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B75" w:rsidRPr="000018F3" w:rsidRDefault="000018F3">
      <w:pPr>
        <w:pStyle w:val="Heading1"/>
        <w:spacing w:before="120"/>
        <w:ind w:left="107" w:right="44"/>
        <w:jc w:val="center"/>
        <w:rPr>
          <w:lang w:val="id-ID"/>
        </w:rPr>
      </w:pPr>
      <w:r>
        <w:rPr>
          <w:lang w:val="id-ID"/>
        </w:rPr>
        <w:t>ANALISIS TINGKAT KREATIVITAS SISWA PADA MATA PELAJARAN FISIKA KELAS XII SMAS FERDY FERRY KOTA JAMBI</w:t>
      </w:r>
    </w:p>
    <w:p w:rsidR="00275B75" w:rsidRDefault="00275B75">
      <w:pPr>
        <w:pStyle w:val="BodyText"/>
        <w:rPr>
          <w:b/>
          <w:sz w:val="26"/>
        </w:rPr>
      </w:pPr>
    </w:p>
    <w:p w:rsidR="00275B75" w:rsidRPr="000018F3" w:rsidRDefault="00952737">
      <w:pPr>
        <w:spacing w:before="215" w:line="235" w:lineRule="auto"/>
        <w:ind w:left="107" w:right="44"/>
        <w:jc w:val="center"/>
        <w:rPr>
          <w:b/>
          <w:sz w:val="24"/>
          <w:lang w:val="id-ID"/>
        </w:rPr>
      </w:pPr>
      <w:r>
        <w:t>*</w:t>
      </w:r>
      <w:r w:rsidR="000018F3">
        <w:rPr>
          <w:b/>
          <w:sz w:val="24"/>
          <w:lang w:val="id-ID"/>
        </w:rPr>
        <w:t>Puspa Cantika Riana</w:t>
      </w:r>
    </w:p>
    <w:p w:rsidR="00275B75" w:rsidRPr="000018F3" w:rsidRDefault="00952737" w:rsidP="000018F3">
      <w:pPr>
        <w:spacing w:before="3"/>
        <w:ind w:left="400"/>
        <w:jc w:val="center"/>
        <w:rPr>
          <w:lang w:val="id-ID"/>
        </w:rPr>
      </w:pPr>
      <w:r>
        <w:t>Program Studi</w:t>
      </w:r>
      <w:r w:rsidR="000018F3">
        <w:rPr>
          <w:lang w:val="id-ID"/>
        </w:rPr>
        <w:t xml:space="preserve"> Pendidikan Fisika</w:t>
      </w:r>
      <w:r>
        <w:t xml:space="preserve">, Universitas </w:t>
      </w:r>
      <w:r w:rsidR="000018F3">
        <w:rPr>
          <w:lang w:val="id-ID"/>
        </w:rPr>
        <w:t>Jambi</w:t>
      </w:r>
    </w:p>
    <w:p w:rsidR="00275B75" w:rsidRDefault="00952737" w:rsidP="000018F3">
      <w:pPr>
        <w:ind w:left="851" w:hanging="274"/>
        <w:rPr>
          <w:lang w:val="id-ID"/>
        </w:rPr>
      </w:pPr>
      <w:r>
        <w:t>*</w:t>
      </w:r>
      <w:proofErr w:type="gramStart"/>
      <w:r>
        <w:t>Email :</w:t>
      </w:r>
      <w:proofErr w:type="gramEnd"/>
      <w:r>
        <w:t xml:space="preserve"> </w:t>
      </w:r>
      <w:hyperlink r:id="rId5" w:history="1">
        <w:r w:rsidR="000018F3" w:rsidRPr="00136180">
          <w:rPr>
            <w:rStyle w:val="Hyperlink"/>
            <w:lang w:val="id-ID"/>
          </w:rPr>
          <w:t>puspacantika28@gmail.com</w:t>
        </w:r>
      </w:hyperlink>
    </w:p>
    <w:p w:rsidR="000018F3" w:rsidRPr="000018F3" w:rsidRDefault="000018F3">
      <w:pPr>
        <w:ind w:left="1125"/>
        <w:rPr>
          <w:lang w:val="id-ID"/>
        </w:rPr>
      </w:pPr>
    </w:p>
    <w:p w:rsidR="00275B75" w:rsidRDefault="00275B75">
      <w:pPr>
        <w:pStyle w:val="BodyText"/>
        <w:rPr>
          <w:sz w:val="20"/>
        </w:rPr>
      </w:pPr>
    </w:p>
    <w:p w:rsidR="00275B75" w:rsidRDefault="00275B75">
      <w:pPr>
        <w:pStyle w:val="BodyText"/>
        <w:rPr>
          <w:sz w:val="20"/>
        </w:rPr>
      </w:pPr>
    </w:p>
    <w:p w:rsidR="00275B75" w:rsidRDefault="001862DA">
      <w:pPr>
        <w:pStyle w:val="BodyText"/>
        <w:spacing w:before="7"/>
      </w:pPr>
      <w:r w:rsidRPr="001862DA">
        <w:pict>
          <v:line id="_x0000_s1030" style="position:absolute;z-index:-251659264;mso-wrap-distance-left:0;mso-wrap-distance-right:0;mso-position-horizontal-relative:page" from="85.05pt,16.35pt" to="297.75pt,16.35pt" strokeweight=".5pt">
            <w10:wrap type="topAndBottom" anchorx="page"/>
          </v:line>
        </w:pict>
      </w:r>
    </w:p>
    <w:p w:rsidR="00275B75" w:rsidRPr="005F1927" w:rsidRDefault="00952737" w:rsidP="005F1927">
      <w:pPr>
        <w:jc w:val="both"/>
        <w:rPr>
          <w:i/>
          <w:lang w:val="id-ID"/>
        </w:rPr>
      </w:pPr>
      <w:r>
        <w:rPr>
          <w:b/>
          <w:i/>
        </w:rPr>
        <w:t>Abstract</w:t>
      </w:r>
      <w:r>
        <w:t>—</w:t>
      </w:r>
      <w:proofErr w:type="gramStart"/>
      <w:r w:rsidR="005F1927">
        <w:rPr>
          <w:i/>
          <w:lang w:val="id-ID"/>
        </w:rPr>
        <w:t>L</w:t>
      </w:r>
      <w:r w:rsidR="00BD13DD" w:rsidRPr="005F1927">
        <w:rPr>
          <w:i/>
          <w:lang w:val="id-ID"/>
        </w:rPr>
        <w:t>earning</w:t>
      </w:r>
      <w:proofErr w:type="gramEnd"/>
      <w:r w:rsidR="00BD13DD" w:rsidRPr="005F1927">
        <w:rPr>
          <w:i/>
          <w:lang w:val="id-ID"/>
        </w:rPr>
        <w:t xml:space="preserve"> creativity is one of the important things in a learning process. The creativity of student in learning will greatly affect the student to obtain a success. This study aims to determine the level of student learning creativity at Jambi City Ferdy Ferry High School on physics subjects. The type of research method used is quantitative research with descriptive analysis. The instrument used was a learning independence questionnaire consisting of 23 statements using 4 likert scales. The subjects of this study were students of class XII Science 3 and XII Science 4 SMAS Ferdy Ferry Jambi City, which totaled 43 student. </w:t>
      </w:r>
      <w:r w:rsidR="00BD13DD" w:rsidRPr="005F1927">
        <w:rPr>
          <w:i/>
        </w:rPr>
        <w:t>The results of the questionnaire data were processed using SPPS to get accurate data. The results showed that in class XII Natural Sciences 3 the category was never as much as 9.5% (2 of 21 students), the rare category was 33.3% (7 of 21 students), the frequent category was 38.1% (8 out of 21 students), and the category was always as many as 19% (4 of 21 students). And the results of research from class XII Science 4 categories never amounted to 9.1% (2 of 22 students), rare categories of 18.2% (4 of 22 students), frequent categories of 54.5% (12 out of 22 students), and categories always amounted to 18.2 % (4 out of 22 students). From the research that has been carried out it can be seen that students from both classes are at the same level of creativity.</w:t>
      </w:r>
    </w:p>
    <w:p w:rsidR="00275B75" w:rsidRDefault="001862DA">
      <w:pPr>
        <w:pStyle w:val="BodyText"/>
        <w:spacing w:line="20" w:lineRule="exact"/>
        <w:ind w:left="96" w:right="-27"/>
        <w:rPr>
          <w:sz w:val="2"/>
        </w:rPr>
      </w:pPr>
      <w:r w:rsidRPr="001862DA">
        <w:rPr>
          <w:sz w:val="2"/>
        </w:rPr>
      </w:r>
      <w:r>
        <w:rPr>
          <w:sz w:val="2"/>
        </w:rPr>
        <w:pict>
          <v:group id="_x0000_s1028" style="width:212.7pt;height:.5pt;mso-position-horizontal-relative:char;mso-position-vertical-relative:line" coordsize="4254,10">
            <v:line id="_x0000_s1029" style="position:absolute" from="0,5" to="4254,5" strokeweight=".5pt"/>
            <w10:wrap type="none"/>
            <w10:anchorlock/>
          </v:group>
        </w:pict>
      </w:r>
    </w:p>
    <w:p w:rsidR="00275B75" w:rsidRDefault="001862DA">
      <w:pPr>
        <w:pStyle w:val="BodyText"/>
        <w:spacing w:before="9"/>
        <w:rPr>
          <w:sz w:val="14"/>
        </w:rPr>
      </w:pPr>
      <w:r w:rsidRPr="001862DA">
        <w:pict>
          <v:line id="_x0000_s1027" style="position:absolute;z-index:-251658240;mso-wrap-distance-left:0;mso-wrap-distance-right:0;mso-position-horizontal-relative:page" from="85.05pt,10.7pt" to="297.75pt,10.7pt" strokeweight=".5pt">
            <w10:wrap type="topAndBottom" anchorx="page"/>
          </v:line>
        </w:pict>
      </w:r>
    </w:p>
    <w:p w:rsidR="00275B75" w:rsidRPr="000018F3" w:rsidRDefault="00952737">
      <w:pPr>
        <w:ind w:left="174" w:hanging="74"/>
        <w:rPr>
          <w:i/>
          <w:lang w:val="id-ID"/>
        </w:rPr>
      </w:pPr>
      <w:proofErr w:type="gramStart"/>
      <w:r>
        <w:rPr>
          <w:b/>
          <w:i/>
          <w:u w:val="single"/>
        </w:rPr>
        <w:t xml:space="preserve">Keywords </w:t>
      </w:r>
      <w:r>
        <w:rPr>
          <w:i/>
          <w:u w:val="single"/>
        </w:rPr>
        <w:t>:</w:t>
      </w:r>
      <w:proofErr w:type="gramEnd"/>
      <w:r>
        <w:rPr>
          <w:i/>
          <w:u w:val="single"/>
        </w:rPr>
        <w:t xml:space="preserve"> </w:t>
      </w:r>
      <w:r w:rsidR="000018F3">
        <w:rPr>
          <w:i/>
          <w:u w:val="single"/>
          <w:lang w:val="id-ID"/>
        </w:rPr>
        <w:t xml:space="preserve">pedidikan, </w:t>
      </w:r>
      <w:r w:rsidR="0004325D">
        <w:rPr>
          <w:i/>
          <w:u w:val="single"/>
          <w:lang w:val="id-ID"/>
        </w:rPr>
        <w:t>sikap, kreativitas, fisika</w:t>
      </w:r>
    </w:p>
    <w:p w:rsidR="00275B75" w:rsidRDefault="00275B75">
      <w:pPr>
        <w:pStyle w:val="BodyText"/>
        <w:spacing w:before="11"/>
        <w:rPr>
          <w:rFonts w:ascii="Arial"/>
          <w:b/>
          <w:i/>
          <w:sz w:val="19"/>
        </w:rPr>
      </w:pPr>
    </w:p>
    <w:p w:rsidR="00275B75" w:rsidRDefault="00952737">
      <w:pPr>
        <w:pStyle w:val="Heading1"/>
      </w:pPr>
      <w:r>
        <w:t>PENDAHULUAN</w:t>
      </w:r>
    </w:p>
    <w:p w:rsidR="00D02BF6" w:rsidRPr="00591217" w:rsidRDefault="00D02BF6" w:rsidP="00591217">
      <w:pPr>
        <w:pStyle w:val="BodyText"/>
        <w:spacing w:before="42" w:line="276" w:lineRule="auto"/>
        <w:ind w:left="100" w:right="38" w:firstLine="709"/>
        <w:jc w:val="both"/>
        <w:rPr>
          <w:lang w:val="id-ID"/>
        </w:rPr>
      </w:pPr>
      <w:proofErr w:type="gramStart"/>
      <w:r w:rsidRPr="00591217">
        <w:t>Pendidikan adalah salah satu hal penting bagi setiap Negara, terutama di Indonesia.</w:t>
      </w:r>
      <w:proofErr w:type="gramEnd"/>
      <w:r w:rsidRPr="00591217">
        <w:t xml:space="preserve"> </w:t>
      </w:r>
      <w:proofErr w:type="gramStart"/>
      <w:r w:rsidRPr="00591217">
        <w:t>Menurut (Nuryanta, 2015) Pendidikan merupakan wahana untuk melahirkan generasi penerus dan menjadi kunci bagi kelangsungan suatu bangsa.</w:t>
      </w:r>
      <w:proofErr w:type="gramEnd"/>
      <w:r w:rsidRPr="00591217">
        <w:t xml:space="preserve"> </w:t>
      </w:r>
      <w:proofErr w:type="gramStart"/>
      <w:r w:rsidRPr="00591217">
        <w:t>Pendidikan berperan untuk mengembangkan potensi sumber daya manusia.</w:t>
      </w:r>
      <w:proofErr w:type="gramEnd"/>
      <w:r w:rsidRPr="00591217">
        <w:t xml:space="preserve"> Salah satu </w:t>
      </w:r>
      <w:proofErr w:type="gramStart"/>
      <w:r w:rsidRPr="00591217">
        <w:t>cara</w:t>
      </w:r>
      <w:proofErr w:type="gramEnd"/>
      <w:r w:rsidRPr="00591217">
        <w:t xml:space="preserve"> yang dilakukan </w:t>
      </w:r>
      <w:r w:rsidRPr="00591217">
        <w:lastRenderedPageBreak/>
        <w:t xml:space="preserve">adalah membimbing dan memberikan fasilitas kepada peserta didik dalam kegiatan belajar. </w:t>
      </w:r>
      <w:proofErr w:type="gramStart"/>
      <w:r w:rsidRPr="00591217">
        <w:t>Menurut (Sumarni et al, 2017) Pendidikan adalah upaya pengembangan potensi anak didik.</w:t>
      </w:r>
      <w:proofErr w:type="gramEnd"/>
      <w:r w:rsidRPr="00591217">
        <w:t xml:space="preserve"> Menurut (Nurkholis, 2013) Pendidikan merupakan suatu proses yang diperlukan untuk mendapatkan keseimbangan dan kesempurnaan dalam perkembangan individu maupun masyarakat. </w:t>
      </w:r>
      <w:proofErr w:type="gramStart"/>
      <w:r w:rsidRPr="00591217">
        <w:t>Pendidikan juga diarahkan untuk mengembangan potensi dan kemampuan individu terutama peserta didik.</w:t>
      </w:r>
      <w:proofErr w:type="gramEnd"/>
      <w:r w:rsidRPr="00591217">
        <w:t xml:space="preserve"> </w:t>
      </w:r>
      <w:proofErr w:type="gramStart"/>
      <w:r w:rsidRPr="00591217">
        <w:t>Menurut (Nur, 2016) Salah satu tujuan dari pendidikan adalah mampu menjadikan anak berpikir kreatif baik dalam hal menyelesaikan atau memecahkan permasalahan maupun kemampuan mengkomunikasikan atau menyampaikan pikirannnya.</w:t>
      </w:r>
      <w:proofErr w:type="gramEnd"/>
      <w:r w:rsidRPr="00591217">
        <w:t xml:space="preserve"> </w:t>
      </w:r>
      <w:proofErr w:type="gramStart"/>
      <w:r w:rsidRPr="00591217">
        <w:t>Kenyataannya pelaksanaan pembelajaran kurang mendorong siswa untuk berpikir kreatif.</w:t>
      </w:r>
      <w:proofErr w:type="gramEnd"/>
      <w:r w:rsidRPr="00591217">
        <w:t xml:space="preserve"> Dua faktor penyebab berpikir kreatif tidak berkembang selama pendidikan adalah kurikulum yang umumnya dirancang dengan target materi yang luas, sehingga pendidik lebih terfokus pada penyelesaian materi dan kurangnya pemahaman pendidik tentang metode pengajaran yang dapat meningkatkan kemampuan berpikir kreatif. Dalam mencapai tujuan pendidikan nasional, pemerintah telah melakukan berbagai standarisasi dan profesionalisasi pendidikan seperti yang tertuang dalam Peraturan Pemerintah No. 19 Tahun 2005 tentang Standar Nasional Pendidikan (SNP), yang telah dirubah dalam peraturan pemerintah No. 32 Tahun 2013. </w:t>
      </w:r>
      <w:proofErr w:type="gramStart"/>
      <w:r w:rsidRPr="00591217">
        <w:t>Standar Nasional Pendidikan meliputi delapan standar.</w:t>
      </w:r>
      <w:proofErr w:type="gramEnd"/>
      <w:r w:rsidRPr="00591217">
        <w:t xml:space="preserve"> </w:t>
      </w:r>
      <w:proofErr w:type="gramStart"/>
      <w:r w:rsidRPr="00591217">
        <w:t>Salah satu diantaranya adalah standar kompetensi lulusan, yaitu kriteria mengenai kualifikasi kemampuan lulusan yang mencakup sikap, pengetahuan dan keterampilan (E. Mulyasa, 2013).</w:t>
      </w:r>
      <w:proofErr w:type="gramEnd"/>
    </w:p>
    <w:p w:rsidR="00A87BF6" w:rsidRPr="00591217" w:rsidRDefault="00A87BF6" w:rsidP="00591217">
      <w:pPr>
        <w:pStyle w:val="Default"/>
        <w:spacing w:line="276" w:lineRule="auto"/>
        <w:ind w:firstLine="720"/>
        <w:jc w:val="both"/>
        <w:rPr>
          <w:color w:val="auto"/>
        </w:rPr>
      </w:pPr>
      <w:r w:rsidRPr="00591217">
        <w:rPr>
          <w:color w:val="auto"/>
        </w:rPr>
        <w:t xml:space="preserve">Menurut (Sutrio et al, 2017) Ilmu pengetahuan alam (IPA) merupakan ilmu yang berkaitan dengan cara mencari tahu tentang alam secara sistematis sehingga IPA bukan hanya penguasaan kumpulan </w:t>
      </w:r>
      <w:r w:rsidRPr="00591217">
        <w:rPr>
          <w:color w:val="auto"/>
        </w:rPr>
        <w:lastRenderedPageBreak/>
        <w:t xml:space="preserve">pengetahuan berupa fakta-fakta, konsep-konsep, atau prinsip-prinsip saja, tetapi juga merupakan suatu proses penemuan. IPA adalah ilmu pengetahuan yang mempelajari gejala-gejala melalui serangkaian proses yang dikenal dengan proses ilmiah, yang dibangun atas dasar sikap ilmiah dan hasilnya terwujud sebagai produk ilmiah yang tersusun atas tiga komponen terpenting berupa konsep, prinsip, dan teori yang berlaku secara umum. Konsep yang dimaksud adalah ide yang mempersatukan fakta-fakta atau dengan kata lain konsep merupakan suatu penghubung antara fakta-fakta yang saling berhubungan. Kemudian prinsip adalah hubungan antara konsep-konsep yang berkaitan, sedangkan teori adalah berbagai prinsip yang dapat menjelaskan fenomena alam. </w:t>
      </w:r>
    </w:p>
    <w:p w:rsidR="00A87BF6" w:rsidRPr="00591217" w:rsidRDefault="00A87BF6" w:rsidP="00591217">
      <w:pPr>
        <w:adjustRightInd w:val="0"/>
        <w:spacing w:line="276" w:lineRule="auto"/>
        <w:ind w:firstLine="720"/>
        <w:jc w:val="both"/>
        <w:rPr>
          <w:sz w:val="24"/>
          <w:szCs w:val="24"/>
        </w:rPr>
      </w:pPr>
      <w:r w:rsidRPr="00591217">
        <w:rPr>
          <w:sz w:val="24"/>
          <w:szCs w:val="24"/>
        </w:rPr>
        <w:t xml:space="preserve">Mata pelajaran fisika merupakan salah satu cabang dari IPA dan merupakan ilmu pengetahuan yang mempelajari fenomena alam melalui berbagai proses ilmiah. Menurut (Pebriyanti, 2015) Fisika pada jenjang SMA memiliki beberapa tujuan, diantaranya adalah agar peserta didik memiliki kemampuan: (1) mengembangkan kemampuan bernalar dalam berfikir analisis induktif dan deduktif dengan menggunakan konsep dan prinsip fisika untuk menjelaskan berbagai peristiwa alam dan penyelesaian masalah baik secara kualitatif maupun kuantitatif; (2) menguasai konsep dan prinsip fisika serta mempunyai keterampilan mengembangkan ilmu pengetahuan dan teknologi. </w:t>
      </w:r>
      <w:proofErr w:type="gramStart"/>
      <w:r w:rsidRPr="00591217">
        <w:rPr>
          <w:sz w:val="24"/>
          <w:szCs w:val="24"/>
        </w:rPr>
        <w:t>Menurut (Gunada et al, 2018) Fisika merupakan bagian dari sains yang memfokuskan kajiannya pada materi, energi, dan hubungan antara keduanya.</w:t>
      </w:r>
      <w:proofErr w:type="gramEnd"/>
      <w:r w:rsidRPr="00591217">
        <w:rPr>
          <w:sz w:val="24"/>
          <w:szCs w:val="24"/>
        </w:rPr>
        <w:t xml:space="preserve"> </w:t>
      </w:r>
      <w:proofErr w:type="gramStart"/>
      <w:r w:rsidRPr="00591217">
        <w:rPr>
          <w:sz w:val="24"/>
          <w:szCs w:val="24"/>
        </w:rPr>
        <w:t>Sains tidak hanya terdiri dari kumpulan yang terisolasi satu dengan lainnya melainkan kumpulan ilmu pengetahuan yang terorganisasi secara sistermatis.</w:t>
      </w:r>
      <w:proofErr w:type="gramEnd"/>
      <w:r w:rsidRPr="00591217">
        <w:rPr>
          <w:sz w:val="24"/>
          <w:szCs w:val="24"/>
        </w:rPr>
        <w:t xml:space="preserve"> </w:t>
      </w:r>
      <w:proofErr w:type="gramStart"/>
      <w:r w:rsidRPr="00591217">
        <w:rPr>
          <w:sz w:val="24"/>
          <w:szCs w:val="24"/>
        </w:rPr>
        <w:t>Pendidikan fisika menekankan pada pemberian pengalaman langsung untuk mengembangkan kompetensi agar siswa mampu menjelajahi dan memahami alam sekitar secara ilmiah.</w:t>
      </w:r>
      <w:proofErr w:type="gramEnd"/>
      <w:r w:rsidRPr="00591217">
        <w:rPr>
          <w:sz w:val="24"/>
          <w:szCs w:val="24"/>
        </w:rPr>
        <w:t xml:space="preserve"> </w:t>
      </w:r>
      <w:proofErr w:type="gramStart"/>
      <w:r w:rsidRPr="00591217">
        <w:rPr>
          <w:sz w:val="24"/>
          <w:szCs w:val="24"/>
        </w:rPr>
        <w:t xml:space="preserve">Pendidikan fisika diarahkan untuk “mencari tahu” dan </w:t>
      </w:r>
      <w:r w:rsidRPr="00591217">
        <w:rPr>
          <w:sz w:val="24"/>
          <w:szCs w:val="24"/>
        </w:rPr>
        <w:lastRenderedPageBreak/>
        <w:t>“berbuat” sehingga dapat membantu siswa untuk memperoleh pemahaman yang lebih mendalam tentang alam sekitar (Sambada, 2012).</w:t>
      </w:r>
      <w:proofErr w:type="gramEnd"/>
      <w:r w:rsidRPr="00591217">
        <w:rPr>
          <w:sz w:val="24"/>
          <w:szCs w:val="24"/>
        </w:rPr>
        <w:t xml:space="preserve"> </w:t>
      </w:r>
      <w:proofErr w:type="gramStart"/>
      <w:r w:rsidRPr="00591217">
        <w:rPr>
          <w:sz w:val="24"/>
          <w:szCs w:val="24"/>
        </w:rPr>
        <w:t>Salah satu alternatif pemecahan masalah pada pembelajaran fisika adalah kreativitas siswa.</w:t>
      </w:r>
      <w:proofErr w:type="gramEnd"/>
      <w:r w:rsidRPr="00591217">
        <w:rPr>
          <w:sz w:val="24"/>
          <w:szCs w:val="24"/>
        </w:rPr>
        <w:t xml:space="preserve"> </w:t>
      </w:r>
    </w:p>
    <w:p w:rsidR="00A87BF6" w:rsidRPr="00591217" w:rsidRDefault="00A87BF6" w:rsidP="00591217">
      <w:pPr>
        <w:adjustRightInd w:val="0"/>
        <w:spacing w:line="276" w:lineRule="auto"/>
        <w:ind w:firstLine="720"/>
        <w:jc w:val="both"/>
        <w:rPr>
          <w:sz w:val="24"/>
          <w:szCs w:val="24"/>
        </w:rPr>
      </w:pPr>
      <w:r w:rsidRPr="00591217">
        <w:rPr>
          <w:sz w:val="24"/>
          <w:szCs w:val="24"/>
        </w:rPr>
        <w:t xml:space="preserve">Kreativitas merupakan suatu kemampuan mental seseorang dalam memandang suatu hal dari sudut pandang lain. </w:t>
      </w:r>
      <w:proofErr w:type="gramStart"/>
      <w:r w:rsidRPr="00591217">
        <w:rPr>
          <w:sz w:val="24"/>
          <w:szCs w:val="24"/>
        </w:rPr>
        <w:t>Kreativitas terbentuk dengan adanya pemikiran yang berbeda dari seorang individu.</w:t>
      </w:r>
      <w:proofErr w:type="gramEnd"/>
      <w:r w:rsidRPr="00591217">
        <w:rPr>
          <w:sz w:val="24"/>
          <w:szCs w:val="24"/>
        </w:rPr>
        <w:t xml:space="preserve"> </w:t>
      </w:r>
      <w:proofErr w:type="gramStart"/>
      <w:r w:rsidRPr="00591217">
        <w:rPr>
          <w:sz w:val="24"/>
          <w:szCs w:val="24"/>
        </w:rPr>
        <w:t>Pemikiran kreatif perlu dilatih karena mampu membuat anak lancar dan luwes (fleksibel) dalam berpikir, mampu melihat suatu masalah dari berbagai sudut pandang, dan mampu melahirkan banyak gagasan (Setiawan et al, 2013).</w:t>
      </w:r>
      <w:proofErr w:type="gramEnd"/>
      <w:r w:rsidRPr="00591217">
        <w:rPr>
          <w:sz w:val="24"/>
          <w:szCs w:val="24"/>
        </w:rPr>
        <w:t xml:space="preserve"> </w:t>
      </w:r>
      <w:proofErr w:type="gramStart"/>
      <w:r w:rsidRPr="00591217">
        <w:rPr>
          <w:sz w:val="24"/>
          <w:szCs w:val="24"/>
        </w:rPr>
        <w:t>Sifat kreatif timbul secara spontan berdasarkan segala pengalaman yang pernah dialami seseorang.</w:t>
      </w:r>
      <w:proofErr w:type="gramEnd"/>
      <w:r w:rsidRPr="00591217">
        <w:rPr>
          <w:sz w:val="24"/>
          <w:szCs w:val="24"/>
        </w:rPr>
        <w:t xml:space="preserve"> </w:t>
      </w:r>
      <w:proofErr w:type="gramStart"/>
      <w:r w:rsidRPr="00591217">
        <w:rPr>
          <w:sz w:val="24"/>
          <w:szCs w:val="24"/>
        </w:rPr>
        <w:t>Menurut (Sugihartono et al, 2007) mengartikan kreativitas sebagai kemampuan mental yang khas pada manusia yang melahirkan pengungkapan yang unik, berbeda, orisinil, baru, indah, efisien, tepat sasaran dan tepat guna.</w:t>
      </w:r>
      <w:proofErr w:type="gramEnd"/>
      <w:r w:rsidRPr="00591217">
        <w:rPr>
          <w:sz w:val="24"/>
          <w:szCs w:val="24"/>
        </w:rPr>
        <w:t xml:space="preserve"> </w:t>
      </w:r>
      <w:proofErr w:type="gramStart"/>
      <w:r w:rsidRPr="00591217">
        <w:rPr>
          <w:sz w:val="24"/>
          <w:szCs w:val="24"/>
        </w:rPr>
        <w:t>Kreativitas merupakan suatu tuntutan pendidikan dan kehidupan yang sangat penting pada saat ini.</w:t>
      </w:r>
      <w:proofErr w:type="gramEnd"/>
      <w:r w:rsidRPr="00591217">
        <w:rPr>
          <w:sz w:val="24"/>
          <w:szCs w:val="24"/>
        </w:rPr>
        <w:t xml:space="preserve"> Kreativitas </w:t>
      </w:r>
      <w:proofErr w:type="gramStart"/>
      <w:r w:rsidRPr="00591217">
        <w:rPr>
          <w:sz w:val="24"/>
          <w:szCs w:val="24"/>
        </w:rPr>
        <w:t>akan</w:t>
      </w:r>
      <w:proofErr w:type="gramEnd"/>
      <w:r w:rsidRPr="00591217">
        <w:rPr>
          <w:sz w:val="24"/>
          <w:szCs w:val="24"/>
        </w:rPr>
        <w:t xml:space="preserve"> menghasilkan berbagai inovasi dan perkembangan baru dalam suatu kehiduapan. Individu dan organisasi yang kreatif </w:t>
      </w:r>
      <w:proofErr w:type="gramStart"/>
      <w:r w:rsidRPr="00591217">
        <w:rPr>
          <w:sz w:val="24"/>
          <w:szCs w:val="24"/>
        </w:rPr>
        <w:t>akan</w:t>
      </w:r>
      <w:proofErr w:type="gramEnd"/>
      <w:r w:rsidRPr="00591217">
        <w:rPr>
          <w:sz w:val="24"/>
          <w:szCs w:val="24"/>
        </w:rPr>
        <w:t xml:space="preserve"> selalu dibutuhkan oleh lingkungannya karena mereka dapat mampu memenuhi kebutuhan lingkungan yang terus berubah dan mampu untuk bertahan dalam kompetisi global yang dinamis dan ketat. </w:t>
      </w:r>
      <w:proofErr w:type="gramStart"/>
      <w:r w:rsidRPr="00591217">
        <w:rPr>
          <w:sz w:val="24"/>
          <w:szCs w:val="24"/>
        </w:rPr>
        <w:t>Kreativitas anak yang tinggi mendorong anak belajar dan berkarya lebih banyak sehingga suatu hari mereka dapat menciptakan hal-hal baru diluar dugaan.</w:t>
      </w:r>
      <w:proofErr w:type="gramEnd"/>
      <w:r w:rsidRPr="00591217">
        <w:rPr>
          <w:sz w:val="24"/>
          <w:szCs w:val="24"/>
        </w:rPr>
        <w:t xml:space="preserve"> </w:t>
      </w:r>
      <w:proofErr w:type="gramStart"/>
      <w:r w:rsidRPr="00591217">
        <w:rPr>
          <w:sz w:val="24"/>
          <w:szCs w:val="24"/>
        </w:rPr>
        <w:t>Seseorang yang memiliki keativitas selalu berpikir luas dalam mengembangkan gagasannya.</w:t>
      </w:r>
      <w:proofErr w:type="gramEnd"/>
      <w:r w:rsidRPr="00591217">
        <w:rPr>
          <w:sz w:val="24"/>
          <w:szCs w:val="24"/>
        </w:rPr>
        <w:t xml:space="preserve"> </w:t>
      </w:r>
    </w:p>
    <w:p w:rsidR="00A87BF6" w:rsidRPr="00591217" w:rsidRDefault="00A87BF6" w:rsidP="00591217">
      <w:pPr>
        <w:adjustRightInd w:val="0"/>
        <w:spacing w:line="276" w:lineRule="auto"/>
        <w:ind w:firstLine="720"/>
        <w:jc w:val="both"/>
        <w:rPr>
          <w:sz w:val="24"/>
          <w:szCs w:val="24"/>
        </w:rPr>
      </w:pPr>
      <w:r w:rsidRPr="00591217">
        <w:rPr>
          <w:sz w:val="24"/>
          <w:szCs w:val="24"/>
        </w:rPr>
        <w:t xml:space="preserve">Kreativitas belajar merupakan salah satu hal yang penting dalam suatu proses pembelajaran. Karena, kreativitas belajar dapat melatih peserta didik untuk tidak bergantung pada orang lain. Jika seseorang itu mempunyai kreativitas yang tinggi cenderung orang tersebut </w:t>
      </w:r>
      <w:proofErr w:type="gramStart"/>
      <w:r w:rsidRPr="00591217">
        <w:rPr>
          <w:sz w:val="24"/>
          <w:szCs w:val="24"/>
        </w:rPr>
        <w:t>akan</w:t>
      </w:r>
      <w:proofErr w:type="gramEnd"/>
      <w:r w:rsidRPr="00591217">
        <w:rPr>
          <w:sz w:val="24"/>
          <w:szCs w:val="24"/>
        </w:rPr>
        <w:t xml:space="preserve"> lebih kreatif dan </w:t>
      </w:r>
      <w:r w:rsidRPr="00591217">
        <w:rPr>
          <w:sz w:val="24"/>
          <w:szCs w:val="24"/>
        </w:rPr>
        <w:lastRenderedPageBreak/>
        <w:t xml:space="preserve">menghasilkan sesuatu yang positif. Kreativitas seorang peserta didik dalam belajar </w:t>
      </w:r>
      <w:proofErr w:type="gramStart"/>
      <w:r w:rsidRPr="00591217">
        <w:rPr>
          <w:sz w:val="24"/>
          <w:szCs w:val="24"/>
        </w:rPr>
        <w:t>akan</w:t>
      </w:r>
      <w:proofErr w:type="gramEnd"/>
      <w:r w:rsidRPr="00591217">
        <w:rPr>
          <w:sz w:val="24"/>
          <w:szCs w:val="24"/>
        </w:rPr>
        <w:t xml:space="preserve"> sangat mempengaruhi peserta didik tersebut untuk memperoleh suatu keberhasilan. </w:t>
      </w:r>
      <w:proofErr w:type="gramStart"/>
      <w:r w:rsidRPr="00591217">
        <w:rPr>
          <w:sz w:val="24"/>
          <w:szCs w:val="24"/>
        </w:rPr>
        <w:t>Peserta didik yang mempunyai kreativitas yang tinggi maka peserta didik ituakan mempunyai pandangan yang luas dalam belajarnya, sehingga hal tersebutakan berdampak pada tinggi rendahnya mutu pembelajaran peserta didik.</w:t>
      </w:r>
      <w:proofErr w:type="gramEnd"/>
      <w:r w:rsidRPr="00591217">
        <w:rPr>
          <w:sz w:val="24"/>
          <w:szCs w:val="24"/>
        </w:rPr>
        <w:t xml:space="preserve"> </w:t>
      </w:r>
      <w:proofErr w:type="gramStart"/>
      <w:r w:rsidRPr="00591217">
        <w:rPr>
          <w:sz w:val="24"/>
          <w:szCs w:val="24"/>
        </w:rPr>
        <w:t>Kemampuan berpikir kreatif merupakan salah satu komponen kognitif peserta didik yang menunjang keberhasilan mereka.</w:t>
      </w:r>
      <w:proofErr w:type="gramEnd"/>
      <w:r w:rsidRPr="00591217">
        <w:rPr>
          <w:sz w:val="24"/>
          <w:szCs w:val="24"/>
        </w:rPr>
        <w:t xml:space="preserve"> </w:t>
      </w:r>
      <w:proofErr w:type="gramStart"/>
      <w:r w:rsidRPr="00591217">
        <w:rPr>
          <w:sz w:val="24"/>
          <w:szCs w:val="24"/>
        </w:rPr>
        <w:t>Meskipun demikian, kreativitas cenderung jarang sekali diperhatikan dalam pembelajaran fisika (Rohaeti et al, 2018).</w:t>
      </w:r>
      <w:proofErr w:type="gramEnd"/>
      <w:r w:rsidRPr="00591217">
        <w:rPr>
          <w:sz w:val="24"/>
          <w:szCs w:val="24"/>
        </w:rPr>
        <w:t xml:space="preserve"> Menurut (Istianah, 2013) Terdapat empat tahap dalam berpikir kreatif, yaitu; (1) </w:t>
      </w:r>
      <w:r w:rsidRPr="00591217">
        <w:rPr>
          <w:i/>
          <w:iCs/>
          <w:sz w:val="24"/>
          <w:szCs w:val="24"/>
        </w:rPr>
        <w:t>Exploring</w:t>
      </w:r>
      <w:r w:rsidRPr="00591217">
        <w:rPr>
          <w:sz w:val="24"/>
          <w:szCs w:val="24"/>
        </w:rPr>
        <w:t xml:space="preserve">, mengidentifikasi hal-hal apa saja yang ingin dilakukan dalam kondisi yang ada pada saat ini; (2) </w:t>
      </w:r>
      <w:r w:rsidRPr="00591217">
        <w:rPr>
          <w:i/>
          <w:iCs/>
          <w:sz w:val="24"/>
          <w:szCs w:val="24"/>
        </w:rPr>
        <w:t>Inventing</w:t>
      </w:r>
      <w:r w:rsidRPr="00591217">
        <w:rPr>
          <w:sz w:val="24"/>
          <w:szCs w:val="24"/>
        </w:rPr>
        <w:t xml:space="preserve">, melihat atau mereview berbagai alat, teknik, dan metode yang telah dimiliki yang mungkin dapat membantu dalam menghilangkan cara berpikir yang tradisional; (3) </w:t>
      </w:r>
      <w:r w:rsidRPr="00591217">
        <w:rPr>
          <w:i/>
          <w:iCs/>
          <w:sz w:val="24"/>
          <w:szCs w:val="24"/>
        </w:rPr>
        <w:t>Choosing</w:t>
      </w:r>
      <w:r w:rsidRPr="00591217">
        <w:rPr>
          <w:sz w:val="24"/>
          <w:szCs w:val="24"/>
        </w:rPr>
        <w:t xml:space="preserve">, mengidentifikasi dan memilih ide-ide yang paling mungkin untuk dilaksanakan; (4) </w:t>
      </w:r>
      <w:r w:rsidRPr="00591217">
        <w:rPr>
          <w:i/>
          <w:iCs/>
          <w:sz w:val="24"/>
          <w:szCs w:val="24"/>
        </w:rPr>
        <w:t xml:space="preserve">Implementing, </w:t>
      </w:r>
      <w:r w:rsidRPr="00591217">
        <w:rPr>
          <w:sz w:val="24"/>
          <w:szCs w:val="24"/>
        </w:rPr>
        <w:t xml:space="preserve">bagaimana membuat suatu ide dapat diimplementasikan. </w:t>
      </w:r>
    </w:p>
    <w:p w:rsidR="00A87BF6" w:rsidRPr="00591217" w:rsidRDefault="00A87BF6" w:rsidP="00591217">
      <w:pPr>
        <w:adjustRightInd w:val="0"/>
        <w:spacing w:line="276" w:lineRule="auto"/>
        <w:ind w:firstLine="720"/>
        <w:jc w:val="both"/>
        <w:rPr>
          <w:sz w:val="24"/>
          <w:szCs w:val="24"/>
          <w:lang w:val="id-ID"/>
        </w:rPr>
      </w:pPr>
      <w:r w:rsidRPr="00591217">
        <w:rPr>
          <w:sz w:val="24"/>
          <w:szCs w:val="24"/>
        </w:rPr>
        <w:t xml:space="preserve">Kreativitas dapat dikembangkan dengan mengkondisikan siswa untuk aktif terlibat langsung selama proses pembelajaran. Pengembangan kreativitas pada siswa dapat dilakukan melalui proses belajar diskaveri/inkuiri dan belajar bermakna, dan tidak dapat dilakukan hanya dengan kegiatan belajar yang bersifat ekspositori, karena inti dari kreativitas adalah pengembangan kemampuan berpikir divergen dan bukan berpikir konvergen (Nana, 2004). </w:t>
      </w:r>
      <w:proofErr w:type="gramStart"/>
      <w:r w:rsidRPr="00591217">
        <w:rPr>
          <w:sz w:val="24"/>
          <w:szCs w:val="24"/>
        </w:rPr>
        <w:t>Kenyataan ini mengharuskan guru untuk dapat memotivasi dan memunculkan kreativitas peserta didik selama pembelajaran berlangsung dengan menggunakan beberapa metode, strategi yang bervariasi, misalnya melalui pembelajaran kerja kelompok, bermain peran, dan pemecahan masalah.</w:t>
      </w:r>
      <w:proofErr w:type="gramEnd"/>
      <w:r w:rsidRPr="00591217">
        <w:rPr>
          <w:sz w:val="24"/>
          <w:szCs w:val="24"/>
        </w:rPr>
        <w:t xml:space="preserve"> </w:t>
      </w:r>
      <w:proofErr w:type="gramStart"/>
      <w:r w:rsidRPr="00591217">
        <w:rPr>
          <w:sz w:val="24"/>
          <w:szCs w:val="24"/>
        </w:rPr>
        <w:t xml:space="preserve">Pengembangan </w:t>
      </w:r>
      <w:r w:rsidRPr="00591217">
        <w:rPr>
          <w:sz w:val="24"/>
          <w:szCs w:val="24"/>
        </w:rPr>
        <w:lastRenderedPageBreak/>
        <w:t>kreativitas dapat terukur melalui ciri aptitude dan ciri nonaptitudenya.</w:t>
      </w:r>
      <w:proofErr w:type="gramEnd"/>
      <w:r w:rsidRPr="00591217">
        <w:rPr>
          <w:sz w:val="24"/>
          <w:szCs w:val="24"/>
        </w:rPr>
        <w:t xml:space="preserve"> Ciri-ciri </w:t>
      </w:r>
      <w:r w:rsidRPr="00591217">
        <w:rPr>
          <w:i/>
          <w:iCs/>
          <w:sz w:val="24"/>
          <w:szCs w:val="24"/>
        </w:rPr>
        <w:t xml:space="preserve">aptitude </w:t>
      </w:r>
      <w:r w:rsidRPr="00591217">
        <w:rPr>
          <w:sz w:val="24"/>
          <w:szCs w:val="24"/>
        </w:rPr>
        <w:t xml:space="preserve">dari kreativitas (berpikir kreatif) meliputi: (1) keterampilan berpikir lancar (kelancaran), (2) keterampilan berpikir luwes (fleksibel), (3) keterampilan berpikir orisinal (orisinalitas), (4) keterampilan memperinci (elaborasi), (5) keterampilan menilai (evaluasi). Sedangkan ciri-ciri </w:t>
      </w:r>
      <w:r w:rsidRPr="00591217">
        <w:rPr>
          <w:i/>
          <w:iCs/>
          <w:sz w:val="24"/>
          <w:szCs w:val="24"/>
        </w:rPr>
        <w:t xml:space="preserve">non aptitude </w:t>
      </w:r>
      <w:r w:rsidRPr="00591217">
        <w:rPr>
          <w:sz w:val="24"/>
          <w:szCs w:val="24"/>
        </w:rPr>
        <w:t xml:space="preserve">yaitu: (1) rasa ingin tahu, (2) bersifat imajinatif, (3) merasa tertantang oleh kemajemukan, (4) sifat berani mengambil risiko, (5) sifat menghargai (munandar, 2004). </w:t>
      </w:r>
    </w:p>
    <w:p w:rsidR="00D440C0" w:rsidRPr="00591217" w:rsidRDefault="00D440C0" w:rsidP="00591217">
      <w:pPr>
        <w:adjustRightInd w:val="0"/>
        <w:spacing w:line="276" w:lineRule="auto"/>
        <w:ind w:firstLine="720"/>
        <w:jc w:val="both"/>
        <w:rPr>
          <w:sz w:val="24"/>
          <w:szCs w:val="24"/>
          <w:lang w:val="id-ID"/>
        </w:rPr>
      </w:pPr>
      <w:proofErr w:type="gramStart"/>
      <w:r w:rsidRPr="00591217">
        <w:rPr>
          <w:sz w:val="24"/>
          <w:szCs w:val="24"/>
        </w:rPr>
        <w:t xml:space="preserve">Penelitian ini dilakukan di Sekolah Menengah </w:t>
      </w:r>
      <w:r w:rsidRPr="00591217">
        <w:rPr>
          <w:sz w:val="24"/>
          <w:szCs w:val="24"/>
          <w:lang w:val="id-ID"/>
        </w:rPr>
        <w:t>Atas</w:t>
      </w:r>
      <w:r w:rsidRPr="00591217">
        <w:rPr>
          <w:sz w:val="24"/>
          <w:szCs w:val="24"/>
        </w:rPr>
        <w:t xml:space="preserve"> (SM</w:t>
      </w:r>
      <w:r w:rsidRPr="00591217">
        <w:rPr>
          <w:sz w:val="24"/>
          <w:szCs w:val="24"/>
          <w:lang w:val="id-ID"/>
        </w:rPr>
        <w:t>A</w:t>
      </w:r>
      <w:r w:rsidRPr="00591217">
        <w:rPr>
          <w:sz w:val="24"/>
          <w:szCs w:val="24"/>
        </w:rPr>
        <w:t>)</w:t>
      </w:r>
      <w:r w:rsidRPr="00591217">
        <w:rPr>
          <w:sz w:val="24"/>
          <w:szCs w:val="24"/>
          <w:lang w:val="id-ID"/>
        </w:rPr>
        <w:t xml:space="preserve"> Swasta</w:t>
      </w:r>
      <w:r w:rsidRPr="00591217">
        <w:rPr>
          <w:sz w:val="24"/>
          <w:szCs w:val="24"/>
        </w:rPr>
        <w:t xml:space="preserve"> </w:t>
      </w:r>
      <w:r w:rsidRPr="00591217">
        <w:rPr>
          <w:sz w:val="24"/>
          <w:szCs w:val="24"/>
          <w:lang w:val="id-ID"/>
        </w:rPr>
        <w:t>Ferdy Ferry</w:t>
      </w:r>
      <w:r w:rsidRPr="00591217">
        <w:rPr>
          <w:sz w:val="24"/>
          <w:szCs w:val="24"/>
        </w:rPr>
        <w:t xml:space="preserve"> Kota Jambi.</w:t>
      </w:r>
      <w:proofErr w:type="gramEnd"/>
      <w:r w:rsidRPr="00591217">
        <w:rPr>
          <w:sz w:val="24"/>
          <w:szCs w:val="24"/>
        </w:rPr>
        <w:t xml:space="preserve"> Peneliti melakukan studi pendahuluan tentang masalah k</w:t>
      </w:r>
      <w:r w:rsidRPr="00591217">
        <w:rPr>
          <w:sz w:val="24"/>
          <w:szCs w:val="24"/>
          <w:lang w:val="id-ID"/>
        </w:rPr>
        <w:t>reativitas</w:t>
      </w:r>
      <w:r w:rsidRPr="00591217">
        <w:rPr>
          <w:sz w:val="24"/>
          <w:szCs w:val="24"/>
        </w:rPr>
        <w:t xml:space="preserve"> siswa</w:t>
      </w:r>
      <w:r w:rsidRPr="00591217">
        <w:rPr>
          <w:sz w:val="24"/>
          <w:szCs w:val="24"/>
          <w:lang w:val="id-ID"/>
        </w:rPr>
        <w:t xml:space="preserve"> dalam proses pembelajaran fisika</w:t>
      </w:r>
      <w:r w:rsidRPr="00591217">
        <w:rPr>
          <w:sz w:val="24"/>
          <w:szCs w:val="24"/>
        </w:rPr>
        <w:t xml:space="preserve"> di sekolah dan di rumah melalui penyebaran angket karakter siswa. </w:t>
      </w:r>
      <w:proofErr w:type="gramStart"/>
      <w:r w:rsidRPr="00591217">
        <w:rPr>
          <w:sz w:val="24"/>
          <w:szCs w:val="24"/>
        </w:rPr>
        <w:t>Angket karakter itu sendiri terdiri dari 18 karakter salah satunya adalah “k</w:t>
      </w:r>
      <w:r w:rsidRPr="00591217">
        <w:rPr>
          <w:sz w:val="24"/>
          <w:szCs w:val="24"/>
          <w:lang w:val="id-ID"/>
        </w:rPr>
        <w:t>reativitas</w:t>
      </w:r>
      <w:r w:rsidRPr="00591217">
        <w:rPr>
          <w:sz w:val="24"/>
          <w:szCs w:val="24"/>
        </w:rPr>
        <w:t>”.</w:t>
      </w:r>
      <w:proofErr w:type="gramEnd"/>
      <w:r w:rsidRPr="00591217">
        <w:rPr>
          <w:sz w:val="24"/>
          <w:szCs w:val="24"/>
          <w:lang w:val="id-ID"/>
        </w:rPr>
        <w:t xml:space="preserve"> M</w:t>
      </w:r>
      <w:r w:rsidRPr="00591217">
        <w:rPr>
          <w:sz w:val="24"/>
          <w:szCs w:val="24"/>
        </w:rPr>
        <w:t>asalah k</w:t>
      </w:r>
      <w:r w:rsidRPr="00591217">
        <w:rPr>
          <w:sz w:val="24"/>
          <w:szCs w:val="24"/>
          <w:lang w:val="id-ID"/>
        </w:rPr>
        <w:t>reativitas</w:t>
      </w:r>
      <w:r w:rsidRPr="00591217">
        <w:rPr>
          <w:sz w:val="24"/>
          <w:szCs w:val="24"/>
        </w:rPr>
        <w:t xml:space="preserve"> belajar yang terjadi di sekolah merupakan sebuah masalah yang penting untuk diselesaikan karena jika masalah tersebut tidak terselesaikan mengakibatkan tujuan pendidikan tidak tercapai dan siswa tidak mampu mengembangkan potensi secara optimal. </w:t>
      </w:r>
      <w:proofErr w:type="gramStart"/>
      <w:r w:rsidRPr="00591217">
        <w:rPr>
          <w:sz w:val="24"/>
          <w:szCs w:val="24"/>
        </w:rPr>
        <w:t>Oleh karena itu penelitian ini bertujuan untuk mengetahui tingkat k</w:t>
      </w:r>
      <w:r w:rsidRPr="00591217">
        <w:rPr>
          <w:sz w:val="24"/>
          <w:szCs w:val="24"/>
          <w:lang w:val="id-ID"/>
        </w:rPr>
        <w:t>reativitas</w:t>
      </w:r>
      <w:r w:rsidRPr="00591217">
        <w:rPr>
          <w:sz w:val="24"/>
          <w:szCs w:val="24"/>
        </w:rPr>
        <w:t xml:space="preserve"> belajar siswa di SM</w:t>
      </w:r>
      <w:r w:rsidRPr="00591217">
        <w:rPr>
          <w:sz w:val="24"/>
          <w:szCs w:val="24"/>
          <w:lang w:val="id-ID"/>
        </w:rPr>
        <w:t xml:space="preserve">AS Ferdy Ferry </w:t>
      </w:r>
      <w:r w:rsidRPr="00591217">
        <w:rPr>
          <w:sz w:val="24"/>
          <w:szCs w:val="24"/>
        </w:rPr>
        <w:t>Kota Jambi terhadap mata pelajaran fisika.</w:t>
      </w:r>
      <w:proofErr w:type="gramEnd"/>
    </w:p>
    <w:p w:rsidR="00D440C0" w:rsidRDefault="00602946" w:rsidP="00602946">
      <w:pPr>
        <w:pStyle w:val="Heading1"/>
        <w:spacing w:before="1" w:line="276" w:lineRule="auto"/>
        <w:ind w:left="0" w:firstLine="720"/>
        <w:jc w:val="both"/>
        <w:rPr>
          <w:b w:val="0"/>
          <w:lang w:val="id-ID"/>
        </w:rPr>
      </w:pPr>
      <w:proofErr w:type="gramStart"/>
      <w:r w:rsidRPr="00602946">
        <w:rPr>
          <w:b w:val="0"/>
        </w:rPr>
        <w:t xml:space="preserve">Penelitian ini dilakukan di </w:t>
      </w:r>
      <w:r>
        <w:rPr>
          <w:b w:val="0"/>
          <w:lang w:val="id-ID"/>
        </w:rPr>
        <w:t xml:space="preserve">SMAS Ferdy Ferry </w:t>
      </w:r>
      <w:r w:rsidRPr="00602946">
        <w:rPr>
          <w:b w:val="0"/>
        </w:rPr>
        <w:t>Kota Jambi.</w:t>
      </w:r>
      <w:proofErr w:type="gramEnd"/>
      <w:r w:rsidRPr="00602946">
        <w:rPr>
          <w:b w:val="0"/>
        </w:rPr>
        <w:t xml:space="preserve"> Peneliti melakukan studi pendahuluan tentang masalah </w:t>
      </w:r>
      <w:proofErr w:type="gramStart"/>
      <w:r>
        <w:rPr>
          <w:b w:val="0"/>
          <w:lang w:val="id-ID"/>
        </w:rPr>
        <w:t xml:space="preserve">kreativitas </w:t>
      </w:r>
      <w:r w:rsidRPr="00602946">
        <w:rPr>
          <w:b w:val="0"/>
        </w:rPr>
        <w:t xml:space="preserve"> siswa</w:t>
      </w:r>
      <w:proofErr w:type="gramEnd"/>
      <w:r w:rsidRPr="00602946">
        <w:rPr>
          <w:b w:val="0"/>
        </w:rPr>
        <w:t xml:space="preserve"> di sekolah dan </w:t>
      </w:r>
      <w:r>
        <w:rPr>
          <w:b w:val="0"/>
          <w:lang w:val="id-ID"/>
        </w:rPr>
        <w:t>kreativitas</w:t>
      </w:r>
      <w:r w:rsidRPr="00602946">
        <w:rPr>
          <w:b w:val="0"/>
        </w:rPr>
        <w:t xml:space="preserve"> siswa di rumah melalui penyebaran angket karakter siswa. </w:t>
      </w:r>
      <w:proofErr w:type="gramStart"/>
      <w:r w:rsidRPr="00602946">
        <w:rPr>
          <w:b w:val="0"/>
        </w:rPr>
        <w:t>Angket karakter itu sendiri terdiri dari 18 karakter salah satunya adalah “k</w:t>
      </w:r>
      <w:r>
        <w:rPr>
          <w:b w:val="0"/>
          <w:lang w:val="id-ID"/>
        </w:rPr>
        <w:t>reativitas</w:t>
      </w:r>
      <w:r w:rsidRPr="00602946">
        <w:rPr>
          <w:b w:val="0"/>
        </w:rPr>
        <w:t>”.</w:t>
      </w:r>
      <w:proofErr w:type="gramEnd"/>
      <w:r w:rsidRPr="00602946">
        <w:rPr>
          <w:b w:val="0"/>
        </w:rPr>
        <w:t xml:space="preserve"> </w:t>
      </w:r>
      <w:r w:rsidR="00D8408B">
        <w:rPr>
          <w:b w:val="0"/>
          <w:lang w:val="id-ID"/>
        </w:rPr>
        <w:t>M</w:t>
      </w:r>
      <w:r w:rsidRPr="00602946">
        <w:rPr>
          <w:b w:val="0"/>
        </w:rPr>
        <w:t xml:space="preserve">asalah </w:t>
      </w:r>
      <w:r w:rsidR="00D8408B">
        <w:rPr>
          <w:b w:val="0"/>
          <w:lang w:val="id-ID"/>
        </w:rPr>
        <w:t>kreativitas</w:t>
      </w:r>
      <w:r w:rsidRPr="00602946">
        <w:rPr>
          <w:b w:val="0"/>
        </w:rPr>
        <w:t xml:space="preserve"> belajar yang terjadi di sekolah merupakan sebuah masalah yang penting untuk diselesaikan karena jika masalah tersebut tidak terselesaikan mengakibatkan tujuan pendidikan tidak tercapai dan siswa tidak mampu mengembangkan potensi secara optimal. </w:t>
      </w:r>
      <w:proofErr w:type="gramStart"/>
      <w:r w:rsidRPr="00602946">
        <w:rPr>
          <w:b w:val="0"/>
        </w:rPr>
        <w:t xml:space="preserve">Oleh karena itu penelitian ini bertujuan untuk </w:t>
      </w:r>
      <w:r w:rsidRPr="00602946">
        <w:rPr>
          <w:b w:val="0"/>
        </w:rPr>
        <w:lastRenderedPageBreak/>
        <w:t>mengetahui tingkat k</w:t>
      </w:r>
      <w:r w:rsidR="00D8408B">
        <w:rPr>
          <w:b w:val="0"/>
          <w:lang w:val="id-ID"/>
        </w:rPr>
        <w:t>reativitas</w:t>
      </w:r>
      <w:r w:rsidR="00D8408B">
        <w:rPr>
          <w:b w:val="0"/>
        </w:rPr>
        <w:t xml:space="preserve"> belajar siswa di SM</w:t>
      </w:r>
      <w:r w:rsidR="00D8408B">
        <w:rPr>
          <w:b w:val="0"/>
          <w:lang w:val="id-ID"/>
        </w:rPr>
        <w:t>AS</w:t>
      </w:r>
      <w:r w:rsidRPr="00602946">
        <w:rPr>
          <w:b w:val="0"/>
        </w:rPr>
        <w:t xml:space="preserve"> </w:t>
      </w:r>
      <w:r w:rsidR="00D8408B">
        <w:rPr>
          <w:b w:val="0"/>
          <w:lang w:val="id-ID"/>
        </w:rPr>
        <w:t>Ferdy Ferry</w:t>
      </w:r>
      <w:r w:rsidRPr="00602946">
        <w:rPr>
          <w:b w:val="0"/>
        </w:rPr>
        <w:t xml:space="preserve"> Kota Jambi terhadap mata pelajaran fisika.</w:t>
      </w:r>
      <w:proofErr w:type="gramEnd"/>
    </w:p>
    <w:p w:rsidR="00D8408B" w:rsidRPr="00D8408B" w:rsidRDefault="00D8408B" w:rsidP="00602946">
      <w:pPr>
        <w:pStyle w:val="Heading1"/>
        <w:spacing w:before="1" w:line="276" w:lineRule="auto"/>
        <w:ind w:left="0" w:firstLine="720"/>
        <w:jc w:val="both"/>
        <w:rPr>
          <w:b w:val="0"/>
          <w:lang w:val="id-ID"/>
        </w:rPr>
      </w:pPr>
    </w:p>
    <w:p w:rsidR="00275B75" w:rsidRPr="00591217" w:rsidRDefault="00952737" w:rsidP="00591217">
      <w:pPr>
        <w:pStyle w:val="Heading1"/>
        <w:spacing w:before="1" w:line="276" w:lineRule="auto"/>
        <w:ind w:left="101"/>
      </w:pPr>
      <w:r w:rsidRPr="00591217">
        <w:t>METODE PENELITIAN</w:t>
      </w:r>
    </w:p>
    <w:p w:rsidR="008B44D1" w:rsidRPr="00591217" w:rsidRDefault="008B44D1" w:rsidP="00591217">
      <w:pPr>
        <w:pStyle w:val="Default"/>
        <w:spacing w:line="276" w:lineRule="auto"/>
        <w:jc w:val="both"/>
        <w:rPr>
          <w:b/>
        </w:rPr>
      </w:pPr>
      <w:r w:rsidRPr="00591217">
        <w:rPr>
          <w:b/>
        </w:rPr>
        <w:t>Lokasi dan Waktu Penelitian</w:t>
      </w:r>
    </w:p>
    <w:p w:rsidR="008B44D1" w:rsidRPr="00591217" w:rsidRDefault="008B44D1" w:rsidP="00591217">
      <w:pPr>
        <w:pStyle w:val="Default"/>
        <w:spacing w:line="276" w:lineRule="auto"/>
        <w:ind w:firstLine="685"/>
        <w:jc w:val="both"/>
      </w:pPr>
      <w:r w:rsidRPr="00591217">
        <w:t xml:space="preserve">Penelitian ini di lakukan pada tanggal 21 Oktober 2019 pada kelas XII IPA 3 dan kelas XII IPA 4 di SMAS </w:t>
      </w:r>
      <w:r w:rsidR="00752F4E" w:rsidRPr="00591217">
        <w:t>Ferdy Ferry Kota Jambi Tahun Ajaran 2019/</w:t>
      </w:r>
      <w:r w:rsidRPr="00591217">
        <w:t>2020 terhadap mata pelajaran Fisika.</w:t>
      </w:r>
    </w:p>
    <w:p w:rsidR="008B44D1" w:rsidRPr="00591217" w:rsidRDefault="008B44D1" w:rsidP="00591217">
      <w:pPr>
        <w:pStyle w:val="Default"/>
        <w:spacing w:line="276" w:lineRule="auto"/>
        <w:ind w:firstLine="685"/>
        <w:jc w:val="both"/>
      </w:pPr>
    </w:p>
    <w:p w:rsidR="008B44D1" w:rsidRPr="00591217" w:rsidRDefault="008B44D1" w:rsidP="00591217">
      <w:pPr>
        <w:pStyle w:val="Default"/>
        <w:spacing w:line="276" w:lineRule="auto"/>
        <w:jc w:val="both"/>
        <w:rPr>
          <w:b/>
        </w:rPr>
      </w:pPr>
      <w:r w:rsidRPr="00591217">
        <w:rPr>
          <w:b/>
        </w:rPr>
        <w:t>Subjek Penelitian</w:t>
      </w:r>
    </w:p>
    <w:p w:rsidR="008B44D1" w:rsidRPr="00591217" w:rsidRDefault="008B44D1" w:rsidP="00591217">
      <w:pPr>
        <w:pStyle w:val="Default"/>
        <w:spacing w:line="276" w:lineRule="auto"/>
        <w:ind w:firstLine="720"/>
        <w:jc w:val="both"/>
      </w:pPr>
      <w:r w:rsidRPr="00591217">
        <w:t>Subjek penelitian ini adalah siswa SMAS Ferdy Ferry Koja Jambi Tahun ajaran 2019-2020.</w:t>
      </w:r>
    </w:p>
    <w:p w:rsidR="00C57B2F" w:rsidRPr="00591217" w:rsidRDefault="00C57B2F" w:rsidP="00591217">
      <w:pPr>
        <w:pStyle w:val="Default"/>
        <w:spacing w:line="276" w:lineRule="auto"/>
        <w:jc w:val="both"/>
      </w:pPr>
      <w:r w:rsidRPr="00D8408B">
        <w:t>Tabel 1 :</w:t>
      </w:r>
      <w:r w:rsidRPr="00D8408B">
        <w:rPr>
          <w:b/>
        </w:rPr>
        <w:t xml:space="preserve"> </w:t>
      </w:r>
      <w:r w:rsidR="008B44D1" w:rsidRPr="00591217">
        <w:t>Jumlah Subjek Penelitian</w:t>
      </w:r>
    </w:p>
    <w:tbl>
      <w:tblPr>
        <w:tblW w:w="3027" w:type="dxa"/>
        <w:jc w:val="center"/>
        <w:tblInd w:w="1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2"/>
        <w:gridCol w:w="1655"/>
      </w:tblGrid>
      <w:tr w:rsidR="008B44D1" w:rsidRPr="00591217" w:rsidTr="00D8408B">
        <w:trPr>
          <w:trHeight w:val="226"/>
          <w:jc w:val="center"/>
        </w:trPr>
        <w:tc>
          <w:tcPr>
            <w:tcW w:w="1372" w:type="dxa"/>
          </w:tcPr>
          <w:p w:rsidR="008B44D1" w:rsidRPr="00591217" w:rsidRDefault="008B44D1" w:rsidP="00D8408B">
            <w:pPr>
              <w:pStyle w:val="Default"/>
              <w:spacing w:line="276" w:lineRule="auto"/>
              <w:contextualSpacing/>
              <w:jc w:val="center"/>
              <w:rPr>
                <w:b/>
                <w:lang w:val="en-GB"/>
              </w:rPr>
            </w:pPr>
            <w:r w:rsidRPr="00591217">
              <w:rPr>
                <w:b/>
                <w:lang w:val="en-GB"/>
              </w:rPr>
              <w:t>Kelas</w:t>
            </w:r>
          </w:p>
        </w:tc>
        <w:tc>
          <w:tcPr>
            <w:tcW w:w="1655" w:type="dxa"/>
          </w:tcPr>
          <w:p w:rsidR="008B44D1" w:rsidRPr="00591217" w:rsidRDefault="008B44D1" w:rsidP="00D8408B">
            <w:pPr>
              <w:pStyle w:val="Default"/>
              <w:spacing w:line="276" w:lineRule="auto"/>
              <w:contextualSpacing/>
              <w:jc w:val="center"/>
              <w:rPr>
                <w:b/>
                <w:lang w:val="en-GB"/>
              </w:rPr>
            </w:pPr>
            <w:r w:rsidRPr="00591217">
              <w:rPr>
                <w:b/>
                <w:lang w:val="en-GB"/>
              </w:rPr>
              <w:t>Jumlah Siswa</w:t>
            </w:r>
          </w:p>
        </w:tc>
      </w:tr>
      <w:tr w:rsidR="008B44D1" w:rsidRPr="00591217" w:rsidTr="00D8408B">
        <w:trPr>
          <w:trHeight w:val="233"/>
          <w:jc w:val="center"/>
        </w:trPr>
        <w:tc>
          <w:tcPr>
            <w:tcW w:w="1372" w:type="dxa"/>
          </w:tcPr>
          <w:p w:rsidR="008B44D1" w:rsidRPr="00591217" w:rsidRDefault="008B44D1" w:rsidP="00D8408B">
            <w:pPr>
              <w:pStyle w:val="Default"/>
              <w:spacing w:line="276" w:lineRule="auto"/>
              <w:contextualSpacing/>
              <w:jc w:val="center"/>
            </w:pPr>
            <w:r w:rsidRPr="00591217">
              <w:t>X</w:t>
            </w:r>
            <w:r w:rsidRPr="00591217">
              <w:rPr>
                <w:lang w:val="en-GB"/>
              </w:rPr>
              <w:t xml:space="preserve">II </w:t>
            </w:r>
            <w:r w:rsidRPr="00591217">
              <w:t>IPA 3</w:t>
            </w:r>
          </w:p>
        </w:tc>
        <w:tc>
          <w:tcPr>
            <w:tcW w:w="1655" w:type="dxa"/>
          </w:tcPr>
          <w:p w:rsidR="008B44D1" w:rsidRPr="00591217" w:rsidRDefault="008B44D1" w:rsidP="00D8408B">
            <w:pPr>
              <w:pStyle w:val="Default"/>
              <w:spacing w:line="276" w:lineRule="auto"/>
              <w:contextualSpacing/>
              <w:jc w:val="center"/>
              <w:rPr>
                <w:lang w:val="en-GB"/>
              </w:rPr>
            </w:pPr>
            <w:r w:rsidRPr="00591217">
              <w:t>21</w:t>
            </w:r>
            <w:r w:rsidRPr="00591217">
              <w:rPr>
                <w:lang w:val="en-GB"/>
              </w:rPr>
              <w:t xml:space="preserve"> siswa</w:t>
            </w:r>
          </w:p>
        </w:tc>
      </w:tr>
      <w:tr w:rsidR="008B44D1" w:rsidRPr="00591217" w:rsidTr="00D8408B">
        <w:trPr>
          <w:trHeight w:val="349"/>
          <w:jc w:val="center"/>
        </w:trPr>
        <w:tc>
          <w:tcPr>
            <w:tcW w:w="1372" w:type="dxa"/>
          </w:tcPr>
          <w:p w:rsidR="008B44D1" w:rsidRPr="00591217" w:rsidRDefault="008B44D1" w:rsidP="00D8408B">
            <w:pPr>
              <w:pStyle w:val="Default"/>
              <w:spacing w:line="276" w:lineRule="auto"/>
              <w:contextualSpacing/>
              <w:jc w:val="center"/>
            </w:pPr>
            <w:r w:rsidRPr="00591217">
              <w:t>XII IPA 4</w:t>
            </w:r>
          </w:p>
        </w:tc>
        <w:tc>
          <w:tcPr>
            <w:tcW w:w="1655" w:type="dxa"/>
          </w:tcPr>
          <w:p w:rsidR="008B44D1" w:rsidRPr="00591217" w:rsidRDefault="008B44D1" w:rsidP="00D8408B">
            <w:pPr>
              <w:pStyle w:val="Default"/>
              <w:spacing w:line="276" w:lineRule="auto"/>
              <w:contextualSpacing/>
              <w:jc w:val="center"/>
              <w:rPr>
                <w:lang w:val="en-GB"/>
              </w:rPr>
            </w:pPr>
            <w:r w:rsidRPr="00591217">
              <w:t>22</w:t>
            </w:r>
            <w:r w:rsidRPr="00591217">
              <w:rPr>
                <w:lang w:val="en-GB"/>
              </w:rPr>
              <w:t xml:space="preserve"> siswa</w:t>
            </w:r>
          </w:p>
        </w:tc>
      </w:tr>
      <w:tr w:rsidR="008B44D1" w:rsidRPr="00591217" w:rsidTr="00D8408B">
        <w:trPr>
          <w:trHeight w:val="360"/>
          <w:jc w:val="center"/>
        </w:trPr>
        <w:tc>
          <w:tcPr>
            <w:tcW w:w="1372" w:type="dxa"/>
          </w:tcPr>
          <w:p w:rsidR="008B44D1" w:rsidRPr="00591217" w:rsidRDefault="008B44D1" w:rsidP="00D8408B">
            <w:pPr>
              <w:pStyle w:val="Default"/>
              <w:spacing w:line="276" w:lineRule="auto"/>
              <w:contextualSpacing/>
              <w:jc w:val="center"/>
              <w:rPr>
                <w:lang w:val="en-GB"/>
              </w:rPr>
            </w:pPr>
            <w:r w:rsidRPr="00591217">
              <w:rPr>
                <w:lang w:val="en-GB"/>
              </w:rPr>
              <w:t>Total</w:t>
            </w:r>
          </w:p>
        </w:tc>
        <w:tc>
          <w:tcPr>
            <w:tcW w:w="1655" w:type="dxa"/>
          </w:tcPr>
          <w:p w:rsidR="008B44D1" w:rsidRPr="00591217" w:rsidRDefault="008B44D1" w:rsidP="00D8408B">
            <w:pPr>
              <w:pStyle w:val="Default"/>
              <w:spacing w:line="276" w:lineRule="auto"/>
              <w:contextualSpacing/>
              <w:jc w:val="center"/>
              <w:rPr>
                <w:lang w:val="en-GB"/>
              </w:rPr>
            </w:pPr>
            <w:r w:rsidRPr="00591217">
              <w:t>43</w:t>
            </w:r>
            <w:r w:rsidRPr="00591217">
              <w:rPr>
                <w:lang w:val="en-GB"/>
              </w:rPr>
              <w:t xml:space="preserve"> siswa</w:t>
            </w:r>
          </w:p>
        </w:tc>
      </w:tr>
    </w:tbl>
    <w:p w:rsidR="00752F4E" w:rsidRPr="00591217" w:rsidRDefault="00752F4E" w:rsidP="00591217">
      <w:pPr>
        <w:pStyle w:val="Default"/>
        <w:spacing w:line="276" w:lineRule="auto"/>
        <w:jc w:val="both"/>
        <w:rPr>
          <w:b/>
        </w:rPr>
      </w:pPr>
    </w:p>
    <w:p w:rsidR="008B44D1" w:rsidRPr="00591217" w:rsidRDefault="008B44D1" w:rsidP="00591217">
      <w:pPr>
        <w:pStyle w:val="Default"/>
        <w:spacing w:line="276" w:lineRule="auto"/>
        <w:jc w:val="both"/>
        <w:rPr>
          <w:b/>
        </w:rPr>
      </w:pPr>
      <w:r w:rsidRPr="00591217">
        <w:rPr>
          <w:b/>
        </w:rPr>
        <w:t>Instrumen Penelitian</w:t>
      </w:r>
    </w:p>
    <w:p w:rsidR="008B44D1" w:rsidRPr="00591217" w:rsidRDefault="008B44D1" w:rsidP="00591217">
      <w:pPr>
        <w:adjustRightInd w:val="0"/>
        <w:spacing w:line="276" w:lineRule="auto"/>
        <w:ind w:firstLine="720"/>
        <w:jc w:val="both"/>
        <w:rPr>
          <w:sz w:val="24"/>
          <w:szCs w:val="24"/>
          <w:lang w:val="id-ID"/>
        </w:rPr>
      </w:pPr>
      <w:proofErr w:type="gramStart"/>
      <w:r w:rsidRPr="00591217">
        <w:rPr>
          <w:sz w:val="24"/>
          <w:szCs w:val="24"/>
        </w:rPr>
        <w:t>Intrumen penelitian ini yaitu angket.</w:t>
      </w:r>
      <w:proofErr w:type="gramEnd"/>
      <w:r w:rsidRPr="00591217">
        <w:rPr>
          <w:sz w:val="24"/>
          <w:szCs w:val="24"/>
        </w:rPr>
        <w:t xml:space="preserve"> Angket merupakan teknik pengumpulan data yang dilakukan dengan </w:t>
      </w:r>
      <w:proofErr w:type="gramStart"/>
      <w:r w:rsidRPr="00591217">
        <w:rPr>
          <w:sz w:val="24"/>
          <w:szCs w:val="24"/>
        </w:rPr>
        <w:t>cara</w:t>
      </w:r>
      <w:proofErr w:type="gramEnd"/>
      <w:r w:rsidRPr="00591217">
        <w:rPr>
          <w:sz w:val="24"/>
          <w:szCs w:val="24"/>
        </w:rPr>
        <w:t xml:space="preserve"> memberikan seperangkat pertanyaan atau pernyataan tertulis kepada responden untuk dijawab. </w:t>
      </w:r>
      <w:proofErr w:type="gramStart"/>
      <w:r w:rsidRPr="00591217">
        <w:rPr>
          <w:sz w:val="24"/>
          <w:szCs w:val="24"/>
        </w:rPr>
        <w:t>Menurut (Hardiyanti, 2018) Tujuan penyebaran angket ialah mencari informasi yang lengkap mengenai suatu masalah dari responden tanpa merasa khawatir bila responden memberi jawaban yang tidak sesuai pernyataan dalam pengisian daftar pertanyaan.</w:t>
      </w:r>
      <w:proofErr w:type="gramEnd"/>
      <w:r w:rsidRPr="00591217">
        <w:rPr>
          <w:sz w:val="24"/>
          <w:szCs w:val="24"/>
        </w:rPr>
        <w:t xml:space="preserve">  </w:t>
      </w:r>
      <w:proofErr w:type="gramStart"/>
      <w:r w:rsidRPr="00591217">
        <w:rPr>
          <w:sz w:val="24"/>
          <w:szCs w:val="24"/>
        </w:rPr>
        <w:t>Dalam penlitian ini, angket digunakan untuk mengetahui sikap kedisiplinan siswa terhadap mata pelajaran fisika angket diberikan kepada siswa SMAS Ferdy Ferry Kota Jambi.</w:t>
      </w:r>
      <w:proofErr w:type="gramEnd"/>
      <w:r w:rsidRPr="00591217">
        <w:rPr>
          <w:sz w:val="24"/>
          <w:szCs w:val="24"/>
        </w:rPr>
        <w:t xml:space="preserve"> Angket yang </w:t>
      </w:r>
      <w:proofErr w:type="gramStart"/>
      <w:r w:rsidRPr="00591217">
        <w:rPr>
          <w:sz w:val="24"/>
          <w:szCs w:val="24"/>
        </w:rPr>
        <w:t>akan</w:t>
      </w:r>
      <w:proofErr w:type="gramEnd"/>
      <w:r w:rsidRPr="00591217">
        <w:rPr>
          <w:sz w:val="24"/>
          <w:szCs w:val="24"/>
        </w:rPr>
        <w:t xml:space="preserve"> diberikan bersifat tertutup dan terdiri dari 2</w:t>
      </w:r>
      <w:r w:rsidRPr="00591217">
        <w:rPr>
          <w:sz w:val="24"/>
          <w:szCs w:val="24"/>
          <w:lang w:val="id-ID"/>
        </w:rPr>
        <w:t xml:space="preserve">3 </w:t>
      </w:r>
      <w:r w:rsidRPr="00591217">
        <w:rPr>
          <w:sz w:val="24"/>
          <w:szCs w:val="24"/>
        </w:rPr>
        <w:t xml:space="preserve">pernyataan. </w:t>
      </w:r>
      <w:r w:rsidRPr="00591217">
        <w:rPr>
          <w:sz w:val="24"/>
          <w:szCs w:val="24"/>
          <w:lang w:val="id-ID"/>
        </w:rPr>
        <w:t>A</w:t>
      </w:r>
      <w:r w:rsidRPr="00591217">
        <w:rPr>
          <w:sz w:val="24"/>
          <w:szCs w:val="24"/>
        </w:rPr>
        <w:t xml:space="preserve">ngket ini menggunakan skala </w:t>
      </w:r>
      <w:r w:rsidRPr="00591217">
        <w:rPr>
          <w:i/>
          <w:sz w:val="24"/>
          <w:szCs w:val="24"/>
        </w:rPr>
        <w:t>likert</w:t>
      </w:r>
      <w:r w:rsidRPr="00591217">
        <w:rPr>
          <w:sz w:val="24"/>
          <w:szCs w:val="24"/>
        </w:rPr>
        <w:t xml:space="preserve">. </w:t>
      </w:r>
      <w:proofErr w:type="gramStart"/>
      <w:r w:rsidRPr="00591217">
        <w:rPr>
          <w:sz w:val="24"/>
          <w:szCs w:val="24"/>
        </w:rPr>
        <w:t>Skala likert digunakan untuk mengukur sikap, pendapat, dan presepsi seseorang atau sekelompok orang tentang fenomena soaial.</w:t>
      </w:r>
      <w:proofErr w:type="gramEnd"/>
      <w:r w:rsidRPr="00591217">
        <w:rPr>
          <w:sz w:val="24"/>
          <w:szCs w:val="24"/>
        </w:rPr>
        <w:t xml:space="preserve"> Skala tersebut menggunakan skala empat yaitu </w:t>
      </w:r>
      <w:r w:rsidRPr="00591217">
        <w:rPr>
          <w:sz w:val="24"/>
          <w:szCs w:val="24"/>
          <w:lang w:val="id-ID"/>
        </w:rPr>
        <w:t>Selalu (</w:t>
      </w:r>
      <w:r w:rsidRPr="00591217">
        <w:rPr>
          <w:sz w:val="24"/>
          <w:szCs w:val="24"/>
        </w:rPr>
        <w:t>S</w:t>
      </w:r>
      <w:r w:rsidRPr="00591217">
        <w:rPr>
          <w:sz w:val="24"/>
          <w:szCs w:val="24"/>
          <w:lang w:val="id-ID"/>
        </w:rPr>
        <w:t>L</w:t>
      </w:r>
      <w:r w:rsidRPr="00591217">
        <w:rPr>
          <w:sz w:val="24"/>
          <w:szCs w:val="24"/>
        </w:rPr>
        <w:t xml:space="preserve">) diberi skor 4, </w:t>
      </w:r>
      <w:r w:rsidRPr="00591217">
        <w:rPr>
          <w:sz w:val="24"/>
          <w:szCs w:val="24"/>
          <w:lang w:val="id-ID"/>
        </w:rPr>
        <w:t>Sering</w:t>
      </w:r>
      <w:r w:rsidRPr="00591217">
        <w:rPr>
          <w:sz w:val="24"/>
          <w:szCs w:val="24"/>
        </w:rPr>
        <w:t xml:space="preserve"> (</w:t>
      </w:r>
      <w:r w:rsidRPr="00591217">
        <w:rPr>
          <w:sz w:val="24"/>
          <w:szCs w:val="24"/>
          <w:lang w:val="id-ID"/>
        </w:rPr>
        <w:t>SR</w:t>
      </w:r>
      <w:r w:rsidRPr="00591217">
        <w:rPr>
          <w:sz w:val="24"/>
          <w:szCs w:val="24"/>
        </w:rPr>
        <w:t xml:space="preserve">) diberi skor 3, </w:t>
      </w:r>
      <w:r w:rsidRPr="00591217">
        <w:rPr>
          <w:sz w:val="24"/>
          <w:szCs w:val="24"/>
          <w:lang w:val="id-ID"/>
        </w:rPr>
        <w:t>Jarang</w:t>
      </w:r>
      <w:r w:rsidRPr="00591217">
        <w:rPr>
          <w:sz w:val="24"/>
          <w:szCs w:val="24"/>
        </w:rPr>
        <w:t xml:space="preserve"> </w:t>
      </w:r>
      <w:r w:rsidRPr="00591217">
        <w:rPr>
          <w:sz w:val="24"/>
          <w:szCs w:val="24"/>
          <w:lang w:val="id-ID"/>
        </w:rPr>
        <w:t>(JR</w:t>
      </w:r>
      <w:r w:rsidRPr="00591217">
        <w:rPr>
          <w:sz w:val="24"/>
          <w:szCs w:val="24"/>
        </w:rPr>
        <w:t xml:space="preserve">) diberi skor 2 dan Tidak </w:t>
      </w:r>
      <w:r w:rsidRPr="00591217">
        <w:rPr>
          <w:sz w:val="24"/>
          <w:szCs w:val="24"/>
          <w:lang w:val="id-ID"/>
        </w:rPr>
        <w:t>Pernah</w:t>
      </w:r>
      <w:r w:rsidRPr="00591217">
        <w:rPr>
          <w:sz w:val="24"/>
          <w:szCs w:val="24"/>
        </w:rPr>
        <w:t xml:space="preserve"> </w:t>
      </w:r>
      <w:r w:rsidRPr="00591217">
        <w:rPr>
          <w:sz w:val="24"/>
          <w:szCs w:val="24"/>
          <w:lang w:val="id-ID"/>
        </w:rPr>
        <w:lastRenderedPageBreak/>
        <w:t>(TP</w:t>
      </w:r>
      <w:r w:rsidRPr="00591217">
        <w:rPr>
          <w:sz w:val="24"/>
          <w:szCs w:val="24"/>
        </w:rPr>
        <w:t xml:space="preserve">) diberi skor 1. </w:t>
      </w:r>
    </w:p>
    <w:p w:rsidR="008B44D1" w:rsidRPr="00591217" w:rsidRDefault="008B44D1" w:rsidP="00591217">
      <w:pPr>
        <w:adjustRightInd w:val="0"/>
        <w:spacing w:line="276" w:lineRule="auto"/>
        <w:jc w:val="both"/>
        <w:rPr>
          <w:sz w:val="24"/>
          <w:szCs w:val="24"/>
        </w:rPr>
      </w:pPr>
      <w:r w:rsidRPr="00591217">
        <w:rPr>
          <w:sz w:val="24"/>
          <w:szCs w:val="24"/>
        </w:rPr>
        <w:t>Teknis Analisis Data</w:t>
      </w:r>
    </w:p>
    <w:p w:rsidR="008B44D1" w:rsidRPr="00591217" w:rsidRDefault="008B44D1" w:rsidP="00591217">
      <w:pPr>
        <w:pStyle w:val="Default"/>
        <w:spacing w:line="276" w:lineRule="auto"/>
        <w:ind w:firstLine="360"/>
        <w:jc w:val="both"/>
      </w:pPr>
      <w:r w:rsidRPr="00591217">
        <w:t>Dalam penelitian kuantitatif, teknis analisis data merupakan kegiatan setelah data dari seluruh responden terkumpul. Kegiatan dalam analisis data adalah mengelompokkan data berdasarkan variabel dan jenis responden, mentabulasi data berdasarkan variabel dari seluruh responden, menyajikan data tiap variabel yang diteliti, malakukan perhitungan untuk menjawab rumusan masalah. Berikut langkah-langkah teknis analisis data yang ditempuh dalam penelitian ini :</w:t>
      </w:r>
    </w:p>
    <w:p w:rsidR="00752F4E" w:rsidRPr="00591217" w:rsidRDefault="008B44D1" w:rsidP="00591217">
      <w:pPr>
        <w:pStyle w:val="Default"/>
        <w:numPr>
          <w:ilvl w:val="0"/>
          <w:numId w:val="3"/>
        </w:numPr>
        <w:spacing w:line="276" w:lineRule="auto"/>
        <w:ind w:left="426" w:hanging="426"/>
        <w:jc w:val="both"/>
      </w:pPr>
      <w:r w:rsidRPr="00591217">
        <w:t xml:space="preserve">Menentukan skor dari masing-masing alternatif jawaban yang sudah diberikan oleh responden dengan memberikan skor masing-masing butir skala item dari angka 1 sampai angka 4 berdasarkan norma scoring yang berlaku dengan melihat sifat pernyataan </w:t>
      </w:r>
      <w:r w:rsidRPr="00591217">
        <w:rPr>
          <w:i/>
        </w:rPr>
        <w:t>favourable</w:t>
      </w:r>
      <w:r w:rsidRPr="00591217">
        <w:t xml:space="preserve"> dan </w:t>
      </w:r>
      <w:r w:rsidRPr="00591217">
        <w:rPr>
          <w:i/>
        </w:rPr>
        <w:t>unfavourable</w:t>
      </w:r>
      <w:r w:rsidRPr="00591217">
        <w:t>.</w:t>
      </w:r>
    </w:p>
    <w:p w:rsidR="008B44D1" w:rsidRPr="00591217" w:rsidRDefault="008B44D1" w:rsidP="00591217">
      <w:pPr>
        <w:pStyle w:val="Default"/>
        <w:numPr>
          <w:ilvl w:val="0"/>
          <w:numId w:val="3"/>
        </w:numPr>
        <w:spacing w:line="276" w:lineRule="auto"/>
        <w:ind w:left="426" w:hanging="426"/>
        <w:jc w:val="both"/>
      </w:pPr>
      <w:r w:rsidRPr="00591217">
        <w:t xml:space="preserve">Membuat tabulasi skor dari item-item kuesioner dan menghitung skor masing-masing subjek serta total skor item. Melakukan scoring dengan bantuan </w:t>
      </w:r>
      <w:r w:rsidRPr="00591217">
        <w:rPr>
          <w:i/>
        </w:rPr>
        <w:t>Microsoft Excel</w:t>
      </w:r>
      <w:r w:rsidRPr="00591217">
        <w:t xml:space="preserve"> dan menganalisis data statistik menggunakan program IBM SPSS Statistics 23.</w:t>
      </w:r>
    </w:p>
    <w:p w:rsidR="00C57B2F" w:rsidRPr="00591217" w:rsidRDefault="00C57B2F" w:rsidP="00591217">
      <w:pPr>
        <w:pStyle w:val="Default"/>
        <w:spacing w:line="276" w:lineRule="auto"/>
        <w:ind w:left="426"/>
        <w:jc w:val="both"/>
      </w:pPr>
      <w:r w:rsidRPr="00591217">
        <w:t>Tabel 2 : Tabulasi data</w:t>
      </w:r>
    </w:p>
    <w:tbl>
      <w:tblPr>
        <w:tblStyle w:val="TableGrid"/>
        <w:tblW w:w="0" w:type="auto"/>
        <w:tblInd w:w="426" w:type="dxa"/>
        <w:tblLook w:val="04A0"/>
      </w:tblPr>
      <w:tblGrid>
        <w:gridCol w:w="2150"/>
        <w:gridCol w:w="1785"/>
      </w:tblGrid>
      <w:tr w:rsidR="000B0A2A" w:rsidRPr="00591217" w:rsidTr="005F1927">
        <w:tc>
          <w:tcPr>
            <w:tcW w:w="2150" w:type="dxa"/>
          </w:tcPr>
          <w:p w:rsidR="00752F4E" w:rsidRPr="00D8408B" w:rsidRDefault="00752F4E" w:rsidP="00D8408B">
            <w:pPr>
              <w:pStyle w:val="Default"/>
              <w:spacing w:line="276" w:lineRule="auto"/>
              <w:jc w:val="center"/>
              <w:rPr>
                <w:b/>
              </w:rPr>
            </w:pPr>
            <w:r w:rsidRPr="00D8408B">
              <w:rPr>
                <w:b/>
              </w:rPr>
              <w:t>Alternatif Respon</w:t>
            </w:r>
          </w:p>
        </w:tc>
        <w:tc>
          <w:tcPr>
            <w:tcW w:w="1785" w:type="dxa"/>
          </w:tcPr>
          <w:p w:rsidR="00752F4E" w:rsidRPr="00D8408B" w:rsidRDefault="00752F4E" w:rsidP="00D8408B">
            <w:pPr>
              <w:pStyle w:val="Default"/>
              <w:spacing w:line="276" w:lineRule="auto"/>
              <w:jc w:val="center"/>
              <w:rPr>
                <w:b/>
              </w:rPr>
            </w:pPr>
            <w:r w:rsidRPr="00D8408B">
              <w:rPr>
                <w:b/>
              </w:rPr>
              <w:t>Skor</w:t>
            </w:r>
          </w:p>
        </w:tc>
      </w:tr>
      <w:tr w:rsidR="000B0A2A" w:rsidRPr="00591217" w:rsidTr="005F1927">
        <w:tc>
          <w:tcPr>
            <w:tcW w:w="2150" w:type="dxa"/>
          </w:tcPr>
          <w:p w:rsidR="00752F4E" w:rsidRPr="00591217" w:rsidRDefault="00752F4E" w:rsidP="00D8408B">
            <w:pPr>
              <w:pStyle w:val="Default"/>
              <w:spacing w:line="276" w:lineRule="auto"/>
              <w:jc w:val="center"/>
            </w:pPr>
            <w:r w:rsidRPr="00591217">
              <w:t>Tidak Pernah</w:t>
            </w:r>
          </w:p>
        </w:tc>
        <w:tc>
          <w:tcPr>
            <w:tcW w:w="1785" w:type="dxa"/>
          </w:tcPr>
          <w:p w:rsidR="00752F4E" w:rsidRPr="00591217" w:rsidRDefault="00752F4E" w:rsidP="00D8408B">
            <w:pPr>
              <w:pStyle w:val="Default"/>
              <w:spacing w:line="276" w:lineRule="auto"/>
              <w:jc w:val="center"/>
            </w:pPr>
            <w:r w:rsidRPr="00591217">
              <w:t>1</w:t>
            </w:r>
          </w:p>
        </w:tc>
      </w:tr>
      <w:tr w:rsidR="000B0A2A" w:rsidRPr="00591217" w:rsidTr="005F1927">
        <w:tc>
          <w:tcPr>
            <w:tcW w:w="2150" w:type="dxa"/>
          </w:tcPr>
          <w:p w:rsidR="00752F4E" w:rsidRPr="00591217" w:rsidRDefault="00752F4E" w:rsidP="00D8408B">
            <w:pPr>
              <w:pStyle w:val="Default"/>
              <w:spacing w:line="276" w:lineRule="auto"/>
              <w:jc w:val="center"/>
            </w:pPr>
            <w:r w:rsidRPr="00591217">
              <w:t>Jarang</w:t>
            </w:r>
          </w:p>
        </w:tc>
        <w:tc>
          <w:tcPr>
            <w:tcW w:w="1785" w:type="dxa"/>
          </w:tcPr>
          <w:p w:rsidR="00752F4E" w:rsidRPr="00591217" w:rsidRDefault="00752F4E" w:rsidP="00D8408B">
            <w:pPr>
              <w:pStyle w:val="Default"/>
              <w:spacing w:line="276" w:lineRule="auto"/>
              <w:jc w:val="center"/>
            </w:pPr>
            <w:r w:rsidRPr="00591217">
              <w:t>2</w:t>
            </w:r>
          </w:p>
        </w:tc>
      </w:tr>
      <w:tr w:rsidR="000B0A2A" w:rsidRPr="00591217" w:rsidTr="005F1927">
        <w:tc>
          <w:tcPr>
            <w:tcW w:w="2150" w:type="dxa"/>
          </w:tcPr>
          <w:p w:rsidR="00752F4E" w:rsidRPr="00591217" w:rsidRDefault="00752F4E" w:rsidP="00D8408B">
            <w:pPr>
              <w:pStyle w:val="Default"/>
              <w:spacing w:line="276" w:lineRule="auto"/>
              <w:jc w:val="center"/>
            </w:pPr>
            <w:r w:rsidRPr="00591217">
              <w:t>Sering</w:t>
            </w:r>
          </w:p>
        </w:tc>
        <w:tc>
          <w:tcPr>
            <w:tcW w:w="1785" w:type="dxa"/>
          </w:tcPr>
          <w:p w:rsidR="00752F4E" w:rsidRPr="00591217" w:rsidRDefault="00752F4E" w:rsidP="00D8408B">
            <w:pPr>
              <w:pStyle w:val="Default"/>
              <w:spacing w:line="276" w:lineRule="auto"/>
              <w:jc w:val="center"/>
            </w:pPr>
            <w:r w:rsidRPr="00591217">
              <w:t>3</w:t>
            </w:r>
          </w:p>
        </w:tc>
      </w:tr>
      <w:tr w:rsidR="000B0A2A" w:rsidRPr="00591217" w:rsidTr="005F1927">
        <w:tc>
          <w:tcPr>
            <w:tcW w:w="2150" w:type="dxa"/>
          </w:tcPr>
          <w:p w:rsidR="00752F4E" w:rsidRPr="00591217" w:rsidRDefault="00752F4E" w:rsidP="00D8408B">
            <w:pPr>
              <w:pStyle w:val="Default"/>
              <w:spacing w:line="276" w:lineRule="auto"/>
              <w:jc w:val="center"/>
            </w:pPr>
            <w:r w:rsidRPr="00591217">
              <w:t>Selalu</w:t>
            </w:r>
          </w:p>
        </w:tc>
        <w:tc>
          <w:tcPr>
            <w:tcW w:w="1785" w:type="dxa"/>
          </w:tcPr>
          <w:p w:rsidR="00752F4E" w:rsidRPr="00591217" w:rsidRDefault="00752F4E" w:rsidP="00D8408B">
            <w:pPr>
              <w:pStyle w:val="Default"/>
              <w:spacing w:line="276" w:lineRule="auto"/>
              <w:jc w:val="center"/>
            </w:pPr>
            <w:r w:rsidRPr="00591217">
              <w:t>4</w:t>
            </w:r>
          </w:p>
        </w:tc>
      </w:tr>
    </w:tbl>
    <w:p w:rsidR="00752F4E" w:rsidRPr="00591217" w:rsidRDefault="00752F4E" w:rsidP="00591217">
      <w:pPr>
        <w:pStyle w:val="Default"/>
        <w:spacing w:line="276" w:lineRule="auto"/>
        <w:jc w:val="both"/>
      </w:pPr>
    </w:p>
    <w:p w:rsidR="008B44D1" w:rsidRPr="00591217" w:rsidRDefault="008B44D1" w:rsidP="00591217">
      <w:pPr>
        <w:pStyle w:val="Default"/>
        <w:numPr>
          <w:ilvl w:val="0"/>
          <w:numId w:val="3"/>
        </w:numPr>
        <w:spacing w:line="276" w:lineRule="auto"/>
        <w:ind w:left="426" w:hanging="426"/>
        <w:jc w:val="both"/>
      </w:pPr>
      <w:r w:rsidRPr="00591217">
        <w:t>Membuat kategori tingkat k</w:t>
      </w:r>
      <w:r w:rsidR="009D4AA8" w:rsidRPr="00591217">
        <w:t>reativitas terhadap mata pelajaran fisika siswa SMAS</w:t>
      </w:r>
      <w:r w:rsidRPr="00591217">
        <w:t xml:space="preserve"> </w:t>
      </w:r>
      <w:r w:rsidR="009D4AA8" w:rsidRPr="00591217">
        <w:t>Ferdy Ferry</w:t>
      </w:r>
      <w:r w:rsidRPr="00591217">
        <w:t xml:space="preserve"> Kota Jambi. Kategori disusun berdasarkan distribusi normal dengan metode kategori jenjang atau ordinal. Kategori jenjang bertujuan untuk menempatkan individu kedalam kelompok-kelompok yang posisinya berjenjang menurut suatu kontinum berdasarkan atribut yang diukur.</w:t>
      </w:r>
    </w:p>
    <w:p w:rsidR="00C57B2F" w:rsidRDefault="00C57B2F" w:rsidP="00591217">
      <w:pPr>
        <w:pStyle w:val="Default"/>
        <w:spacing w:line="276" w:lineRule="auto"/>
        <w:ind w:left="426"/>
        <w:jc w:val="both"/>
      </w:pPr>
      <w:r w:rsidRPr="00591217">
        <w:t>Untuk menentukan jarak interval digunakan persamaan:</w:t>
      </w:r>
    </w:p>
    <w:p w:rsidR="00D8408B" w:rsidRPr="00591217" w:rsidRDefault="00D8408B" w:rsidP="00591217">
      <w:pPr>
        <w:pStyle w:val="Default"/>
        <w:spacing w:line="276" w:lineRule="auto"/>
        <w:ind w:left="426"/>
        <w:jc w:val="both"/>
      </w:pPr>
    </w:p>
    <w:p w:rsidR="008B44D1" w:rsidRPr="00591217" w:rsidRDefault="00C57B2F" w:rsidP="00591217">
      <w:pPr>
        <w:pStyle w:val="Default"/>
        <w:spacing w:line="276" w:lineRule="auto"/>
        <w:ind w:left="426"/>
        <w:jc w:val="both"/>
        <w:rPr>
          <w:rFonts w:eastAsiaTheme="minorEastAsia"/>
        </w:rPr>
      </w:pPr>
      <m:oMathPara>
        <m:oMath>
          <m:r>
            <w:rPr>
              <w:rFonts w:ascii="Cambria Math" w:hAnsi="Cambria Math"/>
            </w:rPr>
            <m:t>i</m:t>
          </m:r>
          <m:r>
            <w:rPr>
              <w:rFonts w:ascii="Cambria Math"/>
            </w:rPr>
            <m:t>=</m:t>
          </m:r>
          <m:f>
            <m:fPr>
              <m:ctrlPr>
                <w:rPr>
                  <w:rFonts w:ascii="Cambria Math"/>
                  <w:i/>
                </w:rPr>
              </m:ctrlPr>
            </m:fPr>
            <m:num>
              <m:r>
                <w:rPr>
                  <w:rFonts w:ascii="Cambria Math" w:hAnsi="Cambria Math"/>
                </w:rPr>
                <m:t>skor</m:t>
              </m:r>
              <m:r>
                <w:rPr>
                  <w:rFonts w:ascii="Cambria Math"/>
                </w:rPr>
                <m:t xml:space="preserve"> </m:t>
              </m:r>
              <m:r>
                <w:rPr>
                  <w:rFonts w:ascii="Cambria Math" w:hAnsi="Cambria Math"/>
                </w:rPr>
                <m:t>tertinggi</m:t>
              </m:r>
              <m:r>
                <m:t>-</m:t>
              </m:r>
              <m:r>
                <w:rPr>
                  <w:rFonts w:ascii="Cambria Math" w:hAnsi="Cambria Math"/>
                </w:rPr>
                <m:t>skor</m:t>
              </m:r>
              <m:r>
                <w:rPr>
                  <w:rFonts w:ascii="Cambria Math"/>
                </w:rPr>
                <m:t xml:space="preserve"> </m:t>
              </m:r>
              <m:r>
                <w:rPr>
                  <w:rFonts w:ascii="Cambria Math" w:hAnsi="Cambria Math"/>
                </w:rPr>
                <m:t>terenda</m:t>
              </m:r>
              <m:r>
                <w:rPr>
                  <w:rFonts w:hAnsi="Cambria Math"/>
                </w:rPr>
                <m:t>h</m:t>
              </m:r>
            </m:num>
            <m:den>
              <m:r>
                <w:rPr>
                  <w:rFonts w:ascii="Cambria Math" w:hAnsi="Cambria Math"/>
                </w:rPr>
                <m:t>jumla</m:t>
              </m:r>
              <m:r>
                <w:rPr>
                  <w:rFonts w:hAnsi="Cambria Math"/>
                </w:rPr>
                <m:t>h</m:t>
              </m:r>
              <m:r>
                <w:rPr>
                  <w:rFonts w:ascii="Cambria Math"/>
                </w:rPr>
                <m:t xml:space="preserve"> </m:t>
              </m:r>
              <m:r>
                <w:rPr>
                  <w:rFonts w:ascii="Cambria Math" w:hAnsi="Cambria Math"/>
                </w:rPr>
                <m:t>kelas</m:t>
              </m:r>
              <m:r>
                <w:rPr>
                  <w:rFonts w:ascii="Cambria Math"/>
                </w:rPr>
                <m:t xml:space="preserve"> </m:t>
              </m:r>
              <m:r>
                <w:rPr>
                  <w:rFonts w:ascii="Cambria Math" w:hAnsi="Cambria Math"/>
                </w:rPr>
                <m:t>interval</m:t>
              </m:r>
            </m:den>
          </m:f>
        </m:oMath>
      </m:oMathPara>
    </w:p>
    <w:p w:rsidR="00D8408B" w:rsidRDefault="00D8408B" w:rsidP="00591217">
      <w:pPr>
        <w:pStyle w:val="Default"/>
        <w:spacing w:line="276" w:lineRule="auto"/>
        <w:ind w:left="426"/>
        <w:jc w:val="both"/>
        <w:rPr>
          <w:rFonts w:eastAsiaTheme="minorEastAsia"/>
        </w:rPr>
      </w:pPr>
    </w:p>
    <w:p w:rsidR="00C57B2F" w:rsidRPr="00591217" w:rsidRDefault="00C57B2F" w:rsidP="00591217">
      <w:pPr>
        <w:pStyle w:val="Default"/>
        <w:spacing w:line="276" w:lineRule="auto"/>
        <w:ind w:left="426"/>
        <w:jc w:val="both"/>
        <w:rPr>
          <w:rFonts w:eastAsiaTheme="minorEastAsia"/>
        </w:rPr>
      </w:pPr>
      <w:r w:rsidRPr="00591217">
        <w:rPr>
          <w:rFonts w:eastAsiaTheme="minorEastAsia"/>
        </w:rPr>
        <w:t>Keterangan:</w:t>
      </w:r>
    </w:p>
    <w:p w:rsidR="00C57B2F" w:rsidRPr="00591217" w:rsidRDefault="00C57B2F" w:rsidP="00591217">
      <w:pPr>
        <w:pStyle w:val="Default"/>
        <w:spacing w:line="276" w:lineRule="auto"/>
        <w:ind w:left="426"/>
        <w:jc w:val="both"/>
        <w:rPr>
          <w:rFonts w:eastAsiaTheme="minorEastAsia"/>
        </w:rPr>
      </w:pPr>
      <w:r w:rsidRPr="00591217">
        <w:rPr>
          <w:rFonts w:eastAsiaTheme="minorEastAsia"/>
        </w:rPr>
        <w:t>i = Interval</w:t>
      </w:r>
    </w:p>
    <w:p w:rsidR="00D8408B" w:rsidRDefault="00D8408B" w:rsidP="00591217">
      <w:pPr>
        <w:pStyle w:val="Default"/>
        <w:spacing w:line="276" w:lineRule="auto"/>
        <w:ind w:left="426"/>
        <w:jc w:val="both"/>
        <w:rPr>
          <w:rFonts w:eastAsiaTheme="minorEastAsia"/>
        </w:rPr>
      </w:pPr>
    </w:p>
    <w:p w:rsidR="00C57B2F" w:rsidRPr="00591217" w:rsidRDefault="00C57B2F" w:rsidP="00591217">
      <w:pPr>
        <w:pStyle w:val="Default"/>
        <w:spacing w:line="276" w:lineRule="auto"/>
        <w:ind w:left="426"/>
        <w:jc w:val="both"/>
        <w:rPr>
          <w:rFonts w:eastAsiaTheme="minorEastAsia"/>
        </w:rPr>
      </w:pPr>
      <w:r w:rsidRPr="00591217">
        <w:rPr>
          <w:rFonts w:eastAsiaTheme="minorEastAsia"/>
        </w:rPr>
        <w:t>Sehingga dapat diperoleh kategori kreativitas belajar siswa pada mata pelajaran fisika tabel 3 dibawah ini.</w:t>
      </w:r>
    </w:p>
    <w:p w:rsidR="005F1927" w:rsidRDefault="005F1927" w:rsidP="00591217">
      <w:pPr>
        <w:pStyle w:val="Default"/>
        <w:spacing w:line="276" w:lineRule="auto"/>
        <w:ind w:left="426"/>
        <w:jc w:val="both"/>
        <w:rPr>
          <w:rFonts w:eastAsiaTheme="minorEastAsia"/>
        </w:rPr>
      </w:pPr>
    </w:p>
    <w:p w:rsidR="00C57B2F" w:rsidRPr="00591217" w:rsidRDefault="00C57B2F" w:rsidP="00591217">
      <w:pPr>
        <w:pStyle w:val="Default"/>
        <w:spacing w:line="276" w:lineRule="auto"/>
        <w:ind w:left="426"/>
        <w:jc w:val="both"/>
        <w:rPr>
          <w:rFonts w:eastAsiaTheme="minorEastAsia"/>
        </w:rPr>
      </w:pPr>
      <w:r w:rsidRPr="00591217">
        <w:rPr>
          <w:rFonts w:eastAsiaTheme="minorEastAsia"/>
        </w:rPr>
        <w:t>Tabel 3: Kategori Kreativitas Belajar</w:t>
      </w:r>
    </w:p>
    <w:tbl>
      <w:tblPr>
        <w:tblStyle w:val="TableGrid"/>
        <w:tblW w:w="3935" w:type="dxa"/>
        <w:tblInd w:w="426" w:type="dxa"/>
        <w:tblLook w:val="04A0"/>
      </w:tblPr>
      <w:tblGrid>
        <w:gridCol w:w="2120"/>
        <w:gridCol w:w="1815"/>
      </w:tblGrid>
      <w:tr w:rsidR="00C57B2F" w:rsidRPr="00591217" w:rsidTr="005F1927">
        <w:tc>
          <w:tcPr>
            <w:tcW w:w="2120" w:type="dxa"/>
          </w:tcPr>
          <w:p w:rsidR="00C57B2F" w:rsidRPr="00591217" w:rsidRDefault="00C57B2F" w:rsidP="00591217">
            <w:pPr>
              <w:pStyle w:val="Default"/>
              <w:spacing w:line="276" w:lineRule="auto"/>
              <w:jc w:val="center"/>
              <w:rPr>
                <w:b/>
              </w:rPr>
            </w:pPr>
            <w:r w:rsidRPr="00591217">
              <w:rPr>
                <w:b/>
              </w:rPr>
              <w:t>Interval Skor</w:t>
            </w:r>
          </w:p>
        </w:tc>
        <w:tc>
          <w:tcPr>
            <w:tcW w:w="1815" w:type="dxa"/>
          </w:tcPr>
          <w:p w:rsidR="00C57B2F" w:rsidRPr="00591217" w:rsidRDefault="00C57B2F" w:rsidP="00591217">
            <w:pPr>
              <w:pStyle w:val="Default"/>
              <w:spacing w:line="276" w:lineRule="auto"/>
              <w:jc w:val="center"/>
              <w:rPr>
                <w:b/>
              </w:rPr>
            </w:pPr>
            <w:r w:rsidRPr="00591217">
              <w:rPr>
                <w:b/>
              </w:rPr>
              <w:t>Kategori</w:t>
            </w:r>
          </w:p>
        </w:tc>
      </w:tr>
      <w:tr w:rsidR="003004CA" w:rsidRPr="00591217" w:rsidTr="005F1927">
        <w:tc>
          <w:tcPr>
            <w:tcW w:w="2120" w:type="dxa"/>
          </w:tcPr>
          <w:p w:rsidR="003004CA" w:rsidRPr="00591217" w:rsidRDefault="00DC0554" w:rsidP="00591217">
            <w:pPr>
              <w:pStyle w:val="Default"/>
              <w:spacing w:line="276" w:lineRule="auto"/>
              <w:jc w:val="center"/>
            </w:pPr>
            <w:r w:rsidRPr="00591217">
              <w:t>45</w:t>
            </w:r>
            <w:r w:rsidR="003004CA" w:rsidRPr="00591217">
              <w:t xml:space="preserve"> – </w:t>
            </w:r>
            <w:r w:rsidRPr="00591217">
              <w:t>53</w:t>
            </w:r>
          </w:p>
        </w:tc>
        <w:tc>
          <w:tcPr>
            <w:tcW w:w="1815" w:type="dxa"/>
          </w:tcPr>
          <w:p w:rsidR="003004CA" w:rsidRPr="00591217" w:rsidRDefault="003004CA" w:rsidP="00591217">
            <w:pPr>
              <w:pStyle w:val="Default"/>
              <w:spacing w:line="276" w:lineRule="auto"/>
              <w:jc w:val="center"/>
            </w:pPr>
            <w:r w:rsidRPr="00591217">
              <w:t>Tidak Pernah</w:t>
            </w:r>
          </w:p>
        </w:tc>
      </w:tr>
      <w:tr w:rsidR="003004CA" w:rsidRPr="00591217" w:rsidTr="005F1927">
        <w:tc>
          <w:tcPr>
            <w:tcW w:w="2120" w:type="dxa"/>
          </w:tcPr>
          <w:p w:rsidR="003004CA" w:rsidRPr="00591217" w:rsidRDefault="00DC0554" w:rsidP="00591217">
            <w:pPr>
              <w:pStyle w:val="Default"/>
              <w:spacing w:line="276" w:lineRule="auto"/>
              <w:jc w:val="center"/>
            </w:pPr>
            <w:r w:rsidRPr="00591217">
              <w:t>54</w:t>
            </w:r>
            <w:r w:rsidR="003004CA" w:rsidRPr="00591217">
              <w:t xml:space="preserve"> – </w:t>
            </w:r>
            <w:r w:rsidRPr="00591217">
              <w:t>61</w:t>
            </w:r>
          </w:p>
        </w:tc>
        <w:tc>
          <w:tcPr>
            <w:tcW w:w="1815" w:type="dxa"/>
          </w:tcPr>
          <w:p w:rsidR="003004CA" w:rsidRPr="00591217" w:rsidRDefault="003004CA" w:rsidP="00591217">
            <w:pPr>
              <w:pStyle w:val="Default"/>
              <w:spacing w:line="276" w:lineRule="auto"/>
              <w:jc w:val="center"/>
            </w:pPr>
            <w:r w:rsidRPr="00591217">
              <w:t>Jarang</w:t>
            </w:r>
          </w:p>
        </w:tc>
      </w:tr>
      <w:tr w:rsidR="003004CA" w:rsidRPr="00591217" w:rsidTr="005F1927">
        <w:tc>
          <w:tcPr>
            <w:tcW w:w="2120" w:type="dxa"/>
          </w:tcPr>
          <w:p w:rsidR="003004CA" w:rsidRPr="00591217" w:rsidRDefault="00DC0554" w:rsidP="00591217">
            <w:pPr>
              <w:pStyle w:val="Default"/>
              <w:spacing w:line="276" w:lineRule="auto"/>
              <w:jc w:val="center"/>
            </w:pPr>
            <w:r w:rsidRPr="00591217">
              <w:t>62</w:t>
            </w:r>
            <w:r w:rsidR="003004CA" w:rsidRPr="00591217">
              <w:t xml:space="preserve"> –</w:t>
            </w:r>
            <w:r w:rsidRPr="00591217">
              <w:t xml:space="preserve"> 69</w:t>
            </w:r>
          </w:p>
        </w:tc>
        <w:tc>
          <w:tcPr>
            <w:tcW w:w="1815" w:type="dxa"/>
          </w:tcPr>
          <w:p w:rsidR="003004CA" w:rsidRPr="00591217" w:rsidRDefault="003004CA" w:rsidP="00591217">
            <w:pPr>
              <w:pStyle w:val="Default"/>
              <w:spacing w:line="276" w:lineRule="auto"/>
              <w:jc w:val="center"/>
            </w:pPr>
            <w:r w:rsidRPr="00591217">
              <w:t>Sering</w:t>
            </w:r>
          </w:p>
        </w:tc>
      </w:tr>
      <w:tr w:rsidR="003004CA" w:rsidRPr="00591217" w:rsidTr="005F1927">
        <w:tc>
          <w:tcPr>
            <w:tcW w:w="2120" w:type="dxa"/>
          </w:tcPr>
          <w:p w:rsidR="003004CA" w:rsidRPr="00591217" w:rsidRDefault="00DC0554" w:rsidP="00591217">
            <w:pPr>
              <w:pStyle w:val="Default"/>
              <w:spacing w:line="276" w:lineRule="auto"/>
              <w:jc w:val="center"/>
            </w:pPr>
            <w:r w:rsidRPr="00591217">
              <w:t>70</w:t>
            </w:r>
            <w:r w:rsidR="003004CA" w:rsidRPr="00591217">
              <w:t xml:space="preserve"> - 7</w:t>
            </w:r>
            <w:r w:rsidRPr="00591217">
              <w:t>7</w:t>
            </w:r>
          </w:p>
        </w:tc>
        <w:tc>
          <w:tcPr>
            <w:tcW w:w="1815" w:type="dxa"/>
          </w:tcPr>
          <w:p w:rsidR="003004CA" w:rsidRPr="00591217" w:rsidRDefault="003004CA" w:rsidP="00591217">
            <w:pPr>
              <w:pStyle w:val="Default"/>
              <w:spacing w:line="276" w:lineRule="auto"/>
              <w:jc w:val="center"/>
            </w:pPr>
            <w:r w:rsidRPr="00591217">
              <w:t>Selalu</w:t>
            </w:r>
          </w:p>
        </w:tc>
      </w:tr>
    </w:tbl>
    <w:p w:rsidR="005F1927" w:rsidRDefault="005F1927" w:rsidP="00D8408B">
      <w:pPr>
        <w:pStyle w:val="Heading1"/>
        <w:spacing w:before="1" w:line="276" w:lineRule="auto"/>
        <w:ind w:left="0" w:firstLine="101"/>
        <w:rPr>
          <w:lang w:val="id-ID"/>
        </w:rPr>
      </w:pPr>
    </w:p>
    <w:p w:rsidR="00275B75" w:rsidRPr="00591217" w:rsidRDefault="00952737" w:rsidP="00D8408B">
      <w:pPr>
        <w:pStyle w:val="Heading1"/>
        <w:spacing w:before="1" w:line="276" w:lineRule="auto"/>
        <w:ind w:left="0" w:firstLine="101"/>
      </w:pPr>
      <w:r w:rsidRPr="00591217">
        <w:t>HASIL DAN PEMBAHASAN</w:t>
      </w:r>
    </w:p>
    <w:p w:rsidR="00E05748" w:rsidRPr="00591217" w:rsidRDefault="00E05748" w:rsidP="00591217">
      <w:pPr>
        <w:pStyle w:val="BodyText"/>
        <w:spacing w:before="41" w:line="276" w:lineRule="auto"/>
        <w:ind w:left="101" w:right="104" w:firstLine="709"/>
        <w:jc w:val="both"/>
        <w:rPr>
          <w:lang w:val="id-ID"/>
        </w:rPr>
      </w:pPr>
      <w:r w:rsidRPr="00591217">
        <w:t xml:space="preserve">Kreativitas merupakan suatu kemampuan mental seseorang dalam memandang suatu hal dari sudut pandang lain. </w:t>
      </w:r>
      <w:proofErr w:type="gramStart"/>
      <w:r w:rsidRPr="00591217">
        <w:t>Kreativitas terbentuk dengan adanya pemikiran yang berbeda dari seorang individu.</w:t>
      </w:r>
      <w:proofErr w:type="gramEnd"/>
      <w:r w:rsidRPr="00591217">
        <w:rPr>
          <w:lang w:val="id-ID"/>
        </w:rPr>
        <w:t xml:space="preserve"> </w:t>
      </w:r>
      <w:r w:rsidRPr="00591217">
        <w:t>Kreativitas belajar merupakan salah satu hal yang penting dalam suatu proses pembelajaran. Karena, kreativitas belajar dapat melatih peserta didik untuk tidak bergantung pada orang lain.</w:t>
      </w:r>
      <w:r w:rsidR="009B4826" w:rsidRPr="00591217">
        <w:rPr>
          <w:lang w:val="id-ID"/>
        </w:rPr>
        <w:t xml:space="preserve"> </w:t>
      </w:r>
      <w:r w:rsidR="005F1927" w:rsidRPr="00591217">
        <w:t xml:space="preserve">Kreativitas seorang peserta didik dalam belajar </w:t>
      </w:r>
      <w:proofErr w:type="gramStart"/>
      <w:r w:rsidR="005F1927" w:rsidRPr="00591217">
        <w:t>akan</w:t>
      </w:r>
      <w:proofErr w:type="gramEnd"/>
      <w:r w:rsidR="005F1927" w:rsidRPr="00591217">
        <w:t xml:space="preserve"> sangat mempengaruhi peserta didik tersebut untuk memperoleh suatu keberhasilan.</w:t>
      </w:r>
      <w:r w:rsidR="005F1927">
        <w:rPr>
          <w:lang w:val="id-ID"/>
        </w:rPr>
        <w:t xml:space="preserve"> </w:t>
      </w:r>
      <w:r w:rsidR="009B4826" w:rsidRPr="00591217">
        <w:rPr>
          <w:lang w:val="id-ID"/>
        </w:rPr>
        <w:t xml:space="preserve">Dimana tujuan kreativitas yaitu untuk </w:t>
      </w:r>
      <w:r w:rsidR="009B4826" w:rsidRPr="00591217">
        <w:t>mengekspresikan diri melalui hasil karya dengan menggunakan teknik-teknik yang dikuasai</w:t>
      </w:r>
      <w:r w:rsidR="009B4826" w:rsidRPr="00591217">
        <w:rPr>
          <w:lang w:val="id-ID"/>
        </w:rPr>
        <w:t xml:space="preserve"> dan mampu menemukan </w:t>
      </w:r>
      <w:r w:rsidR="009B4826" w:rsidRPr="00591217">
        <w:t xml:space="preserve">cara alternatif </w:t>
      </w:r>
      <w:r w:rsidR="009B4826" w:rsidRPr="00591217">
        <w:rPr>
          <w:lang w:val="id-ID"/>
        </w:rPr>
        <w:t xml:space="preserve">dalam </w:t>
      </w:r>
      <w:r w:rsidR="009B4826" w:rsidRPr="00591217">
        <w:t>pemecahan masalah.</w:t>
      </w:r>
    </w:p>
    <w:p w:rsidR="009B4826" w:rsidRPr="00591217" w:rsidRDefault="009B4826" w:rsidP="00591217">
      <w:pPr>
        <w:pStyle w:val="BodyText"/>
        <w:spacing w:before="41" w:line="276" w:lineRule="auto"/>
        <w:ind w:left="101" w:right="104" w:firstLine="709"/>
        <w:jc w:val="both"/>
        <w:rPr>
          <w:lang w:val="id-ID"/>
        </w:rPr>
      </w:pPr>
      <w:r w:rsidRPr="00591217">
        <w:rPr>
          <w:lang w:val="id-ID"/>
        </w:rPr>
        <w:t xml:space="preserve">Penelitian ini bertujuan untuk menganalisis sikap kreativitas siswa pada kelas XII IPA 3 dan kelas XII IPA 4 SMAS Ferdy Ferry Kota Jambi. </w:t>
      </w:r>
      <w:proofErr w:type="gramStart"/>
      <w:r w:rsidRPr="00591217">
        <w:t xml:space="preserve">Menurut </w:t>
      </w:r>
      <w:r w:rsidRPr="00591217">
        <w:lastRenderedPageBreak/>
        <w:t xml:space="preserve">(Widiyanto, 2013) Statistika merupakan istilah yang berasal dari bahasa italia </w:t>
      </w:r>
      <w:r w:rsidRPr="00591217">
        <w:rPr>
          <w:i/>
        </w:rPr>
        <w:t>statista</w:t>
      </w:r>
      <w:r w:rsidRPr="00591217">
        <w:t xml:space="preserve"> yang berarti negarawan, statistika digunakan dalam segala bidang ilmu dan kehidupan manusia.</w:t>
      </w:r>
      <w:proofErr w:type="gramEnd"/>
      <w:r w:rsidRPr="00591217">
        <w:t xml:space="preserve"> </w:t>
      </w:r>
      <w:proofErr w:type="gramStart"/>
      <w:r w:rsidRPr="00591217">
        <w:t>Pada dasarnya statistika terbagi menjadi dua yaitu statistika murni dan statistika deskriptif.</w:t>
      </w:r>
      <w:proofErr w:type="gramEnd"/>
      <w:r w:rsidRPr="00591217">
        <w:t xml:space="preserve"> </w:t>
      </w:r>
      <w:proofErr w:type="gramStart"/>
      <w:r w:rsidRPr="00591217">
        <w:t>Statistika deskriptif ialah statistika yang digunakan hanya untuk menganalisis data dan menggambarkan sekelompok data hasil penelitian yang tidak digunakan dalam pengambilan kesimpulan luas.</w:t>
      </w:r>
      <w:proofErr w:type="gramEnd"/>
      <w:r w:rsidRPr="00591217">
        <w:t xml:space="preserve"> Menurut (Muschon</w:t>
      </w:r>
      <w:proofErr w:type="gramStart"/>
      <w:r w:rsidRPr="00591217">
        <w:t>,2016</w:t>
      </w:r>
      <w:proofErr w:type="gramEnd"/>
      <w:r w:rsidRPr="00591217">
        <w:t xml:space="preserve">) Statistika membahas cara-cara pengumpulan, peringkasan, penyajian data sehingga diperoleh informasi yang lebih mudah dipahami. Pada statistika deskriptif memuat tentang </w:t>
      </w:r>
      <w:proofErr w:type="gramStart"/>
      <w:r w:rsidRPr="00591217">
        <w:t>mean,</w:t>
      </w:r>
      <w:proofErr w:type="gramEnd"/>
      <w:r w:rsidRPr="00591217">
        <w:t xml:space="preserve"> median, modus, nilai minimum, nilai maksimum, standar deviasi, range, kuartil, persentil, dan lain-lain.</w:t>
      </w:r>
    </w:p>
    <w:p w:rsidR="002F1A65" w:rsidRPr="00591217" w:rsidRDefault="009B4826" w:rsidP="00591217">
      <w:pPr>
        <w:pStyle w:val="Default"/>
        <w:spacing w:line="276" w:lineRule="auto"/>
        <w:ind w:firstLine="720"/>
        <w:jc w:val="both"/>
        <w:rPr>
          <w:color w:val="auto"/>
        </w:rPr>
      </w:pPr>
      <w:r w:rsidRPr="00591217">
        <w:t xml:space="preserve">Penelitian ini menggunakan uji statistik deskriptif, dimana membuat sebuah angket karakter yang terdiri dari 23 pernyataan. Angket karakter tersebut disebarkan kepada siswa SMAS Ferdy Ferry Kota jambi yaitu pada kelas XII IPA 3 dan kelas XII IPA 4. Penyebaran angket tersebut bertujuan </w:t>
      </w:r>
      <w:r w:rsidR="002F1A65" w:rsidRPr="00591217">
        <w:rPr>
          <w:color w:val="auto"/>
        </w:rPr>
        <w:t>untuk mengetahui bagaimana tingkat kreativitas belajar siswa di SMAS Ferdy Ferry Kota Jambi terhadap pembelajaran Fisika.</w:t>
      </w:r>
    </w:p>
    <w:p w:rsidR="009B4826" w:rsidRPr="00591217" w:rsidRDefault="009B4826" w:rsidP="00591217">
      <w:pPr>
        <w:pStyle w:val="Default"/>
        <w:spacing w:line="276" w:lineRule="auto"/>
        <w:ind w:firstLine="720"/>
        <w:jc w:val="both"/>
      </w:pPr>
      <w:r w:rsidRPr="00591217">
        <w:t>Setalah mendapatkan data-data yang dibutuhkan selanjutnya yang dilakukan adalah mengolah data tersebut dan mencari nilai statistiknya untuk melihat perbandingan sesuai dengan metode yang digunakan. Statistik yang digunakan ialah statistik deskriptif yaitu mencari nilai mean, median, modus, nilai minimum, nilai maksimum, dan standar deviasi. Berikut ini adalah hasil statistik deskriptif angke</w:t>
      </w:r>
      <w:r w:rsidR="002F1A65" w:rsidRPr="00591217">
        <w:t>t kedisiplinan untuk kelas XII IPA 3</w:t>
      </w:r>
      <w:r w:rsidRPr="00591217">
        <w:t>.</w:t>
      </w:r>
    </w:p>
    <w:p w:rsidR="00C34B5F" w:rsidRPr="00591217" w:rsidRDefault="00C34B5F" w:rsidP="00591217">
      <w:pPr>
        <w:pStyle w:val="Default"/>
        <w:spacing w:line="276" w:lineRule="auto"/>
        <w:jc w:val="both"/>
        <w:sectPr w:rsidR="00C34B5F" w:rsidRPr="00591217">
          <w:type w:val="continuous"/>
          <w:pgSz w:w="11900" w:h="16820"/>
          <w:pgMar w:top="1060" w:right="1020" w:bottom="280" w:left="1600" w:header="720" w:footer="720" w:gutter="0"/>
          <w:cols w:num="2" w:space="720" w:equalWidth="0">
            <w:col w:w="4395" w:space="425"/>
            <w:col w:w="4460"/>
          </w:cols>
        </w:sectPr>
      </w:pPr>
    </w:p>
    <w:p w:rsidR="00C34B5F" w:rsidRPr="00591217" w:rsidRDefault="00C34B5F" w:rsidP="00591217">
      <w:pPr>
        <w:pStyle w:val="Default"/>
        <w:spacing w:line="276" w:lineRule="auto"/>
        <w:jc w:val="both"/>
        <w:sectPr w:rsidR="00C34B5F" w:rsidRPr="00591217" w:rsidSect="00C34B5F">
          <w:type w:val="continuous"/>
          <w:pgSz w:w="11900" w:h="16820"/>
          <w:pgMar w:top="1060" w:right="1020" w:bottom="280" w:left="1600" w:header="720" w:footer="720" w:gutter="0"/>
          <w:cols w:space="720"/>
        </w:sectPr>
      </w:pPr>
      <w:r w:rsidRPr="00591217">
        <w:lastRenderedPageBreak/>
        <w:t>T</w:t>
      </w:r>
      <w:r w:rsidR="000B0A2A" w:rsidRPr="00591217">
        <w:t>abel 4 : Analisis Kreativitas Siswa Kelas XII IPA 3</w:t>
      </w:r>
    </w:p>
    <w:p w:rsidR="005F1927" w:rsidRPr="00591217" w:rsidRDefault="005F1927" w:rsidP="00591217">
      <w:pPr>
        <w:spacing w:line="276" w:lineRule="auto"/>
        <w:jc w:val="both"/>
        <w:rPr>
          <w:sz w:val="24"/>
          <w:szCs w:val="24"/>
          <w:lang w:val="id-ID"/>
        </w:rPr>
        <w:sectPr w:rsidR="005F1927" w:rsidRPr="00591217" w:rsidSect="00C34B5F">
          <w:type w:val="continuous"/>
          <w:pgSz w:w="11900" w:h="16820"/>
          <w:pgMar w:top="1060" w:right="1020" w:bottom="280" w:left="1600" w:header="720" w:footer="720" w:gutter="0"/>
          <w:cols w:space="425"/>
        </w:sectPr>
      </w:pPr>
    </w:p>
    <w:tbl>
      <w:tblPr>
        <w:tblW w:w="926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2"/>
        <w:gridCol w:w="1061"/>
        <w:gridCol w:w="1058"/>
        <w:gridCol w:w="978"/>
        <w:gridCol w:w="907"/>
        <w:gridCol w:w="1058"/>
        <w:gridCol w:w="619"/>
        <w:gridCol w:w="656"/>
        <w:gridCol w:w="935"/>
        <w:gridCol w:w="828"/>
      </w:tblGrid>
      <w:tr w:rsidR="00C34B5F" w:rsidRPr="00591217" w:rsidTr="005F1927">
        <w:trPr>
          <w:trHeight w:val="801"/>
          <w:jc w:val="center"/>
        </w:trPr>
        <w:tc>
          <w:tcPr>
            <w:tcW w:w="1164" w:type="dxa"/>
            <w:shd w:val="clear" w:color="auto" w:fill="auto"/>
            <w:vAlign w:val="center"/>
          </w:tcPr>
          <w:p w:rsidR="005E74DF" w:rsidRPr="00591217" w:rsidRDefault="005E74DF" w:rsidP="00591217">
            <w:pPr>
              <w:spacing w:line="276" w:lineRule="auto"/>
              <w:jc w:val="both"/>
              <w:rPr>
                <w:sz w:val="24"/>
                <w:szCs w:val="24"/>
                <w:lang w:val="id-ID"/>
              </w:rPr>
            </w:pPr>
            <w:r w:rsidRPr="00591217">
              <w:rPr>
                <w:sz w:val="24"/>
                <w:szCs w:val="24"/>
                <w:lang w:val="id-ID"/>
              </w:rPr>
              <w:lastRenderedPageBreak/>
              <w:t>Kategori</w:t>
            </w:r>
          </w:p>
        </w:tc>
        <w:tc>
          <w:tcPr>
            <w:tcW w:w="1062" w:type="dxa"/>
            <w:shd w:val="clear" w:color="auto" w:fill="auto"/>
            <w:vAlign w:val="center"/>
          </w:tcPr>
          <w:p w:rsidR="005E74DF" w:rsidRPr="00591217" w:rsidRDefault="005E74DF" w:rsidP="00591217">
            <w:pPr>
              <w:spacing w:line="276" w:lineRule="auto"/>
              <w:jc w:val="both"/>
              <w:rPr>
                <w:sz w:val="24"/>
                <w:szCs w:val="24"/>
                <w:lang w:val="id-ID"/>
              </w:rPr>
            </w:pPr>
            <w:r w:rsidRPr="00591217">
              <w:rPr>
                <w:sz w:val="24"/>
                <w:szCs w:val="24"/>
                <w:lang w:val="id-ID"/>
              </w:rPr>
              <w:t>Rentang</w:t>
            </w:r>
          </w:p>
        </w:tc>
        <w:tc>
          <w:tcPr>
            <w:tcW w:w="1059" w:type="dxa"/>
            <w:shd w:val="clear" w:color="auto" w:fill="auto"/>
            <w:vAlign w:val="center"/>
          </w:tcPr>
          <w:p w:rsidR="005E74DF" w:rsidRPr="00591217" w:rsidRDefault="005E74DF" w:rsidP="00591217">
            <w:pPr>
              <w:spacing w:line="276" w:lineRule="auto"/>
              <w:jc w:val="both"/>
              <w:rPr>
                <w:sz w:val="24"/>
                <w:szCs w:val="24"/>
                <w:lang w:val="id-ID"/>
              </w:rPr>
            </w:pPr>
            <w:r w:rsidRPr="00591217">
              <w:rPr>
                <w:sz w:val="24"/>
                <w:szCs w:val="24"/>
                <w:lang w:val="id-ID"/>
              </w:rPr>
              <w:t>Mean</w:t>
            </w:r>
          </w:p>
        </w:tc>
        <w:tc>
          <w:tcPr>
            <w:tcW w:w="978" w:type="dxa"/>
            <w:shd w:val="clear" w:color="auto" w:fill="auto"/>
            <w:vAlign w:val="center"/>
          </w:tcPr>
          <w:p w:rsidR="005E74DF" w:rsidRPr="00591217" w:rsidRDefault="005E74DF" w:rsidP="00591217">
            <w:pPr>
              <w:spacing w:line="276" w:lineRule="auto"/>
              <w:jc w:val="both"/>
              <w:rPr>
                <w:sz w:val="24"/>
                <w:szCs w:val="24"/>
                <w:lang w:val="id-ID"/>
              </w:rPr>
            </w:pPr>
            <w:r w:rsidRPr="00591217">
              <w:rPr>
                <w:sz w:val="24"/>
                <w:szCs w:val="24"/>
                <w:lang w:val="id-ID"/>
              </w:rPr>
              <w:t>Median</w:t>
            </w:r>
          </w:p>
        </w:tc>
        <w:tc>
          <w:tcPr>
            <w:tcW w:w="907" w:type="dxa"/>
            <w:shd w:val="clear" w:color="auto" w:fill="auto"/>
            <w:vAlign w:val="center"/>
          </w:tcPr>
          <w:p w:rsidR="005E74DF" w:rsidRPr="00591217" w:rsidRDefault="005E74DF" w:rsidP="00591217">
            <w:pPr>
              <w:spacing w:line="276" w:lineRule="auto"/>
              <w:jc w:val="both"/>
              <w:rPr>
                <w:sz w:val="24"/>
                <w:szCs w:val="24"/>
                <w:lang w:val="id-ID"/>
              </w:rPr>
            </w:pPr>
            <w:r w:rsidRPr="00591217">
              <w:rPr>
                <w:sz w:val="24"/>
                <w:szCs w:val="24"/>
                <w:lang w:val="id-ID"/>
              </w:rPr>
              <w:t>Modus</w:t>
            </w:r>
          </w:p>
        </w:tc>
        <w:tc>
          <w:tcPr>
            <w:tcW w:w="1059" w:type="dxa"/>
            <w:shd w:val="clear" w:color="auto" w:fill="auto"/>
            <w:vAlign w:val="center"/>
          </w:tcPr>
          <w:p w:rsidR="005E74DF" w:rsidRPr="00591217" w:rsidRDefault="005E74DF" w:rsidP="00591217">
            <w:pPr>
              <w:spacing w:line="276" w:lineRule="auto"/>
              <w:jc w:val="both"/>
              <w:rPr>
                <w:sz w:val="24"/>
                <w:szCs w:val="24"/>
                <w:lang w:val="id-ID"/>
              </w:rPr>
            </w:pPr>
            <w:r w:rsidRPr="00591217">
              <w:rPr>
                <w:sz w:val="24"/>
                <w:szCs w:val="24"/>
                <w:lang w:val="id-ID"/>
              </w:rPr>
              <w:t>Standar</w:t>
            </w:r>
          </w:p>
          <w:p w:rsidR="005E74DF" w:rsidRPr="00591217" w:rsidRDefault="005E74DF" w:rsidP="00591217">
            <w:pPr>
              <w:spacing w:line="276" w:lineRule="auto"/>
              <w:jc w:val="both"/>
              <w:rPr>
                <w:sz w:val="24"/>
                <w:szCs w:val="24"/>
                <w:lang w:val="id-ID"/>
              </w:rPr>
            </w:pPr>
            <w:r w:rsidRPr="00591217">
              <w:rPr>
                <w:sz w:val="24"/>
                <w:szCs w:val="24"/>
                <w:lang w:val="id-ID"/>
              </w:rPr>
              <w:t>Deviasi</w:t>
            </w:r>
          </w:p>
        </w:tc>
        <w:tc>
          <w:tcPr>
            <w:tcW w:w="619" w:type="dxa"/>
            <w:shd w:val="clear" w:color="auto" w:fill="auto"/>
            <w:vAlign w:val="center"/>
          </w:tcPr>
          <w:p w:rsidR="005E74DF" w:rsidRPr="00591217" w:rsidRDefault="005E74DF" w:rsidP="00591217">
            <w:pPr>
              <w:spacing w:line="276" w:lineRule="auto"/>
              <w:jc w:val="both"/>
              <w:rPr>
                <w:sz w:val="24"/>
                <w:szCs w:val="24"/>
                <w:lang w:val="id-ID"/>
              </w:rPr>
            </w:pPr>
            <w:r w:rsidRPr="00591217">
              <w:rPr>
                <w:sz w:val="24"/>
                <w:szCs w:val="24"/>
                <w:lang w:val="id-ID"/>
              </w:rPr>
              <w:t>Min</w:t>
            </w:r>
          </w:p>
        </w:tc>
        <w:tc>
          <w:tcPr>
            <w:tcW w:w="650" w:type="dxa"/>
            <w:shd w:val="clear" w:color="auto" w:fill="auto"/>
            <w:vAlign w:val="center"/>
          </w:tcPr>
          <w:p w:rsidR="005E74DF" w:rsidRPr="00591217" w:rsidRDefault="005E74DF" w:rsidP="00591217">
            <w:pPr>
              <w:spacing w:line="276" w:lineRule="auto"/>
              <w:jc w:val="both"/>
              <w:rPr>
                <w:sz w:val="24"/>
                <w:szCs w:val="24"/>
                <w:lang w:val="id-ID"/>
              </w:rPr>
            </w:pPr>
            <w:r w:rsidRPr="00591217">
              <w:rPr>
                <w:sz w:val="24"/>
                <w:szCs w:val="24"/>
                <w:lang w:val="id-ID"/>
              </w:rPr>
              <w:t>Max</w:t>
            </w:r>
          </w:p>
        </w:tc>
        <w:tc>
          <w:tcPr>
            <w:tcW w:w="935" w:type="dxa"/>
            <w:shd w:val="clear" w:color="auto" w:fill="auto"/>
            <w:vAlign w:val="center"/>
          </w:tcPr>
          <w:p w:rsidR="005E74DF" w:rsidRPr="00591217" w:rsidRDefault="005E74DF" w:rsidP="00591217">
            <w:pPr>
              <w:spacing w:line="276" w:lineRule="auto"/>
              <w:jc w:val="both"/>
              <w:rPr>
                <w:sz w:val="24"/>
                <w:szCs w:val="24"/>
                <w:lang w:val="id-ID"/>
              </w:rPr>
            </w:pPr>
            <w:r w:rsidRPr="00591217">
              <w:rPr>
                <w:sz w:val="24"/>
                <w:szCs w:val="24"/>
                <w:lang w:val="id-ID"/>
              </w:rPr>
              <w:t>Jumlah</w:t>
            </w:r>
          </w:p>
        </w:tc>
        <w:tc>
          <w:tcPr>
            <w:tcW w:w="829" w:type="dxa"/>
            <w:shd w:val="clear" w:color="auto" w:fill="auto"/>
            <w:vAlign w:val="center"/>
          </w:tcPr>
          <w:p w:rsidR="005E74DF" w:rsidRPr="00591217" w:rsidRDefault="005E74DF" w:rsidP="00591217">
            <w:pPr>
              <w:spacing w:line="276" w:lineRule="auto"/>
              <w:jc w:val="both"/>
              <w:rPr>
                <w:sz w:val="24"/>
                <w:szCs w:val="24"/>
                <w:lang w:val="id-ID"/>
              </w:rPr>
            </w:pPr>
            <w:r w:rsidRPr="00591217">
              <w:rPr>
                <w:sz w:val="24"/>
                <w:szCs w:val="24"/>
                <w:lang w:val="id-ID"/>
              </w:rPr>
              <w:t>%</w:t>
            </w:r>
          </w:p>
        </w:tc>
      </w:tr>
      <w:tr w:rsidR="00DC0554" w:rsidRPr="00591217" w:rsidTr="005F1927">
        <w:trPr>
          <w:trHeight w:val="1200"/>
          <w:jc w:val="center"/>
        </w:trPr>
        <w:tc>
          <w:tcPr>
            <w:tcW w:w="1164" w:type="dxa"/>
            <w:shd w:val="clear" w:color="auto" w:fill="auto"/>
          </w:tcPr>
          <w:p w:rsidR="00DC0554" w:rsidRPr="00591217" w:rsidRDefault="00DC0554" w:rsidP="00591217">
            <w:pPr>
              <w:spacing w:line="276" w:lineRule="auto"/>
              <w:jc w:val="both"/>
              <w:rPr>
                <w:sz w:val="24"/>
                <w:szCs w:val="24"/>
                <w:lang w:val="id-ID"/>
              </w:rPr>
            </w:pPr>
            <w:r w:rsidRPr="00591217">
              <w:rPr>
                <w:sz w:val="24"/>
                <w:szCs w:val="24"/>
                <w:lang w:val="id-ID"/>
              </w:rPr>
              <w:lastRenderedPageBreak/>
              <w:t>Tidak Pernah</w:t>
            </w:r>
          </w:p>
        </w:tc>
        <w:tc>
          <w:tcPr>
            <w:tcW w:w="1062" w:type="dxa"/>
            <w:shd w:val="clear" w:color="auto" w:fill="auto"/>
          </w:tcPr>
          <w:p w:rsidR="00DC0554" w:rsidRPr="00591217" w:rsidRDefault="00DC0554" w:rsidP="00591217">
            <w:pPr>
              <w:pStyle w:val="Default"/>
              <w:spacing w:line="276" w:lineRule="auto"/>
              <w:jc w:val="center"/>
            </w:pPr>
            <w:r w:rsidRPr="00591217">
              <w:t>45 – 53</w:t>
            </w:r>
          </w:p>
        </w:tc>
        <w:tc>
          <w:tcPr>
            <w:tcW w:w="1059" w:type="dxa"/>
            <w:vMerge w:val="restart"/>
            <w:shd w:val="clear" w:color="auto" w:fill="auto"/>
            <w:vAlign w:val="center"/>
          </w:tcPr>
          <w:p w:rsidR="00DC0554" w:rsidRPr="00591217" w:rsidRDefault="00DC0554" w:rsidP="00591217">
            <w:pPr>
              <w:spacing w:line="276" w:lineRule="auto"/>
              <w:jc w:val="both"/>
              <w:rPr>
                <w:sz w:val="24"/>
                <w:szCs w:val="24"/>
              </w:rPr>
            </w:pPr>
          </w:p>
          <w:p w:rsidR="00DC0554" w:rsidRPr="00591217" w:rsidRDefault="00D4737A" w:rsidP="00591217">
            <w:pPr>
              <w:spacing w:line="276" w:lineRule="auto"/>
              <w:jc w:val="both"/>
              <w:rPr>
                <w:sz w:val="24"/>
                <w:szCs w:val="24"/>
              </w:rPr>
            </w:pPr>
            <w:r w:rsidRPr="00591217">
              <w:rPr>
                <w:sz w:val="24"/>
                <w:szCs w:val="24"/>
                <w:lang w:val="id-ID" w:eastAsia="id-ID"/>
              </w:rPr>
              <w:t>62.5238</w:t>
            </w:r>
          </w:p>
          <w:p w:rsidR="00DC0554" w:rsidRPr="00591217" w:rsidRDefault="00DC0554" w:rsidP="00591217">
            <w:pPr>
              <w:spacing w:line="276" w:lineRule="auto"/>
              <w:jc w:val="both"/>
              <w:rPr>
                <w:sz w:val="24"/>
                <w:szCs w:val="24"/>
              </w:rPr>
            </w:pPr>
          </w:p>
          <w:p w:rsidR="00DC0554" w:rsidRPr="00591217" w:rsidRDefault="00DC0554" w:rsidP="00591217">
            <w:pPr>
              <w:spacing w:line="276" w:lineRule="auto"/>
              <w:jc w:val="both"/>
              <w:rPr>
                <w:sz w:val="24"/>
                <w:szCs w:val="24"/>
              </w:rPr>
            </w:pPr>
          </w:p>
          <w:p w:rsidR="00DC0554" w:rsidRPr="00591217" w:rsidRDefault="00DC0554" w:rsidP="00591217">
            <w:pPr>
              <w:spacing w:line="276" w:lineRule="auto"/>
              <w:jc w:val="both"/>
              <w:rPr>
                <w:sz w:val="24"/>
                <w:szCs w:val="24"/>
              </w:rPr>
            </w:pPr>
          </w:p>
          <w:p w:rsidR="00DC0554" w:rsidRPr="00591217" w:rsidRDefault="00DC0554" w:rsidP="00591217">
            <w:pPr>
              <w:spacing w:line="276" w:lineRule="auto"/>
              <w:jc w:val="both"/>
              <w:rPr>
                <w:sz w:val="24"/>
                <w:szCs w:val="24"/>
                <w:lang w:val="id-ID"/>
              </w:rPr>
            </w:pPr>
          </w:p>
        </w:tc>
        <w:tc>
          <w:tcPr>
            <w:tcW w:w="978" w:type="dxa"/>
            <w:vMerge w:val="restart"/>
            <w:shd w:val="clear" w:color="auto" w:fill="auto"/>
            <w:vAlign w:val="center"/>
          </w:tcPr>
          <w:p w:rsidR="00DC0554" w:rsidRPr="00591217" w:rsidRDefault="00DC0554" w:rsidP="00591217">
            <w:pPr>
              <w:spacing w:line="276" w:lineRule="auto"/>
              <w:jc w:val="both"/>
              <w:rPr>
                <w:sz w:val="24"/>
                <w:szCs w:val="24"/>
              </w:rPr>
            </w:pPr>
          </w:p>
          <w:p w:rsidR="00DC0554" w:rsidRPr="00591217" w:rsidRDefault="009510C2" w:rsidP="00591217">
            <w:pPr>
              <w:spacing w:line="276" w:lineRule="auto"/>
              <w:jc w:val="both"/>
              <w:rPr>
                <w:sz w:val="24"/>
                <w:szCs w:val="24"/>
                <w:lang w:val="id-ID"/>
              </w:rPr>
            </w:pPr>
            <w:r w:rsidRPr="00591217">
              <w:rPr>
                <w:sz w:val="24"/>
                <w:szCs w:val="24"/>
                <w:lang w:val="id-ID"/>
              </w:rPr>
              <w:t>63.00</w:t>
            </w:r>
          </w:p>
          <w:p w:rsidR="00DC0554" w:rsidRPr="00591217" w:rsidRDefault="00DC0554" w:rsidP="00591217">
            <w:pPr>
              <w:spacing w:line="276" w:lineRule="auto"/>
              <w:jc w:val="both"/>
              <w:rPr>
                <w:sz w:val="24"/>
                <w:szCs w:val="24"/>
              </w:rPr>
            </w:pPr>
          </w:p>
          <w:p w:rsidR="00DC0554" w:rsidRPr="00591217" w:rsidRDefault="00DC0554" w:rsidP="00591217">
            <w:pPr>
              <w:spacing w:line="276" w:lineRule="auto"/>
              <w:jc w:val="both"/>
              <w:rPr>
                <w:sz w:val="24"/>
                <w:szCs w:val="24"/>
              </w:rPr>
            </w:pPr>
          </w:p>
          <w:p w:rsidR="00DC0554" w:rsidRPr="00591217" w:rsidRDefault="00DC0554" w:rsidP="00591217">
            <w:pPr>
              <w:spacing w:line="276" w:lineRule="auto"/>
              <w:jc w:val="both"/>
              <w:rPr>
                <w:sz w:val="24"/>
                <w:szCs w:val="24"/>
              </w:rPr>
            </w:pPr>
          </w:p>
          <w:p w:rsidR="00DC0554" w:rsidRPr="00591217" w:rsidRDefault="00DC0554" w:rsidP="00591217">
            <w:pPr>
              <w:spacing w:line="276" w:lineRule="auto"/>
              <w:jc w:val="both"/>
              <w:rPr>
                <w:sz w:val="24"/>
                <w:szCs w:val="24"/>
                <w:lang w:val="id-ID"/>
              </w:rPr>
            </w:pPr>
          </w:p>
        </w:tc>
        <w:tc>
          <w:tcPr>
            <w:tcW w:w="907" w:type="dxa"/>
            <w:vMerge w:val="restart"/>
            <w:shd w:val="clear" w:color="auto" w:fill="auto"/>
            <w:vAlign w:val="center"/>
          </w:tcPr>
          <w:p w:rsidR="00DC0554" w:rsidRPr="00591217" w:rsidRDefault="00DC0554" w:rsidP="005F1927">
            <w:pPr>
              <w:spacing w:line="276" w:lineRule="auto"/>
              <w:jc w:val="center"/>
              <w:rPr>
                <w:sz w:val="24"/>
                <w:szCs w:val="24"/>
              </w:rPr>
            </w:pPr>
          </w:p>
          <w:p w:rsidR="00DC0554" w:rsidRPr="00591217" w:rsidRDefault="009510C2" w:rsidP="005F1927">
            <w:pPr>
              <w:spacing w:line="276" w:lineRule="auto"/>
              <w:jc w:val="center"/>
              <w:rPr>
                <w:sz w:val="24"/>
                <w:szCs w:val="24"/>
                <w:lang w:val="id-ID"/>
              </w:rPr>
            </w:pPr>
            <w:r w:rsidRPr="00591217">
              <w:rPr>
                <w:sz w:val="24"/>
                <w:szCs w:val="24"/>
                <w:lang w:val="id-ID"/>
              </w:rPr>
              <w:t>55</w:t>
            </w:r>
          </w:p>
          <w:p w:rsidR="00DC0554" w:rsidRPr="00591217" w:rsidRDefault="00DC0554" w:rsidP="005F1927">
            <w:pPr>
              <w:spacing w:line="276" w:lineRule="auto"/>
              <w:jc w:val="center"/>
              <w:rPr>
                <w:sz w:val="24"/>
                <w:szCs w:val="24"/>
              </w:rPr>
            </w:pPr>
          </w:p>
          <w:p w:rsidR="00DC0554" w:rsidRPr="00591217" w:rsidRDefault="00DC0554" w:rsidP="005F1927">
            <w:pPr>
              <w:spacing w:line="276" w:lineRule="auto"/>
              <w:jc w:val="center"/>
              <w:rPr>
                <w:sz w:val="24"/>
                <w:szCs w:val="24"/>
              </w:rPr>
            </w:pPr>
          </w:p>
          <w:p w:rsidR="00DC0554" w:rsidRPr="00591217" w:rsidRDefault="00DC0554" w:rsidP="005F1927">
            <w:pPr>
              <w:spacing w:line="276" w:lineRule="auto"/>
              <w:jc w:val="center"/>
              <w:rPr>
                <w:sz w:val="24"/>
                <w:szCs w:val="24"/>
              </w:rPr>
            </w:pPr>
          </w:p>
          <w:p w:rsidR="00DC0554" w:rsidRPr="00591217" w:rsidRDefault="00DC0554" w:rsidP="005F1927">
            <w:pPr>
              <w:spacing w:line="276" w:lineRule="auto"/>
              <w:jc w:val="center"/>
              <w:rPr>
                <w:sz w:val="24"/>
                <w:szCs w:val="24"/>
                <w:lang w:val="id-ID"/>
              </w:rPr>
            </w:pPr>
          </w:p>
        </w:tc>
        <w:tc>
          <w:tcPr>
            <w:tcW w:w="1059" w:type="dxa"/>
            <w:vMerge w:val="restart"/>
            <w:shd w:val="clear" w:color="auto" w:fill="auto"/>
            <w:vAlign w:val="center"/>
          </w:tcPr>
          <w:p w:rsidR="00DC0554" w:rsidRPr="00591217" w:rsidRDefault="00DC0554" w:rsidP="00591217">
            <w:pPr>
              <w:spacing w:line="276" w:lineRule="auto"/>
              <w:jc w:val="both"/>
              <w:rPr>
                <w:sz w:val="24"/>
                <w:szCs w:val="24"/>
              </w:rPr>
            </w:pPr>
          </w:p>
          <w:p w:rsidR="00DC0554" w:rsidRPr="00591217" w:rsidRDefault="009510C2" w:rsidP="00591217">
            <w:pPr>
              <w:spacing w:line="276" w:lineRule="auto"/>
              <w:jc w:val="both"/>
              <w:rPr>
                <w:sz w:val="24"/>
                <w:szCs w:val="24"/>
                <w:lang w:val="id-ID"/>
              </w:rPr>
            </w:pPr>
            <w:r w:rsidRPr="00591217">
              <w:rPr>
                <w:sz w:val="24"/>
                <w:szCs w:val="24"/>
                <w:lang w:val="id-ID"/>
              </w:rPr>
              <w:t>7.30492</w:t>
            </w:r>
          </w:p>
          <w:p w:rsidR="00DC0554" w:rsidRPr="00591217" w:rsidRDefault="00DC0554" w:rsidP="00591217">
            <w:pPr>
              <w:spacing w:line="276" w:lineRule="auto"/>
              <w:jc w:val="both"/>
              <w:rPr>
                <w:sz w:val="24"/>
                <w:szCs w:val="24"/>
              </w:rPr>
            </w:pPr>
          </w:p>
          <w:p w:rsidR="00DC0554" w:rsidRPr="00591217" w:rsidRDefault="00DC0554" w:rsidP="00591217">
            <w:pPr>
              <w:spacing w:line="276" w:lineRule="auto"/>
              <w:jc w:val="both"/>
              <w:rPr>
                <w:sz w:val="24"/>
                <w:szCs w:val="24"/>
              </w:rPr>
            </w:pPr>
          </w:p>
          <w:p w:rsidR="00DC0554" w:rsidRPr="00591217" w:rsidRDefault="00DC0554" w:rsidP="00591217">
            <w:pPr>
              <w:spacing w:line="276" w:lineRule="auto"/>
              <w:jc w:val="both"/>
              <w:rPr>
                <w:sz w:val="24"/>
                <w:szCs w:val="24"/>
              </w:rPr>
            </w:pPr>
          </w:p>
          <w:p w:rsidR="00DC0554" w:rsidRPr="00591217" w:rsidRDefault="00DC0554" w:rsidP="00591217">
            <w:pPr>
              <w:spacing w:line="276" w:lineRule="auto"/>
              <w:jc w:val="both"/>
              <w:rPr>
                <w:sz w:val="24"/>
                <w:szCs w:val="24"/>
                <w:lang w:val="id-ID"/>
              </w:rPr>
            </w:pPr>
          </w:p>
        </w:tc>
        <w:tc>
          <w:tcPr>
            <w:tcW w:w="619" w:type="dxa"/>
            <w:vMerge w:val="restart"/>
            <w:shd w:val="clear" w:color="auto" w:fill="auto"/>
            <w:vAlign w:val="center"/>
          </w:tcPr>
          <w:p w:rsidR="00DC0554" w:rsidRPr="00591217" w:rsidRDefault="00DC0554" w:rsidP="005F1927">
            <w:pPr>
              <w:spacing w:line="276" w:lineRule="auto"/>
              <w:jc w:val="center"/>
              <w:rPr>
                <w:sz w:val="24"/>
                <w:szCs w:val="24"/>
              </w:rPr>
            </w:pPr>
          </w:p>
          <w:p w:rsidR="00DC0554" w:rsidRPr="00591217" w:rsidRDefault="009510C2" w:rsidP="005F1927">
            <w:pPr>
              <w:spacing w:line="276" w:lineRule="auto"/>
              <w:jc w:val="center"/>
              <w:rPr>
                <w:sz w:val="24"/>
                <w:szCs w:val="24"/>
                <w:lang w:val="id-ID"/>
              </w:rPr>
            </w:pPr>
            <w:r w:rsidRPr="00591217">
              <w:rPr>
                <w:sz w:val="24"/>
                <w:szCs w:val="24"/>
                <w:lang w:val="id-ID"/>
              </w:rPr>
              <w:t>50</w:t>
            </w:r>
          </w:p>
          <w:p w:rsidR="00DC0554" w:rsidRPr="00591217" w:rsidRDefault="00DC0554" w:rsidP="005F1927">
            <w:pPr>
              <w:spacing w:line="276" w:lineRule="auto"/>
              <w:jc w:val="center"/>
              <w:rPr>
                <w:sz w:val="24"/>
                <w:szCs w:val="24"/>
              </w:rPr>
            </w:pPr>
          </w:p>
          <w:p w:rsidR="00DC0554" w:rsidRPr="00591217" w:rsidRDefault="00DC0554" w:rsidP="005F1927">
            <w:pPr>
              <w:spacing w:line="276" w:lineRule="auto"/>
              <w:jc w:val="center"/>
              <w:rPr>
                <w:sz w:val="24"/>
                <w:szCs w:val="24"/>
              </w:rPr>
            </w:pPr>
          </w:p>
          <w:p w:rsidR="00DC0554" w:rsidRPr="00591217" w:rsidRDefault="00DC0554" w:rsidP="005F1927">
            <w:pPr>
              <w:spacing w:line="276" w:lineRule="auto"/>
              <w:jc w:val="center"/>
              <w:rPr>
                <w:sz w:val="24"/>
                <w:szCs w:val="24"/>
              </w:rPr>
            </w:pPr>
          </w:p>
          <w:p w:rsidR="00DC0554" w:rsidRPr="00591217" w:rsidRDefault="00DC0554" w:rsidP="005F1927">
            <w:pPr>
              <w:spacing w:line="276" w:lineRule="auto"/>
              <w:jc w:val="center"/>
              <w:rPr>
                <w:sz w:val="24"/>
                <w:szCs w:val="24"/>
                <w:lang w:val="id-ID"/>
              </w:rPr>
            </w:pPr>
          </w:p>
        </w:tc>
        <w:tc>
          <w:tcPr>
            <w:tcW w:w="650" w:type="dxa"/>
            <w:vMerge w:val="restart"/>
            <w:shd w:val="clear" w:color="auto" w:fill="auto"/>
            <w:vAlign w:val="center"/>
          </w:tcPr>
          <w:p w:rsidR="00DC0554" w:rsidRPr="00591217" w:rsidRDefault="00DC0554" w:rsidP="005F1927">
            <w:pPr>
              <w:spacing w:line="276" w:lineRule="auto"/>
              <w:jc w:val="center"/>
              <w:rPr>
                <w:sz w:val="24"/>
                <w:szCs w:val="24"/>
              </w:rPr>
            </w:pPr>
          </w:p>
          <w:p w:rsidR="00DC0554" w:rsidRPr="00591217" w:rsidRDefault="009510C2" w:rsidP="005F1927">
            <w:pPr>
              <w:spacing w:line="276" w:lineRule="auto"/>
              <w:jc w:val="center"/>
              <w:rPr>
                <w:sz w:val="24"/>
                <w:szCs w:val="24"/>
                <w:lang w:val="id-ID"/>
              </w:rPr>
            </w:pPr>
            <w:r w:rsidRPr="00591217">
              <w:rPr>
                <w:sz w:val="24"/>
                <w:szCs w:val="24"/>
                <w:lang w:val="id-ID"/>
              </w:rPr>
              <w:t>77</w:t>
            </w:r>
          </w:p>
          <w:p w:rsidR="00DC0554" w:rsidRPr="00591217" w:rsidRDefault="00DC0554" w:rsidP="005F1927">
            <w:pPr>
              <w:spacing w:line="276" w:lineRule="auto"/>
              <w:jc w:val="center"/>
              <w:rPr>
                <w:sz w:val="24"/>
                <w:szCs w:val="24"/>
              </w:rPr>
            </w:pPr>
          </w:p>
          <w:p w:rsidR="00DC0554" w:rsidRPr="00591217" w:rsidRDefault="00DC0554" w:rsidP="005F1927">
            <w:pPr>
              <w:spacing w:line="276" w:lineRule="auto"/>
              <w:jc w:val="center"/>
              <w:rPr>
                <w:sz w:val="24"/>
                <w:szCs w:val="24"/>
              </w:rPr>
            </w:pPr>
          </w:p>
          <w:p w:rsidR="00DC0554" w:rsidRPr="00591217" w:rsidRDefault="00DC0554" w:rsidP="005F1927">
            <w:pPr>
              <w:spacing w:line="276" w:lineRule="auto"/>
              <w:jc w:val="center"/>
              <w:rPr>
                <w:sz w:val="24"/>
                <w:szCs w:val="24"/>
              </w:rPr>
            </w:pPr>
          </w:p>
          <w:p w:rsidR="00DC0554" w:rsidRPr="00591217" w:rsidRDefault="00DC0554" w:rsidP="005F1927">
            <w:pPr>
              <w:spacing w:line="276" w:lineRule="auto"/>
              <w:jc w:val="center"/>
              <w:rPr>
                <w:sz w:val="24"/>
                <w:szCs w:val="24"/>
                <w:lang w:val="id-ID"/>
              </w:rPr>
            </w:pPr>
          </w:p>
        </w:tc>
        <w:tc>
          <w:tcPr>
            <w:tcW w:w="935" w:type="dxa"/>
            <w:shd w:val="clear" w:color="auto" w:fill="auto"/>
            <w:vAlign w:val="center"/>
          </w:tcPr>
          <w:p w:rsidR="00DC0554" w:rsidRPr="00591217" w:rsidRDefault="00DC0554" w:rsidP="005F1927">
            <w:pPr>
              <w:spacing w:line="276" w:lineRule="auto"/>
              <w:jc w:val="center"/>
              <w:rPr>
                <w:sz w:val="24"/>
                <w:szCs w:val="24"/>
              </w:rPr>
            </w:pPr>
          </w:p>
          <w:p w:rsidR="00DC0554" w:rsidRPr="00591217" w:rsidRDefault="009510C2" w:rsidP="005F1927">
            <w:pPr>
              <w:spacing w:line="276" w:lineRule="auto"/>
              <w:jc w:val="center"/>
              <w:rPr>
                <w:sz w:val="24"/>
                <w:szCs w:val="24"/>
                <w:lang w:val="id-ID"/>
              </w:rPr>
            </w:pPr>
            <w:r w:rsidRPr="00591217">
              <w:rPr>
                <w:sz w:val="24"/>
                <w:szCs w:val="24"/>
                <w:lang w:val="id-ID"/>
              </w:rPr>
              <w:t>2</w:t>
            </w:r>
          </w:p>
        </w:tc>
        <w:tc>
          <w:tcPr>
            <w:tcW w:w="829" w:type="dxa"/>
            <w:shd w:val="clear" w:color="auto" w:fill="auto"/>
            <w:vAlign w:val="center"/>
          </w:tcPr>
          <w:p w:rsidR="00DC0554" w:rsidRPr="00591217" w:rsidRDefault="00DC0554" w:rsidP="005F1927">
            <w:pPr>
              <w:spacing w:line="276" w:lineRule="auto"/>
              <w:jc w:val="center"/>
              <w:rPr>
                <w:sz w:val="24"/>
                <w:szCs w:val="24"/>
              </w:rPr>
            </w:pPr>
          </w:p>
          <w:p w:rsidR="00DC0554" w:rsidRPr="00591217" w:rsidRDefault="009510C2" w:rsidP="005F1927">
            <w:pPr>
              <w:spacing w:line="276" w:lineRule="auto"/>
              <w:jc w:val="center"/>
              <w:rPr>
                <w:sz w:val="24"/>
                <w:szCs w:val="24"/>
                <w:lang w:val="id-ID"/>
              </w:rPr>
            </w:pPr>
            <w:r w:rsidRPr="00591217">
              <w:rPr>
                <w:sz w:val="24"/>
                <w:szCs w:val="24"/>
                <w:lang w:val="id-ID"/>
              </w:rPr>
              <w:t>9.5</w:t>
            </w:r>
          </w:p>
        </w:tc>
      </w:tr>
      <w:tr w:rsidR="00DC0554" w:rsidRPr="00591217" w:rsidTr="005F1927">
        <w:trPr>
          <w:trHeight w:val="801"/>
          <w:jc w:val="center"/>
        </w:trPr>
        <w:tc>
          <w:tcPr>
            <w:tcW w:w="1164" w:type="dxa"/>
            <w:shd w:val="clear" w:color="auto" w:fill="auto"/>
          </w:tcPr>
          <w:p w:rsidR="00DC0554" w:rsidRPr="00591217" w:rsidRDefault="00DC0554" w:rsidP="00591217">
            <w:pPr>
              <w:spacing w:line="276" w:lineRule="auto"/>
              <w:jc w:val="both"/>
              <w:rPr>
                <w:sz w:val="24"/>
                <w:szCs w:val="24"/>
                <w:lang w:val="id-ID"/>
              </w:rPr>
            </w:pPr>
            <w:r w:rsidRPr="00591217">
              <w:rPr>
                <w:sz w:val="24"/>
                <w:szCs w:val="24"/>
                <w:lang w:val="id-ID"/>
              </w:rPr>
              <w:t>Jarang</w:t>
            </w:r>
            <w:r w:rsidRPr="00591217">
              <w:rPr>
                <w:sz w:val="24"/>
                <w:szCs w:val="24"/>
                <w:lang w:val="id-ID"/>
              </w:rPr>
              <w:t xml:space="preserve"> </w:t>
            </w:r>
          </w:p>
        </w:tc>
        <w:tc>
          <w:tcPr>
            <w:tcW w:w="1062" w:type="dxa"/>
            <w:shd w:val="clear" w:color="auto" w:fill="auto"/>
          </w:tcPr>
          <w:p w:rsidR="00DC0554" w:rsidRPr="00591217" w:rsidRDefault="00DC0554" w:rsidP="00591217">
            <w:pPr>
              <w:pStyle w:val="Default"/>
              <w:spacing w:line="276" w:lineRule="auto"/>
              <w:jc w:val="center"/>
            </w:pPr>
            <w:r w:rsidRPr="00591217">
              <w:t>54 – 61</w:t>
            </w:r>
          </w:p>
        </w:tc>
        <w:tc>
          <w:tcPr>
            <w:tcW w:w="1059" w:type="dxa"/>
            <w:vMerge/>
            <w:shd w:val="clear" w:color="auto" w:fill="auto"/>
          </w:tcPr>
          <w:p w:rsidR="00DC0554" w:rsidRPr="00591217" w:rsidRDefault="00DC0554" w:rsidP="00591217">
            <w:pPr>
              <w:spacing w:line="276" w:lineRule="auto"/>
              <w:jc w:val="both"/>
              <w:rPr>
                <w:sz w:val="24"/>
                <w:szCs w:val="24"/>
              </w:rPr>
            </w:pPr>
          </w:p>
        </w:tc>
        <w:tc>
          <w:tcPr>
            <w:tcW w:w="978" w:type="dxa"/>
            <w:vMerge/>
            <w:shd w:val="clear" w:color="auto" w:fill="auto"/>
          </w:tcPr>
          <w:p w:rsidR="00DC0554" w:rsidRPr="00591217" w:rsidRDefault="00DC0554" w:rsidP="00591217">
            <w:pPr>
              <w:spacing w:line="276" w:lineRule="auto"/>
              <w:jc w:val="both"/>
              <w:rPr>
                <w:sz w:val="24"/>
                <w:szCs w:val="24"/>
              </w:rPr>
            </w:pPr>
          </w:p>
        </w:tc>
        <w:tc>
          <w:tcPr>
            <w:tcW w:w="907" w:type="dxa"/>
            <w:vMerge/>
            <w:shd w:val="clear" w:color="auto" w:fill="auto"/>
          </w:tcPr>
          <w:p w:rsidR="00DC0554" w:rsidRPr="00591217" w:rsidRDefault="00DC0554" w:rsidP="00591217">
            <w:pPr>
              <w:spacing w:line="276" w:lineRule="auto"/>
              <w:jc w:val="both"/>
              <w:rPr>
                <w:sz w:val="24"/>
                <w:szCs w:val="24"/>
              </w:rPr>
            </w:pPr>
          </w:p>
        </w:tc>
        <w:tc>
          <w:tcPr>
            <w:tcW w:w="1059" w:type="dxa"/>
            <w:vMerge/>
            <w:shd w:val="clear" w:color="auto" w:fill="auto"/>
          </w:tcPr>
          <w:p w:rsidR="00DC0554" w:rsidRPr="00591217" w:rsidRDefault="00DC0554" w:rsidP="00591217">
            <w:pPr>
              <w:spacing w:line="276" w:lineRule="auto"/>
              <w:jc w:val="both"/>
              <w:rPr>
                <w:sz w:val="24"/>
                <w:szCs w:val="24"/>
              </w:rPr>
            </w:pPr>
          </w:p>
        </w:tc>
        <w:tc>
          <w:tcPr>
            <w:tcW w:w="619" w:type="dxa"/>
            <w:vMerge/>
            <w:shd w:val="clear" w:color="auto" w:fill="auto"/>
          </w:tcPr>
          <w:p w:rsidR="00DC0554" w:rsidRPr="00591217" w:rsidRDefault="00DC0554" w:rsidP="00591217">
            <w:pPr>
              <w:spacing w:line="276" w:lineRule="auto"/>
              <w:jc w:val="both"/>
              <w:rPr>
                <w:sz w:val="24"/>
                <w:szCs w:val="24"/>
              </w:rPr>
            </w:pPr>
          </w:p>
        </w:tc>
        <w:tc>
          <w:tcPr>
            <w:tcW w:w="650" w:type="dxa"/>
            <w:vMerge/>
            <w:shd w:val="clear" w:color="auto" w:fill="auto"/>
          </w:tcPr>
          <w:p w:rsidR="00DC0554" w:rsidRPr="00591217" w:rsidRDefault="00DC0554" w:rsidP="00591217">
            <w:pPr>
              <w:spacing w:line="276" w:lineRule="auto"/>
              <w:jc w:val="both"/>
              <w:rPr>
                <w:sz w:val="24"/>
                <w:szCs w:val="24"/>
              </w:rPr>
            </w:pPr>
          </w:p>
        </w:tc>
        <w:tc>
          <w:tcPr>
            <w:tcW w:w="935" w:type="dxa"/>
            <w:shd w:val="clear" w:color="auto" w:fill="auto"/>
            <w:vAlign w:val="center"/>
          </w:tcPr>
          <w:p w:rsidR="00DC0554" w:rsidRPr="00591217" w:rsidRDefault="009510C2" w:rsidP="005F1927">
            <w:pPr>
              <w:spacing w:line="276" w:lineRule="auto"/>
              <w:jc w:val="center"/>
              <w:rPr>
                <w:sz w:val="24"/>
                <w:szCs w:val="24"/>
                <w:lang w:val="id-ID"/>
              </w:rPr>
            </w:pPr>
            <w:r w:rsidRPr="00591217">
              <w:rPr>
                <w:sz w:val="24"/>
                <w:szCs w:val="24"/>
                <w:lang w:val="id-ID"/>
              </w:rPr>
              <w:t>7</w:t>
            </w:r>
          </w:p>
        </w:tc>
        <w:tc>
          <w:tcPr>
            <w:tcW w:w="829" w:type="dxa"/>
            <w:shd w:val="clear" w:color="auto" w:fill="auto"/>
            <w:vAlign w:val="center"/>
          </w:tcPr>
          <w:p w:rsidR="00DC0554" w:rsidRPr="00591217" w:rsidRDefault="009510C2" w:rsidP="005F1927">
            <w:pPr>
              <w:spacing w:line="276" w:lineRule="auto"/>
              <w:jc w:val="center"/>
              <w:rPr>
                <w:sz w:val="24"/>
                <w:szCs w:val="24"/>
                <w:lang w:val="id-ID"/>
              </w:rPr>
            </w:pPr>
            <w:r w:rsidRPr="00591217">
              <w:rPr>
                <w:sz w:val="24"/>
                <w:szCs w:val="24"/>
                <w:lang w:val="id-ID"/>
              </w:rPr>
              <w:t>33.3</w:t>
            </w:r>
          </w:p>
        </w:tc>
      </w:tr>
      <w:tr w:rsidR="00DC0554" w:rsidRPr="00591217" w:rsidTr="005F1927">
        <w:trPr>
          <w:trHeight w:val="801"/>
          <w:jc w:val="center"/>
        </w:trPr>
        <w:tc>
          <w:tcPr>
            <w:tcW w:w="1164" w:type="dxa"/>
            <w:shd w:val="clear" w:color="auto" w:fill="auto"/>
          </w:tcPr>
          <w:p w:rsidR="00DC0554" w:rsidRPr="00591217" w:rsidRDefault="00DC0554" w:rsidP="00591217">
            <w:pPr>
              <w:spacing w:line="276" w:lineRule="auto"/>
              <w:jc w:val="both"/>
              <w:rPr>
                <w:sz w:val="24"/>
                <w:szCs w:val="24"/>
                <w:lang w:val="id-ID"/>
              </w:rPr>
            </w:pPr>
            <w:r w:rsidRPr="00591217">
              <w:rPr>
                <w:sz w:val="24"/>
                <w:szCs w:val="24"/>
                <w:lang w:val="id-ID"/>
              </w:rPr>
              <w:t>S</w:t>
            </w:r>
            <w:r w:rsidRPr="00591217">
              <w:rPr>
                <w:sz w:val="24"/>
                <w:szCs w:val="24"/>
                <w:lang w:val="id-ID"/>
              </w:rPr>
              <w:t>ering</w:t>
            </w:r>
            <w:r w:rsidRPr="00591217">
              <w:rPr>
                <w:sz w:val="24"/>
                <w:szCs w:val="24"/>
                <w:lang w:val="id-ID"/>
              </w:rPr>
              <w:t xml:space="preserve"> </w:t>
            </w:r>
          </w:p>
        </w:tc>
        <w:tc>
          <w:tcPr>
            <w:tcW w:w="1062" w:type="dxa"/>
            <w:shd w:val="clear" w:color="auto" w:fill="auto"/>
          </w:tcPr>
          <w:p w:rsidR="00DC0554" w:rsidRPr="00591217" w:rsidRDefault="00DC0554" w:rsidP="00591217">
            <w:pPr>
              <w:pStyle w:val="Default"/>
              <w:spacing w:line="276" w:lineRule="auto"/>
              <w:jc w:val="center"/>
            </w:pPr>
            <w:r w:rsidRPr="00591217">
              <w:t>62 – 69</w:t>
            </w:r>
          </w:p>
        </w:tc>
        <w:tc>
          <w:tcPr>
            <w:tcW w:w="1059" w:type="dxa"/>
            <w:vMerge/>
            <w:shd w:val="clear" w:color="auto" w:fill="auto"/>
          </w:tcPr>
          <w:p w:rsidR="00DC0554" w:rsidRPr="00591217" w:rsidRDefault="00DC0554" w:rsidP="00591217">
            <w:pPr>
              <w:spacing w:line="276" w:lineRule="auto"/>
              <w:jc w:val="both"/>
              <w:rPr>
                <w:sz w:val="24"/>
                <w:szCs w:val="24"/>
              </w:rPr>
            </w:pPr>
          </w:p>
        </w:tc>
        <w:tc>
          <w:tcPr>
            <w:tcW w:w="978" w:type="dxa"/>
            <w:vMerge/>
            <w:shd w:val="clear" w:color="auto" w:fill="auto"/>
          </w:tcPr>
          <w:p w:rsidR="00DC0554" w:rsidRPr="00591217" w:rsidRDefault="00DC0554" w:rsidP="00591217">
            <w:pPr>
              <w:spacing w:line="276" w:lineRule="auto"/>
              <w:jc w:val="both"/>
              <w:rPr>
                <w:sz w:val="24"/>
                <w:szCs w:val="24"/>
              </w:rPr>
            </w:pPr>
          </w:p>
        </w:tc>
        <w:tc>
          <w:tcPr>
            <w:tcW w:w="907" w:type="dxa"/>
            <w:vMerge/>
            <w:shd w:val="clear" w:color="auto" w:fill="auto"/>
          </w:tcPr>
          <w:p w:rsidR="00DC0554" w:rsidRPr="00591217" w:rsidRDefault="00DC0554" w:rsidP="00591217">
            <w:pPr>
              <w:spacing w:line="276" w:lineRule="auto"/>
              <w:jc w:val="both"/>
              <w:rPr>
                <w:sz w:val="24"/>
                <w:szCs w:val="24"/>
              </w:rPr>
            </w:pPr>
          </w:p>
        </w:tc>
        <w:tc>
          <w:tcPr>
            <w:tcW w:w="1059" w:type="dxa"/>
            <w:vMerge/>
            <w:shd w:val="clear" w:color="auto" w:fill="auto"/>
          </w:tcPr>
          <w:p w:rsidR="00DC0554" w:rsidRPr="00591217" w:rsidRDefault="00DC0554" w:rsidP="00591217">
            <w:pPr>
              <w:spacing w:line="276" w:lineRule="auto"/>
              <w:jc w:val="both"/>
              <w:rPr>
                <w:sz w:val="24"/>
                <w:szCs w:val="24"/>
              </w:rPr>
            </w:pPr>
          </w:p>
        </w:tc>
        <w:tc>
          <w:tcPr>
            <w:tcW w:w="619" w:type="dxa"/>
            <w:vMerge/>
            <w:shd w:val="clear" w:color="auto" w:fill="auto"/>
          </w:tcPr>
          <w:p w:rsidR="00DC0554" w:rsidRPr="00591217" w:rsidRDefault="00DC0554" w:rsidP="00591217">
            <w:pPr>
              <w:spacing w:line="276" w:lineRule="auto"/>
              <w:jc w:val="both"/>
              <w:rPr>
                <w:sz w:val="24"/>
                <w:szCs w:val="24"/>
              </w:rPr>
            </w:pPr>
          </w:p>
        </w:tc>
        <w:tc>
          <w:tcPr>
            <w:tcW w:w="650" w:type="dxa"/>
            <w:vMerge/>
            <w:shd w:val="clear" w:color="auto" w:fill="auto"/>
          </w:tcPr>
          <w:p w:rsidR="00DC0554" w:rsidRPr="00591217" w:rsidRDefault="00DC0554" w:rsidP="00591217">
            <w:pPr>
              <w:spacing w:line="276" w:lineRule="auto"/>
              <w:jc w:val="both"/>
              <w:rPr>
                <w:sz w:val="24"/>
                <w:szCs w:val="24"/>
              </w:rPr>
            </w:pPr>
          </w:p>
        </w:tc>
        <w:tc>
          <w:tcPr>
            <w:tcW w:w="935" w:type="dxa"/>
            <w:shd w:val="clear" w:color="auto" w:fill="auto"/>
            <w:vAlign w:val="center"/>
          </w:tcPr>
          <w:p w:rsidR="00DC0554" w:rsidRPr="00591217" w:rsidRDefault="009510C2" w:rsidP="005F1927">
            <w:pPr>
              <w:spacing w:line="276" w:lineRule="auto"/>
              <w:jc w:val="center"/>
              <w:rPr>
                <w:sz w:val="24"/>
                <w:szCs w:val="24"/>
                <w:lang w:val="id-ID"/>
              </w:rPr>
            </w:pPr>
            <w:r w:rsidRPr="00591217">
              <w:rPr>
                <w:sz w:val="24"/>
                <w:szCs w:val="24"/>
                <w:lang w:val="id-ID"/>
              </w:rPr>
              <w:t>8</w:t>
            </w:r>
          </w:p>
        </w:tc>
        <w:tc>
          <w:tcPr>
            <w:tcW w:w="829" w:type="dxa"/>
            <w:shd w:val="clear" w:color="auto" w:fill="auto"/>
            <w:vAlign w:val="center"/>
          </w:tcPr>
          <w:p w:rsidR="00DC0554" w:rsidRPr="00591217" w:rsidRDefault="009510C2" w:rsidP="005F1927">
            <w:pPr>
              <w:spacing w:line="276" w:lineRule="auto"/>
              <w:jc w:val="center"/>
              <w:rPr>
                <w:sz w:val="24"/>
                <w:szCs w:val="24"/>
                <w:lang w:val="id-ID"/>
              </w:rPr>
            </w:pPr>
            <w:r w:rsidRPr="00591217">
              <w:rPr>
                <w:sz w:val="24"/>
                <w:szCs w:val="24"/>
                <w:lang w:val="id-ID"/>
              </w:rPr>
              <w:t>38.1</w:t>
            </w:r>
          </w:p>
        </w:tc>
      </w:tr>
      <w:tr w:rsidR="00DC0554" w:rsidRPr="00591217" w:rsidTr="005F1927">
        <w:trPr>
          <w:trHeight w:val="801"/>
          <w:jc w:val="center"/>
        </w:trPr>
        <w:tc>
          <w:tcPr>
            <w:tcW w:w="1164" w:type="dxa"/>
            <w:shd w:val="clear" w:color="auto" w:fill="auto"/>
          </w:tcPr>
          <w:p w:rsidR="00DC0554" w:rsidRPr="00591217" w:rsidRDefault="00DC0554" w:rsidP="00591217">
            <w:pPr>
              <w:spacing w:line="276" w:lineRule="auto"/>
              <w:jc w:val="both"/>
              <w:rPr>
                <w:sz w:val="24"/>
                <w:szCs w:val="24"/>
                <w:lang w:val="id-ID"/>
              </w:rPr>
            </w:pPr>
            <w:r w:rsidRPr="00591217">
              <w:rPr>
                <w:sz w:val="24"/>
                <w:szCs w:val="24"/>
                <w:lang w:val="id-ID"/>
              </w:rPr>
              <w:t>Selalu</w:t>
            </w:r>
            <w:r w:rsidRPr="00591217">
              <w:rPr>
                <w:sz w:val="24"/>
                <w:szCs w:val="24"/>
                <w:lang w:val="id-ID"/>
              </w:rPr>
              <w:t xml:space="preserve"> </w:t>
            </w:r>
          </w:p>
        </w:tc>
        <w:tc>
          <w:tcPr>
            <w:tcW w:w="1062" w:type="dxa"/>
            <w:shd w:val="clear" w:color="auto" w:fill="auto"/>
          </w:tcPr>
          <w:p w:rsidR="00DC0554" w:rsidRPr="00591217" w:rsidRDefault="00DC0554" w:rsidP="00591217">
            <w:pPr>
              <w:pStyle w:val="Default"/>
              <w:spacing w:line="276" w:lineRule="auto"/>
              <w:jc w:val="center"/>
            </w:pPr>
            <w:r w:rsidRPr="00591217">
              <w:t>70 - 77</w:t>
            </w:r>
          </w:p>
        </w:tc>
        <w:tc>
          <w:tcPr>
            <w:tcW w:w="1059" w:type="dxa"/>
            <w:vMerge/>
            <w:shd w:val="clear" w:color="auto" w:fill="auto"/>
          </w:tcPr>
          <w:p w:rsidR="00DC0554" w:rsidRPr="00591217" w:rsidRDefault="00DC0554" w:rsidP="00591217">
            <w:pPr>
              <w:spacing w:line="276" w:lineRule="auto"/>
              <w:jc w:val="both"/>
              <w:rPr>
                <w:sz w:val="24"/>
                <w:szCs w:val="24"/>
              </w:rPr>
            </w:pPr>
          </w:p>
        </w:tc>
        <w:tc>
          <w:tcPr>
            <w:tcW w:w="978" w:type="dxa"/>
            <w:vMerge/>
            <w:shd w:val="clear" w:color="auto" w:fill="auto"/>
          </w:tcPr>
          <w:p w:rsidR="00DC0554" w:rsidRPr="00591217" w:rsidRDefault="00DC0554" w:rsidP="00591217">
            <w:pPr>
              <w:spacing w:line="276" w:lineRule="auto"/>
              <w:jc w:val="both"/>
              <w:rPr>
                <w:sz w:val="24"/>
                <w:szCs w:val="24"/>
              </w:rPr>
            </w:pPr>
          </w:p>
        </w:tc>
        <w:tc>
          <w:tcPr>
            <w:tcW w:w="907" w:type="dxa"/>
            <w:vMerge/>
            <w:shd w:val="clear" w:color="auto" w:fill="auto"/>
          </w:tcPr>
          <w:p w:rsidR="00DC0554" w:rsidRPr="00591217" w:rsidRDefault="00DC0554" w:rsidP="00591217">
            <w:pPr>
              <w:spacing w:line="276" w:lineRule="auto"/>
              <w:jc w:val="both"/>
              <w:rPr>
                <w:sz w:val="24"/>
                <w:szCs w:val="24"/>
              </w:rPr>
            </w:pPr>
          </w:p>
        </w:tc>
        <w:tc>
          <w:tcPr>
            <w:tcW w:w="1059" w:type="dxa"/>
            <w:vMerge/>
            <w:shd w:val="clear" w:color="auto" w:fill="auto"/>
          </w:tcPr>
          <w:p w:rsidR="00DC0554" w:rsidRPr="00591217" w:rsidRDefault="00DC0554" w:rsidP="00591217">
            <w:pPr>
              <w:spacing w:line="276" w:lineRule="auto"/>
              <w:jc w:val="both"/>
              <w:rPr>
                <w:sz w:val="24"/>
                <w:szCs w:val="24"/>
              </w:rPr>
            </w:pPr>
          </w:p>
        </w:tc>
        <w:tc>
          <w:tcPr>
            <w:tcW w:w="619" w:type="dxa"/>
            <w:vMerge/>
            <w:shd w:val="clear" w:color="auto" w:fill="auto"/>
          </w:tcPr>
          <w:p w:rsidR="00DC0554" w:rsidRPr="00591217" w:rsidRDefault="00DC0554" w:rsidP="00591217">
            <w:pPr>
              <w:spacing w:line="276" w:lineRule="auto"/>
              <w:jc w:val="both"/>
              <w:rPr>
                <w:sz w:val="24"/>
                <w:szCs w:val="24"/>
              </w:rPr>
            </w:pPr>
          </w:p>
        </w:tc>
        <w:tc>
          <w:tcPr>
            <w:tcW w:w="650" w:type="dxa"/>
            <w:vMerge/>
            <w:shd w:val="clear" w:color="auto" w:fill="auto"/>
          </w:tcPr>
          <w:p w:rsidR="00DC0554" w:rsidRPr="00591217" w:rsidRDefault="00DC0554" w:rsidP="00591217">
            <w:pPr>
              <w:spacing w:line="276" w:lineRule="auto"/>
              <w:jc w:val="both"/>
              <w:rPr>
                <w:sz w:val="24"/>
                <w:szCs w:val="24"/>
              </w:rPr>
            </w:pPr>
          </w:p>
        </w:tc>
        <w:tc>
          <w:tcPr>
            <w:tcW w:w="935" w:type="dxa"/>
            <w:shd w:val="clear" w:color="auto" w:fill="auto"/>
            <w:vAlign w:val="center"/>
          </w:tcPr>
          <w:p w:rsidR="00DC0554" w:rsidRPr="00591217" w:rsidRDefault="009510C2" w:rsidP="005F1927">
            <w:pPr>
              <w:spacing w:line="276" w:lineRule="auto"/>
              <w:jc w:val="center"/>
              <w:rPr>
                <w:sz w:val="24"/>
                <w:szCs w:val="24"/>
                <w:lang w:val="id-ID"/>
              </w:rPr>
            </w:pPr>
            <w:r w:rsidRPr="00591217">
              <w:rPr>
                <w:sz w:val="24"/>
                <w:szCs w:val="24"/>
                <w:lang w:val="id-ID"/>
              </w:rPr>
              <w:t>4</w:t>
            </w:r>
          </w:p>
        </w:tc>
        <w:tc>
          <w:tcPr>
            <w:tcW w:w="829" w:type="dxa"/>
            <w:shd w:val="clear" w:color="auto" w:fill="auto"/>
            <w:vAlign w:val="center"/>
          </w:tcPr>
          <w:p w:rsidR="00DC0554" w:rsidRPr="00591217" w:rsidRDefault="009510C2" w:rsidP="005F1927">
            <w:pPr>
              <w:spacing w:line="276" w:lineRule="auto"/>
              <w:jc w:val="center"/>
              <w:rPr>
                <w:sz w:val="24"/>
                <w:szCs w:val="24"/>
                <w:lang w:val="id-ID"/>
              </w:rPr>
            </w:pPr>
            <w:r w:rsidRPr="00591217">
              <w:rPr>
                <w:sz w:val="24"/>
                <w:szCs w:val="24"/>
                <w:lang w:val="id-ID"/>
              </w:rPr>
              <w:t>19.0</w:t>
            </w:r>
          </w:p>
        </w:tc>
      </w:tr>
      <w:tr w:rsidR="005E74DF" w:rsidRPr="00591217" w:rsidTr="005F1927">
        <w:trPr>
          <w:trHeight w:val="400"/>
          <w:jc w:val="center"/>
        </w:trPr>
        <w:tc>
          <w:tcPr>
            <w:tcW w:w="7498" w:type="dxa"/>
            <w:gridSpan w:val="8"/>
            <w:shd w:val="clear" w:color="auto" w:fill="auto"/>
          </w:tcPr>
          <w:p w:rsidR="005E74DF" w:rsidRPr="00591217" w:rsidRDefault="005E74DF" w:rsidP="00591217">
            <w:pPr>
              <w:spacing w:line="276" w:lineRule="auto"/>
              <w:jc w:val="both"/>
              <w:rPr>
                <w:sz w:val="24"/>
                <w:szCs w:val="24"/>
                <w:lang w:val="id-ID"/>
              </w:rPr>
            </w:pPr>
            <w:r w:rsidRPr="00591217">
              <w:rPr>
                <w:sz w:val="24"/>
                <w:szCs w:val="24"/>
                <w:lang w:val="id-ID"/>
              </w:rPr>
              <w:t xml:space="preserve">                                                                   Jumlah</w:t>
            </w:r>
          </w:p>
        </w:tc>
        <w:tc>
          <w:tcPr>
            <w:tcW w:w="935" w:type="dxa"/>
            <w:shd w:val="clear" w:color="auto" w:fill="auto"/>
          </w:tcPr>
          <w:p w:rsidR="005E74DF" w:rsidRPr="00591217" w:rsidRDefault="005E74DF" w:rsidP="00591217">
            <w:pPr>
              <w:spacing w:line="276" w:lineRule="auto"/>
              <w:jc w:val="both"/>
              <w:rPr>
                <w:sz w:val="24"/>
                <w:szCs w:val="24"/>
                <w:lang w:val="id-ID"/>
              </w:rPr>
            </w:pPr>
            <w:r w:rsidRPr="00591217">
              <w:rPr>
                <w:sz w:val="24"/>
                <w:szCs w:val="24"/>
                <w:lang w:val="id-ID"/>
              </w:rPr>
              <w:t xml:space="preserve">   2</w:t>
            </w:r>
            <w:r w:rsidR="009510C2" w:rsidRPr="00591217">
              <w:rPr>
                <w:sz w:val="24"/>
                <w:szCs w:val="24"/>
                <w:lang w:val="id-ID"/>
              </w:rPr>
              <w:t>1</w:t>
            </w:r>
          </w:p>
        </w:tc>
        <w:tc>
          <w:tcPr>
            <w:tcW w:w="829" w:type="dxa"/>
            <w:shd w:val="clear" w:color="auto" w:fill="auto"/>
          </w:tcPr>
          <w:p w:rsidR="005E74DF" w:rsidRPr="00591217" w:rsidRDefault="005E74DF" w:rsidP="00591217">
            <w:pPr>
              <w:spacing w:line="276" w:lineRule="auto"/>
              <w:jc w:val="both"/>
              <w:rPr>
                <w:sz w:val="24"/>
                <w:szCs w:val="24"/>
                <w:lang w:val="id-ID"/>
              </w:rPr>
            </w:pPr>
            <w:r w:rsidRPr="00591217">
              <w:rPr>
                <w:sz w:val="24"/>
                <w:szCs w:val="24"/>
                <w:lang w:val="id-ID"/>
              </w:rPr>
              <w:t>100%</w:t>
            </w:r>
          </w:p>
        </w:tc>
      </w:tr>
    </w:tbl>
    <w:p w:rsidR="00C34B5F" w:rsidRPr="00591217" w:rsidRDefault="00C34B5F" w:rsidP="00591217">
      <w:pPr>
        <w:pStyle w:val="BodyText"/>
        <w:spacing w:before="41" w:line="276" w:lineRule="auto"/>
        <w:ind w:right="104"/>
        <w:jc w:val="both"/>
        <w:rPr>
          <w:lang w:val="id-ID"/>
        </w:rPr>
        <w:sectPr w:rsidR="00C34B5F" w:rsidRPr="00591217" w:rsidSect="00C34B5F">
          <w:type w:val="continuous"/>
          <w:pgSz w:w="11900" w:h="16820"/>
          <w:pgMar w:top="1060" w:right="1020" w:bottom="280" w:left="1600" w:header="720" w:footer="720" w:gutter="0"/>
          <w:cols w:space="425"/>
        </w:sectPr>
      </w:pPr>
    </w:p>
    <w:p w:rsidR="00ED2D62" w:rsidRPr="00591217" w:rsidRDefault="004039E7" w:rsidP="00591217">
      <w:pPr>
        <w:pStyle w:val="BodyText"/>
        <w:spacing w:line="276" w:lineRule="auto"/>
        <w:ind w:right="43" w:firstLine="567"/>
        <w:jc w:val="both"/>
        <w:rPr>
          <w:lang w:val="id-ID"/>
        </w:rPr>
      </w:pPr>
      <w:r w:rsidRPr="00591217">
        <w:rPr>
          <w:lang w:val="id-ID"/>
        </w:rPr>
        <w:lastRenderedPageBreak/>
        <w:tab/>
        <w:t>Dari hasil data di atas dapat dilihat untuk setiap nilai-nilai statistika yang diperoleh secara keseluruhan untuk kelas XII IPA 3 SM</w:t>
      </w:r>
      <w:r w:rsidR="00ED2D62" w:rsidRPr="00591217">
        <w:rPr>
          <w:lang w:val="id-ID"/>
        </w:rPr>
        <w:t>AS Ferdy Ferry</w:t>
      </w:r>
      <w:r w:rsidRPr="00591217">
        <w:rPr>
          <w:lang w:val="id-ID"/>
        </w:rPr>
        <w:t xml:space="preserve"> Kota Jam</w:t>
      </w:r>
      <w:r w:rsidR="00ED2D62" w:rsidRPr="00591217">
        <w:rPr>
          <w:lang w:val="id-ID"/>
        </w:rPr>
        <w:t xml:space="preserve">bi hanya memfokuskan pada nilai </w:t>
      </w:r>
      <w:r w:rsidRPr="00591217">
        <w:rPr>
          <w:lang w:val="id-ID"/>
        </w:rPr>
        <w:t>mean, median, modus,</w:t>
      </w:r>
      <w:r w:rsidR="00ED2D62" w:rsidRPr="00591217">
        <w:rPr>
          <w:lang w:val="id-ID"/>
        </w:rPr>
        <w:t xml:space="preserve"> standar deviasi,</w:t>
      </w:r>
      <w:r w:rsidRPr="00591217">
        <w:rPr>
          <w:lang w:val="id-ID"/>
        </w:rPr>
        <w:t xml:space="preserve"> nilai minimum, dan nilai maksimum. Dari data di atas diperoleh </w:t>
      </w:r>
      <w:r w:rsidR="00E0393C" w:rsidRPr="00591217">
        <w:rPr>
          <w:lang w:val="id-ID"/>
        </w:rPr>
        <w:t>bahwa n</w:t>
      </w:r>
      <w:r w:rsidRPr="00591217">
        <w:rPr>
          <w:lang w:val="id-ID"/>
        </w:rPr>
        <w:t xml:space="preserve">ilai </w:t>
      </w:r>
      <w:r w:rsidR="00ED2D62" w:rsidRPr="00591217">
        <w:rPr>
          <w:lang w:val="id-ID"/>
        </w:rPr>
        <w:t>mean</w:t>
      </w:r>
      <w:r w:rsidRPr="00591217">
        <w:rPr>
          <w:lang w:val="id-ID"/>
        </w:rPr>
        <w:t xml:space="preserve"> di peroleh </w:t>
      </w:r>
      <w:r w:rsidR="00ED2D62" w:rsidRPr="00591217">
        <w:rPr>
          <w:lang w:val="id-ID" w:eastAsia="id-ID"/>
        </w:rPr>
        <w:t>62.5238</w:t>
      </w:r>
      <w:r w:rsidR="00E0393C" w:rsidRPr="00591217">
        <w:rPr>
          <w:lang w:val="id-ID" w:eastAsia="id-ID"/>
        </w:rPr>
        <w:t xml:space="preserve">, </w:t>
      </w:r>
      <w:r w:rsidR="00E0393C" w:rsidRPr="00591217">
        <w:rPr>
          <w:lang w:val="id-ID"/>
        </w:rPr>
        <w:t>n</w:t>
      </w:r>
      <w:r w:rsidRPr="00591217">
        <w:rPr>
          <w:lang w:val="id-ID"/>
        </w:rPr>
        <w:t>ilai media</w:t>
      </w:r>
      <w:r w:rsidR="00ED2D62" w:rsidRPr="00591217">
        <w:rPr>
          <w:lang w:val="id-ID"/>
        </w:rPr>
        <w:t>nnya diperoleh 63</w:t>
      </w:r>
      <w:r w:rsidR="00E0393C" w:rsidRPr="00591217">
        <w:rPr>
          <w:lang w:val="id-ID"/>
        </w:rPr>
        <w:t>, n</w:t>
      </w:r>
      <w:r w:rsidRPr="00591217">
        <w:rPr>
          <w:lang w:val="id-ID"/>
        </w:rPr>
        <w:t>ilai yang se</w:t>
      </w:r>
      <w:r w:rsidR="00ED2D62" w:rsidRPr="00591217">
        <w:rPr>
          <w:lang w:val="id-ID"/>
        </w:rPr>
        <w:t>ring muncul (modus) diperol</w:t>
      </w:r>
      <w:r w:rsidR="00E0393C" w:rsidRPr="00591217">
        <w:rPr>
          <w:lang w:val="id-ID"/>
        </w:rPr>
        <w:t>eh 55, n</w:t>
      </w:r>
      <w:r w:rsidR="00ED2D62" w:rsidRPr="00591217">
        <w:rPr>
          <w:lang w:val="id-ID"/>
        </w:rPr>
        <w:t>ilai minimum diperoleh 50</w:t>
      </w:r>
      <w:r w:rsidR="00E0393C" w:rsidRPr="00591217">
        <w:rPr>
          <w:lang w:val="id-ID"/>
        </w:rPr>
        <w:t>, n</w:t>
      </w:r>
      <w:r w:rsidRPr="00591217">
        <w:rPr>
          <w:lang w:val="id-ID"/>
        </w:rPr>
        <w:t>i</w:t>
      </w:r>
      <w:r w:rsidR="00ED2D62" w:rsidRPr="00591217">
        <w:rPr>
          <w:lang w:val="id-ID"/>
        </w:rPr>
        <w:t>lai maksimum diperoleh adalah 77</w:t>
      </w:r>
      <w:r w:rsidR="00E0393C" w:rsidRPr="00591217">
        <w:rPr>
          <w:lang w:val="id-ID"/>
        </w:rPr>
        <w:t xml:space="preserve"> dan standar deviasi nya adalah 7.30492.</w:t>
      </w:r>
      <w:r w:rsidR="00E0393C" w:rsidRPr="00591217">
        <w:rPr>
          <w:b/>
          <w:lang w:val="id-ID"/>
        </w:rPr>
        <w:t xml:space="preserve"> </w:t>
      </w:r>
      <w:r w:rsidRPr="00591217">
        <w:rPr>
          <w:b/>
          <w:lang w:val="id-ID"/>
        </w:rPr>
        <w:t xml:space="preserve">  </w:t>
      </w:r>
      <w:r w:rsidR="00ED2D62" w:rsidRPr="00591217">
        <w:rPr>
          <w:lang w:eastAsia="id-ID"/>
        </w:rPr>
        <w:t>Hal ini menunjukkan bahwa nilai mean dapat digunakan sebagai representasi dari keseluruhan data, yang berarti mengindikasikan hasil yang baik.</w:t>
      </w:r>
      <w:r w:rsidR="00ED2D62" w:rsidRPr="00591217">
        <w:rPr>
          <w:lang w:val="id-ID" w:eastAsia="id-ID"/>
        </w:rPr>
        <w:t xml:space="preserve"> Sementara kategori </w:t>
      </w:r>
      <w:r w:rsidR="00ED2D62" w:rsidRPr="00591217">
        <w:rPr>
          <w:lang w:eastAsia="id-ID"/>
        </w:rPr>
        <w:t>sikap</w:t>
      </w:r>
      <w:r w:rsidR="00ED2D62" w:rsidRPr="00591217">
        <w:rPr>
          <w:lang w:val="id-ID" w:eastAsia="id-ID"/>
        </w:rPr>
        <w:t xml:space="preserve"> kreativitas belajar</w:t>
      </w:r>
      <w:r w:rsidR="00ED2D62" w:rsidRPr="00591217">
        <w:rPr>
          <w:lang w:eastAsia="id-ID"/>
        </w:rPr>
        <w:t xml:space="preserve"> </w:t>
      </w:r>
      <w:r w:rsidR="00ED2D62" w:rsidRPr="00591217">
        <w:rPr>
          <w:lang w:eastAsia="id-ID"/>
        </w:rPr>
        <w:lastRenderedPageBreak/>
        <w:t xml:space="preserve">siswa terhadap </w:t>
      </w:r>
      <w:r w:rsidR="00ED2D62" w:rsidRPr="00591217">
        <w:rPr>
          <w:lang w:val="id-ID" w:eastAsia="id-ID"/>
        </w:rPr>
        <w:t>Fisika</w:t>
      </w:r>
      <w:r w:rsidR="00ED2D62" w:rsidRPr="00591217">
        <w:rPr>
          <w:lang w:eastAsia="id-ID"/>
        </w:rPr>
        <w:t xml:space="preserve"> me</w:t>
      </w:r>
      <w:r w:rsidR="00311D98" w:rsidRPr="00591217">
        <w:rPr>
          <w:lang w:eastAsia="id-ID"/>
        </w:rPr>
        <w:t xml:space="preserve">nunjukkan: kategori </w:t>
      </w:r>
      <w:r w:rsidR="00311D98" w:rsidRPr="00591217">
        <w:rPr>
          <w:lang w:val="id-ID" w:eastAsia="id-ID"/>
        </w:rPr>
        <w:t xml:space="preserve">tidak pernah </w:t>
      </w:r>
      <w:r w:rsidR="00ED2D62" w:rsidRPr="00591217">
        <w:rPr>
          <w:lang w:eastAsia="id-ID"/>
        </w:rPr>
        <w:t xml:space="preserve">sebanyak </w:t>
      </w:r>
      <w:r w:rsidR="00311D98" w:rsidRPr="00591217">
        <w:rPr>
          <w:lang w:val="id-ID" w:eastAsia="id-ID"/>
        </w:rPr>
        <w:t>9.5</w:t>
      </w:r>
      <w:r w:rsidR="00ED2D62" w:rsidRPr="00591217">
        <w:rPr>
          <w:lang w:eastAsia="id-ID"/>
        </w:rPr>
        <w:t>% (</w:t>
      </w:r>
      <w:r w:rsidR="00311D98" w:rsidRPr="00591217">
        <w:rPr>
          <w:lang w:val="id-ID" w:eastAsia="id-ID"/>
        </w:rPr>
        <w:t>2</w:t>
      </w:r>
      <w:r w:rsidR="00ED2D62" w:rsidRPr="00591217">
        <w:rPr>
          <w:lang w:eastAsia="id-ID"/>
        </w:rPr>
        <w:t xml:space="preserve"> dari </w:t>
      </w:r>
      <w:r w:rsidR="00311D98" w:rsidRPr="00591217">
        <w:rPr>
          <w:lang w:val="id-ID" w:eastAsia="id-ID"/>
        </w:rPr>
        <w:t>21</w:t>
      </w:r>
      <w:r w:rsidR="00ED2D62" w:rsidRPr="00591217">
        <w:rPr>
          <w:lang w:eastAsia="id-ID"/>
        </w:rPr>
        <w:t xml:space="preserve"> siswa), kategori </w:t>
      </w:r>
      <w:r w:rsidR="00311D98" w:rsidRPr="00591217">
        <w:rPr>
          <w:lang w:val="id-ID" w:eastAsia="id-ID"/>
        </w:rPr>
        <w:t>jarang</w:t>
      </w:r>
      <w:r w:rsidR="00ED2D62" w:rsidRPr="00591217">
        <w:rPr>
          <w:lang w:eastAsia="id-ID"/>
        </w:rPr>
        <w:t xml:space="preserve"> sebanyak </w:t>
      </w:r>
      <w:r w:rsidR="00311D98" w:rsidRPr="00591217">
        <w:rPr>
          <w:lang w:val="id-ID" w:eastAsia="id-ID"/>
        </w:rPr>
        <w:t>33.3</w:t>
      </w:r>
      <w:r w:rsidR="00ED2D62" w:rsidRPr="00591217">
        <w:rPr>
          <w:lang w:eastAsia="id-ID"/>
        </w:rPr>
        <w:t>% (</w:t>
      </w:r>
      <w:r w:rsidR="00311D98" w:rsidRPr="00591217">
        <w:rPr>
          <w:lang w:val="id-ID" w:eastAsia="id-ID"/>
        </w:rPr>
        <w:t>7</w:t>
      </w:r>
      <w:r w:rsidR="00ED2D62" w:rsidRPr="00591217">
        <w:rPr>
          <w:lang w:eastAsia="id-ID"/>
        </w:rPr>
        <w:t xml:space="preserve"> dari </w:t>
      </w:r>
      <w:r w:rsidR="00311D98" w:rsidRPr="00591217">
        <w:rPr>
          <w:lang w:val="id-ID" w:eastAsia="id-ID"/>
        </w:rPr>
        <w:t>21</w:t>
      </w:r>
      <w:r w:rsidR="00ED2D62" w:rsidRPr="00591217">
        <w:rPr>
          <w:lang w:eastAsia="id-ID"/>
        </w:rPr>
        <w:t xml:space="preserve"> siswa), kategori </w:t>
      </w:r>
      <w:r w:rsidR="00311D98" w:rsidRPr="00591217">
        <w:rPr>
          <w:lang w:val="id-ID" w:eastAsia="id-ID"/>
        </w:rPr>
        <w:t>sering</w:t>
      </w:r>
      <w:r w:rsidR="00ED2D62" w:rsidRPr="00591217">
        <w:rPr>
          <w:lang w:eastAsia="id-ID"/>
        </w:rPr>
        <w:t xml:space="preserve"> sebanyak </w:t>
      </w:r>
      <w:r w:rsidR="00311D98" w:rsidRPr="00591217">
        <w:rPr>
          <w:lang w:val="id-ID" w:eastAsia="id-ID"/>
        </w:rPr>
        <w:t>38.1</w:t>
      </w:r>
      <w:r w:rsidR="00ED2D62" w:rsidRPr="00591217">
        <w:rPr>
          <w:lang w:eastAsia="id-ID"/>
        </w:rPr>
        <w:t>% (</w:t>
      </w:r>
      <w:r w:rsidR="00311D98" w:rsidRPr="00591217">
        <w:rPr>
          <w:lang w:val="id-ID" w:eastAsia="id-ID"/>
        </w:rPr>
        <w:t>8</w:t>
      </w:r>
      <w:r w:rsidR="00ED2D62" w:rsidRPr="00591217">
        <w:rPr>
          <w:lang w:eastAsia="id-ID"/>
        </w:rPr>
        <w:t xml:space="preserve"> dari </w:t>
      </w:r>
      <w:r w:rsidR="00311D98" w:rsidRPr="00591217">
        <w:rPr>
          <w:lang w:val="id-ID" w:eastAsia="id-ID"/>
        </w:rPr>
        <w:t>21</w:t>
      </w:r>
      <w:r w:rsidR="00ED2D62" w:rsidRPr="00591217">
        <w:rPr>
          <w:lang w:eastAsia="id-ID"/>
        </w:rPr>
        <w:t xml:space="preserve"> siswa), dan kategori </w:t>
      </w:r>
      <w:r w:rsidR="00311D98" w:rsidRPr="00591217">
        <w:rPr>
          <w:lang w:val="id-ID" w:eastAsia="id-ID"/>
        </w:rPr>
        <w:t>selalu</w:t>
      </w:r>
      <w:r w:rsidR="00ED2D62" w:rsidRPr="00591217">
        <w:rPr>
          <w:lang w:eastAsia="id-ID"/>
        </w:rPr>
        <w:t xml:space="preserve"> sebanyak </w:t>
      </w:r>
      <w:r w:rsidR="00311D98" w:rsidRPr="00591217">
        <w:rPr>
          <w:lang w:val="id-ID" w:eastAsia="id-ID"/>
        </w:rPr>
        <w:t>19</w:t>
      </w:r>
      <w:r w:rsidR="00ED2D62" w:rsidRPr="00591217">
        <w:rPr>
          <w:lang w:eastAsia="id-ID"/>
        </w:rPr>
        <w:t>% (</w:t>
      </w:r>
      <w:r w:rsidR="00311D98" w:rsidRPr="00591217">
        <w:rPr>
          <w:lang w:val="id-ID" w:eastAsia="id-ID"/>
        </w:rPr>
        <w:t>4</w:t>
      </w:r>
      <w:r w:rsidR="00ED2D62" w:rsidRPr="00591217">
        <w:rPr>
          <w:lang w:eastAsia="id-ID"/>
        </w:rPr>
        <w:t xml:space="preserve"> dari </w:t>
      </w:r>
      <w:r w:rsidR="00311D98" w:rsidRPr="00591217">
        <w:rPr>
          <w:lang w:val="id-ID" w:eastAsia="id-ID"/>
        </w:rPr>
        <w:t>21</w:t>
      </w:r>
      <w:r w:rsidR="00ED2D62" w:rsidRPr="00591217">
        <w:rPr>
          <w:lang w:eastAsia="id-ID"/>
        </w:rPr>
        <w:t xml:space="preserve"> siswa). </w:t>
      </w:r>
      <w:r w:rsidR="00ED2D62" w:rsidRPr="00591217">
        <w:rPr>
          <w:lang w:val="id-ID" w:eastAsia="id-ID"/>
        </w:rPr>
        <w:t xml:space="preserve">Dari persentasi tersebut menunjukkan bahwa banyak siswa yang </w:t>
      </w:r>
      <w:r w:rsidR="00311D98" w:rsidRPr="00591217">
        <w:rPr>
          <w:lang w:val="id-ID" w:eastAsia="id-ID"/>
        </w:rPr>
        <w:t>kreatif dalam</w:t>
      </w:r>
      <w:r w:rsidR="00D425CA" w:rsidRPr="00591217">
        <w:rPr>
          <w:lang w:val="id-ID" w:eastAsia="id-ID"/>
        </w:rPr>
        <w:t xml:space="preserve"> proses</w:t>
      </w:r>
      <w:r w:rsidR="00311D98" w:rsidRPr="00591217">
        <w:rPr>
          <w:lang w:val="id-ID" w:eastAsia="id-ID"/>
        </w:rPr>
        <w:t xml:space="preserve"> belajar fisika. </w:t>
      </w:r>
      <w:r w:rsidR="00311D98" w:rsidRPr="00591217">
        <w:rPr>
          <w:lang w:val="id-ID"/>
        </w:rPr>
        <w:t>Semua perolehan nilai-nilai tersebut didapatkan dari hasil pengisian angket yang telah diisi oleh siswa kelas XII IPA 3 SMAS Ferdy Ferry Kota Jambi sebanyak 21 siswa.</w:t>
      </w:r>
    </w:p>
    <w:p w:rsidR="004039E7" w:rsidRPr="00591217" w:rsidRDefault="00311D98" w:rsidP="00591217">
      <w:pPr>
        <w:pStyle w:val="Default"/>
        <w:spacing w:line="276" w:lineRule="auto"/>
        <w:ind w:firstLine="720"/>
        <w:jc w:val="both"/>
      </w:pPr>
      <w:r w:rsidRPr="00591217">
        <w:t>Selannjutnya yaitu hasil statistik deskriptif angket kedisiplinan untuk kelas VII E SMP Negeri 14 Kota Jambi diperoleh:</w:t>
      </w:r>
    </w:p>
    <w:p w:rsidR="00D425CA" w:rsidRPr="00591217" w:rsidRDefault="00D425CA" w:rsidP="00591217">
      <w:pPr>
        <w:pStyle w:val="Default"/>
        <w:spacing w:line="276" w:lineRule="auto"/>
        <w:ind w:firstLine="720"/>
        <w:jc w:val="both"/>
      </w:pPr>
    </w:p>
    <w:p w:rsidR="00D425CA" w:rsidRPr="00591217" w:rsidRDefault="00D425CA" w:rsidP="00591217">
      <w:pPr>
        <w:pStyle w:val="Default"/>
        <w:spacing w:line="276" w:lineRule="auto"/>
        <w:ind w:firstLine="720"/>
        <w:jc w:val="both"/>
        <w:sectPr w:rsidR="00D425CA" w:rsidRPr="00591217">
          <w:type w:val="continuous"/>
          <w:pgSz w:w="11900" w:h="16820"/>
          <w:pgMar w:top="1060" w:right="1020" w:bottom="280" w:left="1600" w:header="720" w:footer="720" w:gutter="0"/>
          <w:cols w:num="2" w:space="720" w:equalWidth="0">
            <w:col w:w="4395" w:space="425"/>
            <w:col w:w="4460"/>
          </w:cols>
        </w:sectPr>
      </w:pPr>
    </w:p>
    <w:p w:rsidR="009510C2" w:rsidRPr="00591217" w:rsidRDefault="009510C2" w:rsidP="00591217">
      <w:pPr>
        <w:pStyle w:val="BodyText"/>
        <w:spacing w:before="41" w:line="276" w:lineRule="auto"/>
        <w:ind w:right="104"/>
        <w:jc w:val="both"/>
        <w:rPr>
          <w:lang w:val="id-ID"/>
        </w:rPr>
      </w:pPr>
      <w:r w:rsidRPr="00591217">
        <w:rPr>
          <w:lang w:val="id-ID"/>
        </w:rPr>
        <w:lastRenderedPageBreak/>
        <w:t>Tabel 5: Analisis k</w:t>
      </w:r>
      <w:r w:rsidR="000B0A2A" w:rsidRPr="00591217">
        <w:rPr>
          <w:lang w:val="id-ID"/>
        </w:rPr>
        <w:t>reativitas siswa kelas XII IPA 4</w:t>
      </w:r>
    </w:p>
    <w:p w:rsidR="000B0A2A" w:rsidRPr="00591217" w:rsidRDefault="000B0A2A" w:rsidP="00591217">
      <w:pPr>
        <w:spacing w:line="276" w:lineRule="auto"/>
        <w:jc w:val="both"/>
        <w:rPr>
          <w:sz w:val="24"/>
          <w:szCs w:val="24"/>
          <w:lang w:val="id-ID"/>
        </w:rPr>
        <w:sectPr w:rsidR="000B0A2A" w:rsidRPr="00591217" w:rsidSect="000B0A2A">
          <w:type w:val="continuous"/>
          <w:pgSz w:w="11900" w:h="16820"/>
          <w:pgMar w:top="1060" w:right="1020" w:bottom="280" w:left="1600" w:header="720" w:footer="720" w:gutter="0"/>
          <w:cols w:space="425"/>
        </w:sectPr>
      </w:pPr>
    </w:p>
    <w:tbl>
      <w:tblPr>
        <w:tblW w:w="9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8"/>
        <w:gridCol w:w="1059"/>
        <w:gridCol w:w="1055"/>
        <w:gridCol w:w="996"/>
        <w:gridCol w:w="905"/>
        <w:gridCol w:w="1055"/>
        <w:gridCol w:w="619"/>
        <w:gridCol w:w="656"/>
        <w:gridCol w:w="933"/>
        <w:gridCol w:w="826"/>
      </w:tblGrid>
      <w:tr w:rsidR="009510C2" w:rsidRPr="00591217" w:rsidTr="0062457D">
        <w:trPr>
          <w:trHeight w:val="801"/>
        </w:trPr>
        <w:tc>
          <w:tcPr>
            <w:tcW w:w="1164" w:type="dxa"/>
            <w:shd w:val="clear" w:color="auto" w:fill="auto"/>
            <w:vAlign w:val="center"/>
          </w:tcPr>
          <w:p w:rsidR="009510C2" w:rsidRPr="00591217" w:rsidRDefault="009510C2" w:rsidP="00591217">
            <w:pPr>
              <w:spacing w:line="276" w:lineRule="auto"/>
              <w:jc w:val="both"/>
              <w:rPr>
                <w:sz w:val="24"/>
                <w:szCs w:val="24"/>
                <w:lang w:val="id-ID"/>
              </w:rPr>
            </w:pPr>
            <w:r w:rsidRPr="00591217">
              <w:rPr>
                <w:sz w:val="24"/>
                <w:szCs w:val="24"/>
                <w:lang w:val="id-ID"/>
              </w:rPr>
              <w:lastRenderedPageBreak/>
              <w:t>Kategori</w:t>
            </w:r>
          </w:p>
        </w:tc>
        <w:tc>
          <w:tcPr>
            <w:tcW w:w="1062" w:type="dxa"/>
            <w:shd w:val="clear" w:color="auto" w:fill="auto"/>
            <w:vAlign w:val="center"/>
          </w:tcPr>
          <w:p w:rsidR="009510C2" w:rsidRPr="00591217" w:rsidRDefault="009510C2" w:rsidP="00591217">
            <w:pPr>
              <w:spacing w:line="276" w:lineRule="auto"/>
              <w:jc w:val="both"/>
              <w:rPr>
                <w:sz w:val="24"/>
                <w:szCs w:val="24"/>
                <w:lang w:val="id-ID"/>
              </w:rPr>
            </w:pPr>
            <w:r w:rsidRPr="00591217">
              <w:rPr>
                <w:sz w:val="24"/>
                <w:szCs w:val="24"/>
                <w:lang w:val="id-ID"/>
              </w:rPr>
              <w:t>Rentang</w:t>
            </w:r>
          </w:p>
        </w:tc>
        <w:tc>
          <w:tcPr>
            <w:tcW w:w="1059" w:type="dxa"/>
            <w:shd w:val="clear" w:color="auto" w:fill="auto"/>
            <w:vAlign w:val="center"/>
          </w:tcPr>
          <w:p w:rsidR="009510C2" w:rsidRPr="00591217" w:rsidRDefault="009510C2" w:rsidP="00591217">
            <w:pPr>
              <w:spacing w:line="276" w:lineRule="auto"/>
              <w:jc w:val="both"/>
              <w:rPr>
                <w:sz w:val="24"/>
                <w:szCs w:val="24"/>
                <w:lang w:val="id-ID"/>
              </w:rPr>
            </w:pPr>
            <w:r w:rsidRPr="00591217">
              <w:rPr>
                <w:sz w:val="24"/>
                <w:szCs w:val="24"/>
                <w:lang w:val="id-ID"/>
              </w:rPr>
              <w:t>Mean</w:t>
            </w:r>
          </w:p>
        </w:tc>
        <w:tc>
          <w:tcPr>
            <w:tcW w:w="978" w:type="dxa"/>
            <w:shd w:val="clear" w:color="auto" w:fill="auto"/>
            <w:vAlign w:val="center"/>
          </w:tcPr>
          <w:p w:rsidR="009510C2" w:rsidRPr="00591217" w:rsidRDefault="009510C2" w:rsidP="00591217">
            <w:pPr>
              <w:spacing w:line="276" w:lineRule="auto"/>
              <w:jc w:val="both"/>
              <w:rPr>
                <w:sz w:val="24"/>
                <w:szCs w:val="24"/>
                <w:lang w:val="id-ID"/>
              </w:rPr>
            </w:pPr>
            <w:r w:rsidRPr="00591217">
              <w:rPr>
                <w:sz w:val="24"/>
                <w:szCs w:val="24"/>
                <w:lang w:val="id-ID"/>
              </w:rPr>
              <w:t>Median</w:t>
            </w:r>
          </w:p>
        </w:tc>
        <w:tc>
          <w:tcPr>
            <w:tcW w:w="907" w:type="dxa"/>
            <w:shd w:val="clear" w:color="auto" w:fill="auto"/>
            <w:vAlign w:val="center"/>
          </w:tcPr>
          <w:p w:rsidR="009510C2" w:rsidRPr="00591217" w:rsidRDefault="009510C2" w:rsidP="00591217">
            <w:pPr>
              <w:spacing w:line="276" w:lineRule="auto"/>
              <w:jc w:val="both"/>
              <w:rPr>
                <w:sz w:val="24"/>
                <w:szCs w:val="24"/>
                <w:lang w:val="id-ID"/>
              </w:rPr>
            </w:pPr>
            <w:r w:rsidRPr="00591217">
              <w:rPr>
                <w:sz w:val="24"/>
                <w:szCs w:val="24"/>
                <w:lang w:val="id-ID"/>
              </w:rPr>
              <w:t>Modus</w:t>
            </w:r>
          </w:p>
        </w:tc>
        <w:tc>
          <w:tcPr>
            <w:tcW w:w="1059" w:type="dxa"/>
            <w:shd w:val="clear" w:color="auto" w:fill="auto"/>
            <w:vAlign w:val="center"/>
          </w:tcPr>
          <w:p w:rsidR="009510C2" w:rsidRPr="00591217" w:rsidRDefault="009510C2" w:rsidP="00591217">
            <w:pPr>
              <w:spacing w:line="276" w:lineRule="auto"/>
              <w:jc w:val="both"/>
              <w:rPr>
                <w:sz w:val="24"/>
                <w:szCs w:val="24"/>
                <w:lang w:val="id-ID"/>
              </w:rPr>
            </w:pPr>
            <w:r w:rsidRPr="00591217">
              <w:rPr>
                <w:sz w:val="24"/>
                <w:szCs w:val="24"/>
                <w:lang w:val="id-ID"/>
              </w:rPr>
              <w:t>Standar</w:t>
            </w:r>
          </w:p>
          <w:p w:rsidR="009510C2" w:rsidRPr="00591217" w:rsidRDefault="009510C2" w:rsidP="00591217">
            <w:pPr>
              <w:spacing w:line="276" w:lineRule="auto"/>
              <w:jc w:val="both"/>
              <w:rPr>
                <w:sz w:val="24"/>
                <w:szCs w:val="24"/>
                <w:lang w:val="id-ID"/>
              </w:rPr>
            </w:pPr>
            <w:r w:rsidRPr="00591217">
              <w:rPr>
                <w:sz w:val="24"/>
                <w:szCs w:val="24"/>
                <w:lang w:val="id-ID"/>
              </w:rPr>
              <w:t>Deviasi</w:t>
            </w:r>
          </w:p>
        </w:tc>
        <w:tc>
          <w:tcPr>
            <w:tcW w:w="619" w:type="dxa"/>
            <w:shd w:val="clear" w:color="auto" w:fill="auto"/>
            <w:vAlign w:val="center"/>
          </w:tcPr>
          <w:p w:rsidR="009510C2" w:rsidRPr="00591217" w:rsidRDefault="009510C2" w:rsidP="00591217">
            <w:pPr>
              <w:spacing w:line="276" w:lineRule="auto"/>
              <w:jc w:val="both"/>
              <w:rPr>
                <w:sz w:val="24"/>
                <w:szCs w:val="24"/>
                <w:lang w:val="id-ID"/>
              </w:rPr>
            </w:pPr>
            <w:r w:rsidRPr="00591217">
              <w:rPr>
                <w:sz w:val="24"/>
                <w:szCs w:val="24"/>
                <w:lang w:val="id-ID"/>
              </w:rPr>
              <w:t>Min</w:t>
            </w:r>
          </w:p>
        </w:tc>
        <w:tc>
          <w:tcPr>
            <w:tcW w:w="650" w:type="dxa"/>
            <w:shd w:val="clear" w:color="auto" w:fill="auto"/>
            <w:vAlign w:val="center"/>
          </w:tcPr>
          <w:p w:rsidR="009510C2" w:rsidRPr="00591217" w:rsidRDefault="009510C2" w:rsidP="00591217">
            <w:pPr>
              <w:spacing w:line="276" w:lineRule="auto"/>
              <w:jc w:val="both"/>
              <w:rPr>
                <w:sz w:val="24"/>
                <w:szCs w:val="24"/>
                <w:lang w:val="id-ID"/>
              </w:rPr>
            </w:pPr>
            <w:r w:rsidRPr="00591217">
              <w:rPr>
                <w:sz w:val="24"/>
                <w:szCs w:val="24"/>
                <w:lang w:val="id-ID"/>
              </w:rPr>
              <w:t>Max</w:t>
            </w:r>
          </w:p>
        </w:tc>
        <w:tc>
          <w:tcPr>
            <w:tcW w:w="935" w:type="dxa"/>
            <w:shd w:val="clear" w:color="auto" w:fill="auto"/>
            <w:vAlign w:val="center"/>
          </w:tcPr>
          <w:p w:rsidR="009510C2" w:rsidRPr="00591217" w:rsidRDefault="009510C2" w:rsidP="00591217">
            <w:pPr>
              <w:spacing w:line="276" w:lineRule="auto"/>
              <w:jc w:val="both"/>
              <w:rPr>
                <w:sz w:val="24"/>
                <w:szCs w:val="24"/>
                <w:lang w:val="id-ID"/>
              </w:rPr>
            </w:pPr>
            <w:r w:rsidRPr="00591217">
              <w:rPr>
                <w:sz w:val="24"/>
                <w:szCs w:val="24"/>
                <w:lang w:val="id-ID"/>
              </w:rPr>
              <w:t>Jumlah</w:t>
            </w:r>
          </w:p>
        </w:tc>
        <w:tc>
          <w:tcPr>
            <w:tcW w:w="829" w:type="dxa"/>
            <w:shd w:val="clear" w:color="auto" w:fill="auto"/>
            <w:vAlign w:val="center"/>
          </w:tcPr>
          <w:p w:rsidR="009510C2" w:rsidRPr="00591217" w:rsidRDefault="009510C2" w:rsidP="00591217">
            <w:pPr>
              <w:spacing w:line="276" w:lineRule="auto"/>
              <w:jc w:val="both"/>
              <w:rPr>
                <w:sz w:val="24"/>
                <w:szCs w:val="24"/>
                <w:lang w:val="id-ID"/>
              </w:rPr>
            </w:pPr>
            <w:r w:rsidRPr="00591217">
              <w:rPr>
                <w:sz w:val="24"/>
                <w:szCs w:val="24"/>
                <w:lang w:val="id-ID"/>
              </w:rPr>
              <w:t>%</w:t>
            </w:r>
          </w:p>
        </w:tc>
      </w:tr>
      <w:tr w:rsidR="009510C2" w:rsidRPr="00591217" w:rsidTr="0062457D">
        <w:trPr>
          <w:trHeight w:val="1200"/>
        </w:trPr>
        <w:tc>
          <w:tcPr>
            <w:tcW w:w="1164" w:type="dxa"/>
            <w:shd w:val="clear" w:color="auto" w:fill="auto"/>
          </w:tcPr>
          <w:p w:rsidR="009510C2" w:rsidRPr="00591217" w:rsidRDefault="009510C2" w:rsidP="00591217">
            <w:pPr>
              <w:spacing w:line="276" w:lineRule="auto"/>
              <w:jc w:val="both"/>
              <w:rPr>
                <w:sz w:val="24"/>
                <w:szCs w:val="24"/>
                <w:lang w:val="id-ID"/>
              </w:rPr>
            </w:pPr>
            <w:r w:rsidRPr="00591217">
              <w:rPr>
                <w:sz w:val="24"/>
                <w:szCs w:val="24"/>
                <w:lang w:val="id-ID"/>
              </w:rPr>
              <w:t>Tidak Pernah</w:t>
            </w:r>
          </w:p>
        </w:tc>
        <w:tc>
          <w:tcPr>
            <w:tcW w:w="1062" w:type="dxa"/>
            <w:shd w:val="clear" w:color="auto" w:fill="auto"/>
          </w:tcPr>
          <w:p w:rsidR="009510C2" w:rsidRPr="00591217" w:rsidRDefault="009510C2" w:rsidP="00591217">
            <w:pPr>
              <w:pStyle w:val="Default"/>
              <w:spacing w:line="276" w:lineRule="auto"/>
              <w:jc w:val="center"/>
            </w:pPr>
            <w:r w:rsidRPr="00591217">
              <w:t>45 – 53</w:t>
            </w:r>
          </w:p>
        </w:tc>
        <w:tc>
          <w:tcPr>
            <w:tcW w:w="1059" w:type="dxa"/>
            <w:vMerge w:val="restart"/>
            <w:shd w:val="clear" w:color="auto" w:fill="auto"/>
            <w:vAlign w:val="center"/>
          </w:tcPr>
          <w:p w:rsidR="009510C2" w:rsidRPr="00591217" w:rsidRDefault="009510C2" w:rsidP="00591217">
            <w:pPr>
              <w:spacing w:line="276" w:lineRule="auto"/>
              <w:jc w:val="both"/>
              <w:rPr>
                <w:sz w:val="24"/>
                <w:szCs w:val="24"/>
              </w:rPr>
            </w:pPr>
          </w:p>
          <w:p w:rsidR="009510C2" w:rsidRPr="00591217" w:rsidRDefault="009510C2" w:rsidP="00591217">
            <w:pPr>
              <w:spacing w:line="276" w:lineRule="auto"/>
              <w:jc w:val="both"/>
              <w:rPr>
                <w:sz w:val="24"/>
                <w:szCs w:val="24"/>
              </w:rPr>
            </w:pPr>
            <w:r w:rsidRPr="00591217">
              <w:rPr>
                <w:sz w:val="24"/>
                <w:szCs w:val="24"/>
                <w:lang w:val="id-ID" w:eastAsia="id-ID"/>
              </w:rPr>
              <w:t>6</w:t>
            </w:r>
            <w:r w:rsidR="000B0A2A" w:rsidRPr="00591217">
              <w:rPr>
                <w:sz w:val="24"/>
                <w:szCs w:val="24"/>
                <w:lang w:val="id-ID" w:eastAsia="id-ID"/>
              </w:rPr>
              <w:t>4.2273</w:t>
            </w:r>
          </w:p>
          <w:p w:rsidR="009510C2" w:rsidRPr="00591217" w:rsidRDefault="009510C2" w:rsidP="00591217">
            <w:pPr>
              <w:spacing w:line="276" w:lineRule="auto"/>
              <w:jc w:val="both"/>
              <w:rPr>
                <w:sz w:val="24"/>
                <w:szCs w:val="24"/>
              </w:rPr>
            </w:pPr>
          </w:p>
          <w:p w:rsidR="009510C2" w:rsidRPr="00591217" w:rsidRDefault="009510C2" w:rsidP="00591217">
            <w:pPr>
              <w:spacing w:line="276" w:lineRule="auto"/>
              <w:jc w:val="both"/>
              <w:rPr>
                <w:sz w:val="24"/>
                <w:szCs w:val="24"/>
              </w:rPr>
            </w:pPr>
          </w:p>
          <w:p w:rsidR="009510C2" w:rsidRPr="00591217" w:rsidRDefault="009510C2" w:rsidP="00591217">
            <w:pPr>
              <w:spacing w:line="276" w:lineRule="auto"/>
              <w:jc w:val="both"/>
              <w:rPr>
                <w:sz w:val="24"/>
                <w:szCs w:val="24"/>
              </w:rPr>
            </w:pPr>
          </w:p>
          <w:p w:rsidR="009510C2" w:rsidRPr="00591217" w:rsidRDefault="009510C2" w:rsidP="00591217">
            <w:pPr>
              <w:spacing w:line="276" w:lineRule="auto"/>
              <w:jc w:val="both"/>
              <w:rPr>
                <w:sz w:val="24"/>
                <w:szCs w:val="24"/>
                <w:lang w:val="id-ID"/>
              </w:rPr>
            </w:pPr>
          </w:p>
        </w:tc>
        <w:tc>
          <w:tcPr>
            <w:tcW w:w="978" w:type="dxa"/>
            <w:vMerge w:val="restart"/>
            <w:shd w:val="clear" w:color="auto" w:fill="auto"/>
            <w:vAlign w:val="center"/>
          </w:tcPr>
          <w:p w:rsidR="009510C2" w:rsidRPr="00591217" w:rsidRDefault="009510C2" w:rsidP="00591217">
            <w:pPr>
              <w:spacing w:line="276" w:lineRule="auto"/>
              <w:jc w:val="both"/>
              <w:rPr>
                <w:sz w:val="24"/>
                <w:szCs w:val="24"/>
              </w:rPr>
            </w:pPr>
          </w:p>
          <w:p w:rsidR="009510C2" w:rsidRPr="00591217" w:rsidRDefault="000B0A2A" w:rsidP="00591217">
            <w:pPr>
              <w:spacing w:line="276" w:lineRule="auto"/>
              <w:jc w:val="both"/>
              <w:rPr>
                <w:sz w:val="24"/>
                <w:szCs w:val="24"/>
                <w:lang w:val="id-ID"/>
              </w:rPr>
            </w:pPr>
            <w:r w:rsidRPr="00591217">
              <w:rPr>
                <w:sz w:val="24"/>
                <w:szCs w:val="24"/>
                <w:lang w:val="id-ID"/>
              </w:rPr>
              <w:t>67.5000</w:t>
            </w:r>
          </w:p>
          <w:p w:rsidR="009510C2" w:rsidRPr="00591217" w:rsidRDefault="009510C2" w:rsidP="00591217">
            <w:pPr>
              <w:spacing w:line="276" w:lineRule="auto"/>
              <w:jc w:val="both"/>
              <w:rPr>
                <w:sz w:val="24"/>
                <w:szCs w:val="24"/>
              </w:rPr>
            </w:pPr>
          </w:p>
          <w:p w:rsidR="009510C2" w:rsidRPr="00591217" w:rsidRDefault="009510C2" w:rsidP="00591217">
            <w:pPr>
              <w:spacing w:line="276" w:lineRule="auto"/>
              <w:jc w:val="both"/>
              <w:rPr>
                <w:sz w:val="24"/>
                <w:szCs w:val="24"/>
              </w:rPr>
            </w:pPr>
          </w:p>
          <w:p w:rsidR="009510C2" w:rsidRPr="00591217" w:rsidRDefault="009510C2" w:rsidP="00591217">
            <w:pPr>
              <w:spacing w:line="276" w:lineRule="auto"/>
              <w:jc w:val="both"/>
              <w:rPr>
                <w:sz w:val="24"/>
                <w:szCs w:val="24"/>
              </w:rPr>
            </w:pPr>
          </w:p>
          <w:p w:rsidR="009510C2" w:rsidRPr="00591217" w:rsidRDefault="009510C2" w:rsidP="00591217">
            <w:pPr>
              <w:spacing w:line="276" w:lineRule="auto"/>
              <w:jc w:val="both"/>
              <w:rPr>
                <w:sz w:val="24"/>
                <w:szCs w:val="24"/>
                <w:lang w:val="id-ID"/>
              </w:rPr>
            </w:pPr>
          </w:p>
        </w:tc>
        <w:tc>
          <w:tcPr>
            <w:tcW w:w="907" w:type="dxa"/>
            <w:vMerge w:val="restart"/>
            <w:shd w:val="clear" w:color="auto" w:fill="auto"/>
            <w:vAlign w:val="center"/>
          </w:tcPr>
          <w:p w:rsidR="009510C2" w:rsidRPr="00591217" w:rsidRDefault="009510C2" w:rsidP="00591217">
            <w:pPr>
              <w:spacing w:line="276" w:lineRule="auto"/>
              <w:jc w:val="both"/>
              <w:rPr>
                <w:sz w:val="24"/>
                <w:szCs w:val="24"/>
              </w:rPr>
            </w:pPr>
          </w:p>
          <w:p w:rsidR="009510C2" w:rsidRPr="00591217" w:rsidRDefault="000B0A2A" w:rsidP="00591217">
            <w:pPr>
              <w:spacing w:line="276" w:lineRule="auto"/>
              <w:jc w:val="both"/>
              <w:rPr>
                <w:sz w:val="24"/>
                <w:szCs w:val="24"/>
                <w:lang w:val="id-ID"/>
              </w:rPr>
            </w:pPr>
            <w:r w:rsidRPr="00591217">
              <w:rPr>
                <w:sz w:val="24"/>
                <w:szCs w:val="24"/>
                <w:lang w:val="id-ID"/>
              </w:rPr>
              <w:t>68.00</w:t>
            </w:r>
          </w:p>
          <w:p w:rsidR="009510C2" w:rsidRPr="00591217" w:rsidRDefault="009510C2" w:rsidP="00591217">
            <w:pPr>
              <w:spacing w:line="276" w:lineRule="auto"/>
              <w:jc w:val="both"/>
              <w:rPr>
                <w:sz w:val="24"/>
                <w:szCs w:val="24"/>
              </w:rPr>
            </w:pPr>
          </w:p>
          <w:p w:rsidR="009510C2" w:rsidRPr="00591217" w:rsidRDefault="009510C2" w:rsidP="00591217">
            <w:pPr>
              <w:spacing w:line="276" w:lineRule="auto"/>
              <w:jc w:val="both"/>
              <w:rPr>
                <w:sz w:val="24"/>
                <w:szCs w:val="24"/>
              </w:rPr>
            </w:pPr>
          </w:p>
          <w:p w:rsidR="009510C2" w:rsidRPr="00591217" w:rsidRDefault="009510C2" w:rsidP="00591217">
            <w:pPr>
              <w:spacing w:line="276" w:lineRule="auto"/>
              <w:jc w:val="both"/>
              <w:rPr>
                <w:sz w:val="24"/>
                <w:szCs w:val="24"/>
              </w:rPr>
            </w:pPr>
          </w:p>
          <w:p w:rsidR="009510C2" w:rsidRPr="00591217" w:rsidRDefault="009510C2" w:rsidP="00591217">
            <w:pPr>
              <w:spacing w:line="276" w:lineRule="auto"/>
              <w:jc w:val="both"/>
              <w:rPr>
                <w:sz w:val="24"/>
                <w:szCs w:val="24"/>
                <w:lang w:val="id-ID"/>
              </w:rPr>
            </w:pPr>
          </w:p>
        </w:tc>
        <w:tc>
          <w:tcPr>
            <w:tcW w:w="1059" w:type="dxa"/>
            <w:vMerge w:val="restart"/>
            <w:shd w:val="clear" w:color="auto" w:fill="auto"/>
            <w:vAlign w:val="center"/>
          </w:tcPr>
          <w:p w:rsidR="009510C2" w:rsidRPr="00591217" w:rsidRDefault="009510C2" w:rsidP="00591217">
            <w:pPr>
              <w:spacing w:line="276" w:lineRule="auto"/>
              <w:jc w:val="both"/>
              <w:rPr>
                <w:sz w:val="24"/>
                <w:szCs w:val="24"/>
              </w:rPr>
            </w:pPr>
          </w:p>
          <w:p w:rsidR="009510C2" w:rsidRPr="00591217" w:rsidRDefault="000B0A2A" w:rsidP="00591217">
            <w:pPr>
              <w:spacing w:line="276" w:lineRule="auto"/>
              <w:jc w:val="both"/>
              <w:rPr>
                <w:sz w:val="24"/>
                <w:szCs w:val="24"/>
                <w:lang w:val="id-ID"/>
              </w:rPr>
            </w:pPr>
            <w:r w:rsidRPr="00591217">
              <w:rPr>
                <w:sz w:val="24"/>
                <w:szCs w:val="24"/>
                <w:lang w:val="id-ID"/>
              </w:rPr>
              <w:t>6.68995</w:t>
            </w:r>
          </w:p>
          <w:p w:rsidR="009510C2" w:rsidRPr="00591217" w:rsidRDefault="009510C2" w:rsidP="00591217">
            <w:pPr>
              <w:spacing w:line="276" w:lineRule="auto"/>
              <w:jc w:val="both"/>
              <w:rPr>
                <w:sz w:val="24"/>
                <w:szCs w:val="24"/>
              </w:rPr>
            </w:pPr>
          </w:p>
          <w:p w:rsidR="009510C2" w:rsidRPr="00591217" w:rsidRDefault="009510C2" w:rsidP="00591217">
            <w:pPr>
              <w:spacing w:line="276" w:lineRule="auto"/>
              <w:jc w:val="both"/>
              <w:rPr>
                <w:sz w:val="24"/>
                <w:szCs w:val="24"/>
              </w:rPr>
            </w:pPr>
          </w:p>
          <w:p w:rsidR="009510C2" w:rsidRPr="00591217" w:rsidRDefault="009510C2" w:rsidP="00591217">
            <w:pPr>
              <w:spacing w:line="276" w:lineRule="auto"/>
              <w:jc w:val="both"/>
              <w:rPr>
                <w:sz w:val="24"/>
                <w:szCs w:val="24"/>
              </w:rPr>
            </w:pPr>
          </w:p>
          <w:p w:rsidR="009510C2" w:rsidRPr="00591217" w:rsidRDefault="009510C2" w:rsidP="00591217">
            <w:pPr>
              <w:spacing w:line="276" w:lineRule="auto"/>
              <w:jc w:val="both"/>
              <w:rPr>
                <w:sz w:val="24"/>
                <w:szCs w:val="24"/>
                <w:lang w:val="id-ID"/>
              </w:rPr>
            </w:pPr>
          </w:p>
        </w:tc>
        <w:tc>
          <w:tcPr>
            <w:tcW w:w="619" w:type="dxa"/>
            <w:vMerge w:val="restart"/>
            <w:shd w:val="clear" w:color="auto" w:fill="auto"/>
            <w:vAlign w:val="center"/>
          </w:tcPr>
          <w:p w:rsidR="009510C2" w:rsidRPr="00591217" w:rsidRDefault="009510C2" w:rsidP="00591217">
            <w:pPr>
              <w:spacing w:line="276" w:lineRule="auto"/>
              <w:jc w:val="both"/>
              <w:rPr>
                <w:sz w:val="24"/>
                <w:szCs w:val="24"/>
              </w:rPr>
            </w:pPr>
          </w:p>
          <w:p w:rsidR="009510C2" w:rsidRPr="00591217" w:rsidRDefault="000B0A2A" w:rsidP="00591217">
            <w:pPr>
              <w:spacing w:line="276" w:lineRule="auto"/>
              <w:jc w:val="both"/>
              <w:rPr>
                <w:sz w:val="24"/>
                <w:szCs w:val="24"/>
                <w:lang w:val="id-ID"/>
              </w:rPr>
            </w:pPr>
            <w:r w:rsidRPr="00591217">
              <w:rPr>
                <w:sz w:val="24"/>
                <w:szCs w:val="24"/>
                <w:lang w:val="id-ID"/>
              </w:rPr>
              <w:t>45</w:t>
            </w:r>
          </w:p>
          <w:p w:rsidR="009510C2" w:rsidRPr="00591217" w:rsidRDefault="009510C2" w:rsidP="00591217">
            <w:pPr>
              <w:spacing w:line="276" w:lineRule="auto"/>
              <w:jc w:val="both"/>
              <w:rPr>
                <w:sz w:val="24"/>
                <w:szCs w:val="24"/>
              </w:rPr>
            </w:pPr>
          </w:p>
          <w:p w:rsidR="009510C2" w:rsidRPr="00591217" w:rsidRDefault="009510C2" w:rsidP="00591217">
            <w:pPr>
              <w:spacing w:line="276" w:lineRule="auto"/>
              <w:jc w:val="both"/>
              <w:rPr>
                <w:sz w:val="24"/>
                <w:szCs w:val="24"/>
              </w:rPr>
            </w:pPr>
          </w:p>
          <w:p w:rsidR="009510C2" w:rsidRPr="00591217" w:rsidRDefault="009510C2" w:rsidP="00591217">
            <w:pPr>
              <w:spacing w:line="276" w:lineRule="auto"/>
              <w:jc w:val="both"/>
              <w:rPr>
                <w:sz w:val="24"/>
                <w:szCs w:val="24"/>
              </w:rPr>
            </w:pPr>
          </w:p>
          <w:p w:rsidR="009510C2" w:rsidRPr="00591217" w:rsidRDefault="009510C2" w:rsidP="00591217">
            <w:pPr>
              <w:spacing w:line="276" w:lineRule="auto"/>
              <w:jc w:val="both"/>
              <w:rPr>
                <w:sz w:val="24"/>
                <w:szCs w:val="24"/>
                <w:lang w:val="id-ID"/>
              </w:rPr>
            </w:pPr>
          </w:p>
        </w:tc>
        <w:tc>
          <w:tcPr>
            <w:tcW w:w="650" w:type="dxa"/>
            <w:vMerge w:val="restart"/>
            <w:shd w:val="clear" w:color="auto" w:fill="auto"/>
            <w:vAlign w:val="center"/>
          </w:tcPr>
          <w:p w:rsidR="009510C2" w:rsidRPr="00591217" w:rsidRDefault="009510C2" w:rsidP="00591217">
            <w:pPr>
              <w:spacing w:line="276" w:lineRule="auto"/>
              <w:jc w:val="both"/>
              <w:rPr>
                <w:sz w:val="24"/>
                <w:szCs w:val="24"/>
              </w:rPr>
            </w:pPr>
          </w:p>
          <w:p w:rsidR="009510C2" w:rsidRPr="00591217" w:rsidRDefault="000B0A2A" w:rsidP="00591217">
            <w:pPr>
              <w:spacing w:line="276" w:lineRule="auto"/>
              <w:jc w:val="both"/>
              <w:rPr>
                <w:sz w:val="24"/>
                <w:szCs w:val="24"/>
                <w:lang w:val="id-ID"/>
              </w:rPr>
            </w:pPr>
            <w:r w:rsidRPr="00591217">
              <w:rPr>
                <w:sz w:val="24"/>
                <w:szCs w:val="24"/>
                <w:lang w:val="id-ID"/>
              </w:rPr>
              <w:t>71</w:t>
            </w:r>
          </w:p>
          <w:p w:rsidR="009510C2" w:rsidRPr="00591217" w:rsidRDefault="009510C2" w:rsidP="00591217">
            <w:pPr>
              <w:spacing w:line="276" w:lineRule="auto"/>
              <w:jc w:val="both"/>
              <w:rPr>
                <w:sz w:val="24"/>
                <w:szCs w:val="24"/>
              </w:rPr>
            </w:pPr>
          </w:p>
          <w:p w:rsidR="009510C2" w:rsidRPr="00591217" w:rsidRDefault="009510C2" w:rsidP="00591217">
            <w:pPr>
              <w:spacing w:line="276" w:lineRule="auto"/>
              <w:jc w:val="both"/>
              <w:rPr>
                <w:sz w:val="24"/>
                <w:szCs w:val="24"/>
              </w:rPr>
            </w:pPr>
          </w:p>
          <w:p w:rsidR="009510C2" w:rsidRPr="00591217" w:rsidRDefault="009510C2" w:rsidP="00591217">
            <w:pPr>
              <w:spacing w:line="276" w:lineRule="auto"/>
              <w:jc w:val="both"/>
              <w:rPr>
                <w:sz w:val="24"/>
                <w:szCs w:val="24"/>
              </w:rPr>
            </w:pPr>
          </w:p>
          <w:p w:rsidR="009510C2" w:rsidRPr="00591217" w:rsidRDefault="009510C2" w:rsidP="00591217">
            <w:pPr>
              <w:spacing w:line="276" w:lineRule="auto"/>
              <w:jc w:val="both"/>
              <w:rPr>
                <w:sz w:val="24"/>
                <w:szCs w:val="24"/>
                <w:lang w:val="id-ID"/>
              </w:rPr>
            </w:pPr>
          </w:p>
        </w:tc>
        <w:tc>
          <w:tcPr>
            <w:tcW w:w="935" w:type="dxa"/>
            <w:shd w:val="clear" w:color="auto" w:fill="auto"/>
            <w:vAlign w:val="center"/>
          </w:tcPr>
          <w:p w:rsidR="009510C2" w:rsidRPr="00591217" w:rsidRDefault="009510C2" w:rsidP="005F1927">
            <w:pPr>
              <w:spacing w:line="276" w:lineRule="auto"/>
              <w:jc w:val="center"/>
              <w:rPr>
                <w:sz w:val="24"/>
                <w:szCs w:val="24"/>
              </w:rPr>
            </w:pPr>
          </w:p>
          <w:p w:rsidR="009510C2" w:rsidRPr="00591217" w:rsidRDefault="009510C2" w:rsidP="005F1927">
            <w:pPr>
              <w:spacing w:line="276" w:lineRule="auto"/>
              <w:jc w:val="center"/>
              <w:rPr>
                <w:sz w:val="24"/>
                <w:szCs w:val="24"/>
                <w:lang w:val="id-ID"/>
              </w:rPr>
            </w:pPr>
            <w:r w:rsidRPr="00591217">
              <w:rPr>
                <w:sz w:val="24"/>
                <w:szCs w:val="24"/>
                <w:lang w:val="id-ID"/>
              </w:rPr>
              <w:t>2</w:t>
            </w:r>
          </w:p>
        </w:tc>
        <w:tc>
          <w:tcPr>
            <w:tcW w:w="829" w:type="dxa"/>
            <w:shd w:val="clear" w:color="auto" w:fill="auto"/>
            <w:vAlign w:val="center"/>
          </w:tcPr>
          <w:p w:rsidR="009510C2" w:rsidRPr="00591217" w:rsidRDefault="009510C2" w:rsidP="005F1927">
            <w:pPr>
              <w:spacing w:line="276" w:lineRule="auto"/>
              <w:jc w:val="center"/>
              <w:rPr>
                <w:sz w:val="24"/>
                <w:szCs w:val="24"/>
              </w:rPr>
            </w:pPr>
          </w:p>
          <w:p w:rsidR="009510C2" w:rsidRPr="00591217" w:rsidRDefault="009510C2" w:rsidP="005F1927">
            <w:pPr>
              <w:spacing w:line="276" w:lineRule="auto"/>
              <w:jc w:val="center"/>
              <w:rPr>
                <w:sz w:val="24"/>
                <w:szCs w:val="24"/>
                <w:lang w:val="id-ID"/>
              </w:rPr>
            </w:pPr>
            <w:r w:rsidRPr="00591217">
              <w:rPr>
                <w:sz w:val="24"/>
                <w:szCs w:val="24"/>
                <w:lang w:val="id-ID"/>
              </w:rPr>
              <w:t>9.</w:t>
            </w:r>
            <w:r w:rsidR="000B0A2A" w:rsidRPr="00591217">
              <w:rPr>
                <w:sz w:val="24"/>
                <w:szCs w:val="24"/>
                <w:lang w:val="id-ID"/>
              </w:rPr>
              <w:t>1</w:t>
            </w:r>
          </w:p>
        </w:tc>
      </w:tr>
      <w:tr w:rsidR="009510C2" w:rsidRPr="00591217" w:rsidTr="0062457D">
        <w:trPr>
          <w:trHeight w:val="801"/>
        </w:trPr>
        <w:tc>
          <w:tcPr>
            <w:tcW w:w="1164" w:type="dxa"/>
            <w:shd w:val="clear" w:color="auto" w:fill="auto"/>
          </w:tcPr>
          <w:p w:rsidR="009510C2" w:rsidRPr="00591217" w:rsidRDefault="009510C2" w:rsidP="00591217">
            <w:pPr>
              <w:spacing w:line="276" w:lineRule="auto"/>
              <w:jc w:val="both"/>
              <w:rPr>
                <w:sz w:val="24"/>
                <w:szCs w:val="24"/>
                <w:lang w:val="id-ID"/>
              </w:rPr>
            </w:pPr>
            <w:r w:rsidRPr="00591217">
              <w:rPr>
                <w:sz w:val="24"/>
                <w:szCs w:val="24"/>
                <w:lang w:val="id-ID"/>
              </w:rPr>
              <w:t xml:space="preserve">Jarang </w:t>
            </w:r>
          </w:p>
        </w:tc>
        <w:tc>
          <w:tcPr>
            <w:tcW w:w="1062" w:type="dxa"/>
            <w:shd w:val="clear" w:color="auto" w:fill="auto"/>
          </w:tcPr>
          <w:p w:rsidR="009510C2" w:rsidRPr="00591217" w:rsidRDefault="009510C2" w:rsidP="00591217">
            <w:pPr>
              <w:pStyle w:val="Default"/>
              <w:spacing w:line="276" w:lineRule="auto"/>
              <w:jc w:val="center"/>
            </w:pPr>
            <w:r w:rsidRPr="00591217">
              <w:t>54 – 61</w:t>
            </w:r>
          </w:p>
        </w:tc>
        <w:tc>
          <w:tcPr>
            <w:tcW w:w="1059" w:type="dxa"/>
            <w:vMerge/>
            <w:shd w:val="clear" w:color="auto" w:fill="auto"/>
          </w:tcPr>
          <w:p w:rsidR="009510C2" w:rsidRPr="00591217" w:rsidRDefault="009510C2" w:rsidP="00591217">
            <w:pPr>
              <w:spacing w:line="276" w:lineRule="auto"/>
              <w:jc w:val="both"/>
              <w:rPr>
                <w:sz w:val="24"/>
                <w:szCs w:val="24"/>
              </w:rPr>
            </w:pPr>
          </w:p>
        </w:tc>
        <w:tc>
          <w:tcPr>
            <w:tcW w:w="978" w:type="dxa"/>
            <w:vMerge/>
            <w:shd w:val="clear" w:color="auto" w:fill="auto"/>
          </w:tcPr>
          <w:p w:rsidR="009510C2" w:rsidRPr="00591217" w:rsidRDefault="009510C2" w:rsidP="00591217">
            <w:pPr>
              <w:spacing w:line="276" w:lineRule="auto"/>
              <w:jc w:val="both"/>
              <w:rPr>
                <w:sz w:val="24"/>
                <w:szCs w:val="24"/>
              </w:rPr>
            </w:pPr>
          </w:p>
        </w:tc>
        <w:tc>
          <w:tcPr>
            <w:tcW w:w="907" w:type="dxa"/>
            <w:vMerge/>
            <w:shd w:val="clear" w:color="auto" w:fill="auto"/>
          </w:tcPr>
          <w:p w:rsidR="009510C2" w:rsidRPr="00591217" w:rsidRDefault="009510C2" w:rsidP="00591217">
            <w:pPr>
              <w:spacing w:line="276" w:lineRule="auto"/>
              <w:jc w:val="both"/>
              <w:rPr>
                <w:sz w:val="24"/>
                <w:szCs w:val="24"/>
              </w:rPr>
            </w:pPr>
          </w:p>
        </w:tc>
        <w:tc>
          <w:tcPr>
            <w:tcW w:w="1059" w:type="dxa"/>
            <w:vMerge/>
            <w:shd w:val="clear" w:color="auto" w:fill="auto"/>
          </w:tcPr>
          <w:p w:rsidR="009510C2" w:rsidRPr="00591217" w:rsidRDefault="009510C2" w:rsidP="00591217">
            <w:pPr>
              <w:spacing w:line="276" w:lineRule="auto"/>
              <w:jc w:val="both"/>
              <w:rPr>
                <w:sz w:val="24"/>
                <w:szCs w:val="24"/>
              </w:rPr>
            </w:pPr>
          </w:p>
        </w:tc>
        <w:tc>
          <w:tcPr>
            <w:tcW w:w="619" w:type="dxa"/>
            <w:vMerge/>
            <w:shd w:val="clear" w:color="auto" w:fill="auto"/>
          </w:tcPr>
          <w:p w:rsidR="009510C2" w:rsidRPr="00591217" w:rsidRDefault="009510C2" w:rsidP="00591217">
            <w:pPr>
              <w:spacing w:line="276" w:lineRule="auto"/>
              <w:jc w:val="both"/>
              <w:rPr>
                <w:sz w:val="24"/>
                <w:szCs w:val="24"/>
              </w:rPr>
            </w:pPr>
          </w:p>
        </w:tc>
        <w:tc>
          <w:tcPr>
            <w:tcW w:w="650" w:type="dxa"/>
            <w:vMerge/>
            <w:shd w:val="clear" w:color="auto" w:fill="auto"/>
          </w:tcPr>
          <w:p w:rsidR="009510C2" w:rsidRPr="00591217" w:rsidRDefault="009510C2" w:rsidP="00591217">
            <w:pPr>
              <w:spacing w:line="276" w:lineRule="auto"/>
              <w:jc w:val="both"/>
              <w:rPr>
                <w:sz w:val="24"/>
                <w:szCs w:val="24"/>
              </w:rPr>
            </w:pPr>
          </w:p>
        </w:tc>
        <w:tc>
          <w:tcPr>
            <w:tcW w:w="935" w:type="dxa"/>
            <w:shd w:val="clear" w:color="auto" w:fill="auto"/>
            <w:vAlign w:val="center"/>
          </w:tcPr>
          <w:p w:rsidR="009510C2" w:rsidRPr="00591217" w:rsidRDefault="000B0A2A" w:rsidP="005F1927">
            <w:pPr>
              <w:spacing w:line="276" w:lineRule="auto"/>
              <w:jc w:val="center"/>
              <w:rPr>
                <w:sz w:val="24"/>
                <w:szCs w:val="24"/>
                <w:lang w:val="id-ID"/>
              </w:rPr>
            </w:pPr>
            <w:r w:rsidRPr="00591217">
              <w:rPr>
                <w:sz w:val="24"/>
                <w:szCs w:val="24"/>
                <w:lang w:val="id-ID"/>
              </w:rPr>
              <w:t>4</w:t>
            </w:r>
          </w:p>
        </w:tc>
        <w:tc>
          <w:tcPr>
            <w:tcW w:w="829" w:type="dxa"/>
            <w:shd w:val="clear" w:color="auto" w:fill="auto"/>
            <w:vAlign w:val="center"/>
          </w:tcPr>
          <w:p w:rsidR="009510C2" w:rsidRPr="00591217" w:rsidRDefault="000B0A2A" w:rsidP="005F1927">
            <w:pPr>
              <w:spacing w:line="276" w:lineRule="auto"/>
              <w:jc w:val="center"/>
              <w:rPr>
                <w:sz w:val="24"/>
                <w:szCs w:val="24"/>
                <w:lang w:val="id-ID"/>
              </w:rPr>
            </w:pPr>
            <w:r w:rsidRPr="00591217">
              <w:rPr>
                <w:sz w:val="24"/>
                <w:szCs w:val="24"/>
                <w:lang w:val="id-ID"/>
              </w:rPr>
              <w:t>18.2</w:t>
            </w:r>
          </w:p>
        </w:tc>
      </w:tr>
      <w:tr w:rsidR="009510C2" w:rsidRPr="00591217" w:rsidTr="0062457D">
        <w:trPr>
          <w:trHeight w:val="801"/>
        </w:trPr>
        <w:tc>
          <w:tcPr>
            <w:tcW w:w="1164" w:type="dxa"/>
            <w:shd w:val="clear" w:color="auto" w:fill="auto"/>
          </w:tcPr>
          <w:p w:rsidR="009510C2" w:rsidRPr="00591217" w:rsidRDefault="009510C2" w:rsidP="00591217">
            <w:pPr>
              <w:spacing w:line="276" w:lineRule="auto"/>
              <w:jc w:val="both"/>
              <w:rPr>
                <w:sz w:val="24"/>
                <w:szCs w:val="24"/>
                <w:lang w:val="id-ID"/>
              </w:rPr>
            </w:pPr>
            <w:r w:rsidRPr="00591217">
              <w:rPr>
                <w:sz w:val="24"/>
                <w:szCs w:val="24"/>
                <w:lang w:val="id-ID"/>
              </w:rPr>
              <w:t xml:space="preserve">Sering </w:t>
            </w:r>
          </w:p>
        </w:tc>
        <w:tc>
          <w:tcPr>
            <w:tcW w:w="1062" w:type="dxa"/>
            <w:shd w:val="clear" w:color="auto" w:fill="auto"/>
          </w:tcPr>
          <w:p w:rsidR="009510C2" w:rsidRPr="00591217" w:rsidRDefault="009510C2" w:rsidP="00591217">
            <w:pPr>
              <w:pStyle w:val="Default"/>
              <w:spacing w:line="276" w:lineRule="auto"/>
              <w:jc w:val="center"/>
            </w:pPr>
            <w:r w:rsidRPr="00591217">
              <w:t>62 – 69</w:t>
            </w:r>
          </w:p>
        </w:tc>
        <w:tc>
          <w:tcPr>
            <w:tcW w:w="1059" w:type="dxa"/>
            <w:vMerge/>
            <w:shd w:val="clear" w:color="auto" w:fill="auto"/>
          </w:tcPr>
          <w:p w:rsidR="009510C2" w:rsidRPr="00591217" w:rsidRDefault="009510C2" w:rsidP="00591217">
            <w:pPr>
              <w:spacing w:line="276" w:lineRule="auto"/>
              <w:jc w:val="both"/>
              <w:rPr>
                <w:sz w:val="24"/>
                <w:szCs w:val="24"/>
              </w:rPr>
            </w:pPr>
          </w:p>
        </w:tc>
        <w:tc>
          <w:tcPr>
            <w:tcW w:w="978" w:type="dxa"/>
            <w:vMerge/>
            <w:shd w:val="clear" w:color="auto" w:fill="auto"/>
          </w:tcPr>
          <w:p w:rsidR="009510C2" w:rsidRPr="00591217" w:rsidRDefault="009510C2" w:rsidP="00591217">
            <w:pPr>
              <w:spacing w:line="276" w:lineRule="auto"/>
              <w:jc w:val="both"/>
              <w:rPr>
                <w:sz w:val="24"/>
                <w:szCs w:val="24"/>
              </w:rPr>
            </w:pPr>
          </w:p>
        </w:tc>
        <w:tc>
          <w:tcPr>
            <w:tcW w:w="907" w:type="dxa"/>
            <w:vMerge/>
            <w:shd w:val="clear" w:color="auto" w:fill="auto"/>
          </w:tcPr>
          <w:p w:rsidR="009510C2" w:rsidRPr="00591217" w:rsidRDefault="009510C2" w:rsidP="00591217">
            <w:pPr>
              <w:spacing w:line="276" w:lineRule="auto"/>
              <w:jc w:val="both"/>
              <w:rPr>
                <w:sz w:val="24"/>
                <w:szCs w:val="24"/>
              </w:rPr>
            </w:pPr>
          </w:p>
        </w:tc>
        <w:tc>
          <w:tcPr>
            <w:tcW w:w="1059" w:type="dxa"/>
            <w:vMerge/>
            <w:shd w:val="clear" w:color="auto" w:fill="auto"/>
          </w:tcPr>
          <w:p w:rsidR="009510C2" w:rsidRPr="00591217" w:rsidRDefault="009510C2" w:rsidP="00591217">
            <w:pPr>
              <w:spacing w:line="276" w:lineRule="auto"/>
              <w:jc w:val="both"/>
              <w:rPr>
                <w:sz w:val="24"/>
                <w:szCs w:val="24"/>
              </w:rPr>
            </w:pPr>
          </w:p>
        </w:tc>
        <w:tc>
          <w:tcPr>
            <w:tcW w:w="619" w:type="dxa"/>
            <w:vMerge/>
            <w:shd w:val="clear" w:color="auto" w:fill="auto"/>
          </w:tcPr>
          <w:p w:rsidR="009510C2" w:rsidRPr="00591217" w:rsidRDefault="009510C2" w:rsidP="00591217">
            <w:pPr>
              <w:spacing w:line="276" w:lineRule="auto"/>
              <w:jc w:val="both"/>
              <w:rPr>
                <w:sz w:val="24"/>
                <w:szCs w:val="24"/>
              </w:rPr>
            </w:pPr>
          </w:p>
        </w:tc>
        <w:tc>
          <w:tcPr>
            <w:tcW w:w="650" w:type="dxa"/>
            <w:vMerge/>
            <w:shd w:val="clear" w:color="auto" w:fill="auto"/>
          </w:tcPr>
          <w:p w:rsidR="009510C2" w:rsidRPr="00591217" w:rsidRDefault="009510C2" w:rsidP="00591217">
            <w:pPr>
              <w:spacing w:line="276" w:lineRule="auto"/>
              <w:jc w:val="both"/>
              <w:rPr>
                <w:sz w:val="24"/>
                <w:szCs w:val="24"/>
              </w:rPr>
            </w:pPr>
          </w:p>
        </w:tc>
        <w:tc>
          <w:tcPr>
            <w:tcW w:w="935" w:type="dxa"/>
            <w:shd w:val="clear" w:color="auto" w:fill="auto"/>
            <w:vAlign w:val="center"/>
          </w:tcPr>
          <w:p w:rsidR="009510C2" w:rsidRPr="00591217" w:rsidRDefault="000B0A2A" w:rsidP="005F1927">
            <w:pPr>
              <w:spacing w:line="276" w:lineRule="auto"/>
              <w:jc w:val="center"/>
              <w:rPr>
                <w:sz w:val="24"/>
                <w:szCs w:val="24"/>
                <w:lang w:val="id-ID"/>
              </w:rPr>
            </w:pPr>
            <w:r w:rsidRPr="00591217">
              <w:rPr>
                <w:sz w:val="24"/>
                <w:szCs w:val="24"/>
                <w:lang w:val="id-ID"/>
              </w:rPr>
              <w:t>12</w:t>
            </w:r>
          </w:p>
        </w:tc>
        <w:tc>
          <w:tcPr>
            <w:tcW w:w="829" w:type="dxa"/>
            <w:shd w:val="clear" w:color="auto" w:fill="auto"/>
            <w:vAlign w:val="center"/>
          </w:tcPr>
          <w:p w:rsidR="009510C2" w:rsidRPr="00591217" w:rsidRDefault="000B0A2A" w:rsidP="005F1927">
            <w:pPr>
              <w:spacing w:line="276" w:lineRule="auto"/>
              <w:jc w:val="center"/>
              <w:rPr>
                <w:sz w:val="24"/>
                <w:szCs w:val="24"/>
                <w:lang w:val="id-ID"/>
              </w:rPr>
            </w:pPr>
            <w:r w:rsidRPr="00591217">
              <w:rPr>
                <w:sz w:val="24"/>
                <w:szCs w:val="24"/>
                <w:lang w:val="id-ID"/>
              </w:rPr>
              <w:t>54.5</w:t>
            </w:r>
          </w:p>
        </w:tc>
      </w:tr>
      <w:tr w:rsidR="009510C2" w:rsidRPr="00591217" w:rsidTr="0062457D">
        <w:trPr>
          <w:trHeight w:val="801"/>
        </w:trPr>
        <w:tc>
          <w:tcPr>
            <w:tcW w:w="1164" w:type="dxa"/>
            <w:shd w:val="clear" w:color="auto" w:fill="auto"/>
          </w:tcPr>
          <w:p w:rsidR="009510C2" w:rsidRPr="00591217" w:rsidRDefault="009510C2" w:rsidP="00591217">
            <w:pPr>
              <w:spacing w:line="276" w:lineRule="auto"/>
              <w:jc w:val="both"/>
              <w:rPr>
                <w:sz w:val="24"/>
                <w:szCs w:val="24"/>
                <w:lang w:val="id-ID"/>
              </w:rPr>
            </w:pPr>
            <w:r w:rsidRPr="00591217">
              <w:rPr>
                <w:sz w:val="24"/>
                <w:szCs w:val="24"/>
                <w:lang w:val="id-ID"/>
              </w:rPr>
              <w:t xml:space="preserve">Selalu </w:t>
            </w:r>
          </w:p>
        </w:tc>
        <w:tc>
          <w:tcPr>
            <w:tcW w:w="1062" w:type="dxa"/>
            <w:shd w:val="clear" w:color="auto" w:fill="auto"/>
          </w:tcPr>
          <w:p w:rsidR="009510C2" w:rsidRPr="00591217" w:rsidRDefault="009510C2" w:rsidP="00591217">
            <w:pPr>
              <w:pStyle w:val="Default"/>
              <w:spacing w:line="276" w:lineRule="auto"/>
              <w:jc w:val="center"/>
            </w:pPr>
            <w:r w:rsidRPr="00591217">
              <w:t>70 - 77</w:t>
            </w:r>
          </w:p>
        </w:tc>
        <w:tc>
          <w:tcPr>
            <w:tcW w:w="1059" w:type="dxa"/>
            <w:vMerge/>
            <w:shd w:val="clear" w:color="auto" w:fill="auto"/>
          </w:tcPr>
          <w:p w:rsidR="009510C2" w:rsidRPr="00591217" w:rsidRDefault="009510C2" w:rsidP="00591217">
            <w:pPr>
              <w:spacing w:line="276" w:lineRule="auto"/>
              <w:jc w:val="both"/>
              <w:rPr>
                <w:sz w:val="24"/>
                <w:szCs w:val="24"/>
              </w:rPr>
            </w:pPr>
          </w:p>
        </w:tc>
        <w:tc>
          <w:tcPr>
            <w:tcW w:w="978" w:type="dxa"/>
            <w:vMerge/>
            <w:shd w:val="clear" w:color="auto" w:fill="auto"/>
          </w:tcPr>
          <w:p w:rsidR="009510C2" w:rsidRPr="00591217" w:rsidRDefault="009510C2" w:rsidP="00591217">
            <w:pPr>
              <w:spacing w:line="276" w:lineRule="auto"/>
              <w:jc w:val="both"/>
              <w:rPr>
                <w:sz w:val="24"/>
                <w:szCs w:val="24"/>
              </w:rPr>
            </w:pPr>
          </w:p>
        </w:tc>
        <w:tc>
          <w:tcPr>
            <w:tcW w:w="907" w:type="dxa"/>
            <w:vMerge/>
            <w:shd w:val="clear" w:color="auto" w:fill="auto"/>
          </w:tcPr>
          <w:p w:rsidR="009510C2" w:rsidRPr="00591217" w:rsidRDefault="009510C2" w:rsidP="00591217">
            <w:pPr>
              <w:spacing w:line="276" w:lineRule="auto"/>
              <w:jc w:val="both"/>
              <w:rPr>
                <w:sz w:val="24"/>
                <w:szCs w:val="24"/>
              </w:rPr>
            </w:pPr>
          </w:p>
        </w:tc>
        <w:tc>
          <w:tcPr>
            <w:tcW w:w="1059" w:type="dxa"/>
            <w:vMerge/>
            <w:shd w:val="clear" w:color="auto" w:fill="auto"/>
          </w:tcPr>
          <w:p w:rsidR="009510C2" w:rsidRPr="00591217" w:rsidRDefault="009510C2" w:rsidP="00591217">
            <w:pPr>
              <w:spacing w:line="276" w:lineRule="auto"/>
              <w:jc w:val="both"/>
              <w:rPr>
                <w:sz w:val="24"/>
                <w:szCs w:val="24"/>
              </w:rPr>
            </w:pPr>
          </w:p>
        </w:tc>
        <w:tc>
          <w:tcPr>
            <w:tcW w:w="619" w:type="dxa"/>
            <w:vMerge/>
            <w:shd w:val="clear" w:color="auto" w:fill="auto"/>
          </w:tcPr>
          <w:p w:rsidR="009510C2" w:rsidRPr="00591217" w:rsidRDefault="009510C2" w:rsidP="00591217">
            <w:pPr>
              <w:spacing w:line="276" w:lineRule="auto"/>
              <w:jc w:val="both"/>
              <w:rPr>
                <w:sz w:val="24"/>
                <w:szCs w:val="24"/>
              </w:rPr>
            </w:pPr>
          </w:p>
        </w:tc>
        <w:tc>
          <w:tcPr>
            <w:tcW w:w="650" w:type="dxa"/>
            <w:vMerge/>
            <w:shd w:val="clear" w:color="auto" w:fill="auto"/>
          </w:tcPr>
          <w:p w:rsidR="009510C2" w:rsidRPr="00591217" w:rsidRDefault="009510C2" w:rsidP="00591217">
            <w:pPr>
              <w:spacing w:line="276" w:lineRule="auto"/>
              <w:jc w:val="both"/>
              <w:rPr>
                <w:sz w:val="24"/>
                <w:szCs w:val="24"/>
              </w:rPr>
            </w:pPr>
          </w:p>
        </w:tc>
        <w:tc>
          <w:tcPr>
            <w:tcW w:w="935" w:type="dxa"/>
            <w:shd w:val="clear" w:color="auto" w:fill="auto"/>
            <w:vAlign w:val="center"/>
          </w:tcPr>
          <w:p w:rsidR="009510C2" w:rsidRPr="00591217" w:rsidRDefault="009510C2" w:rsidP="005F1927">
            <w:pPr>
              <w:spacing w:line="276" w:lineRule="auto"/>
              <w:jc w:val="center"/>
              <w:rPr>
                <w:sz w:val="24"/>
                <w:szCs w:val="24"/>
                <w:lang w:val="id-ID"/>
              </w:rPr>
            </w:pPr>
            <w:r w:rsidRPr="00591217">
              <w:rPr>
                <w:sz w:val="24"/>
                <w:szCs w:val="24"/>
                <w:lang w:val="id-ID"/>
              </w:rPr>
              <w:t>4</w:t>
            </w:r>
          </w:p>
        </w:tc>
        <w:tc>
          <w:tcPr>
            <w:tcW w:w="829" w:type="dxa"/>
            <w:shd w:val="clear" w:color="auto" w:fill="auto"/>
            <w:vAlign w:val="center"/>
          </w:tcPr>
          <w:p w:rsidR="009510C2" w:rsidRPr="00591217" w:rsidRDefault="009510C2" w:rsidP="005F1927">
            <w:pPr>
              <w:spacing w:line="276" w:lineRule="auto"/>
              <w:jc w:val="center"/>
              <w:rPr>
                <w:sz w:val="24"/>
                <w:szCs w:val="24"/>
                <w:lang w:val="id-ID"/>
              </w:rPr>
            </w:pPr>
            <w:r w:rsidRPr="00591217">
              <w:rPr>
                <w:sz w:val="24"/>
                <w:szCs w:val="24"/>
                <w:lang w:val="id-ID"/>
              </w:rPr>
              <w:t>1</w:t>
            </w:r>
            <w:r w:rsidR="000B0A2A" w:rsidRPr="00591217">
              <w:rPr>
                <w:sz w:val="24"/>
                <w:szCs w:val="24"/>
                <w:lang w:val="id-ID"/>
              </w:rPr>
              <w:t>8.2</w:t>
            </w:r>
          </w:p>
        </w:tc>
      </w:tr>
      <w:tr w:rsidR="009510C2" w:rsidRPr="00591217" w:rsidTr="0062457D">
        <w:trPr>
          <w:trHeight w:val="400"/>
        </w:trPr>
        <w:tc>
          <w:tcPr>
            <w:tcW w:w="7498" w:type="dxa"/>
            <w:gridSpan w:val="8"/>
            <w:shd w:val="clear" w:color="auto" w:fill="auto"/>
          </w:tcPr>
          <w:p w:rsidR="009510C2" w:rsidRPr="00591217" w:rsidRDefault="009510C2" w:rsidP="00591217">
            <w:pPr>
              <w:spacing w:line="276" w:lineRule="auto"/>
              <w:jc w:val="both"/>
              <w:rPr>
                <w:sz w:val="24"/>
                <w:szCs w:val="24"/>
                <w:lang w:val="id-ID"/>
              </w:rPr>
            </w:pPr>
            <w:r w:rsidRPr="00591217">
              <w:rPr>
                <w:sz w:val="24"/>
                <w:szCs w:val="24"/>
                <w:lang w:val="id-ID"/>
              </w:rPr>
              <w:t xml:space="preserve">                                                                   Jumlah</w:t>
            </w:r>
          </w:p>
        </w:tc>
        <w:tc>
          <w:tcPr>
            <w:tcW w:w="935" w:type="dxa"/>
            <w:shd w:val="clear" w:color="auto" w:fill="auto"/>
          </w:tcPr>
          <w:p w:rsidR="009510C2" w:rsidRPr="00591217" w:rsidRDefault="009510C2" w:rsidP="00591217">
            <w:pPr>
              <w:spacing w:line="276" w:lineRule="auto"/>
              <w:jc w:val="both"/>
              <w:rPr>
                <w:sz w:val="24"/>
                <w:szCs w:val="24"/>
                <w:lang w:val="id-ID"/>
              </w:rPr>
            </w:pPr>
            <w:r w:rsidRPr="00591217">
              <w:rPr>
                <w:sz w:val="24"/>
                <w:szCs w:val="24"/>
                <w:lang w:val="id-ID"/>
              </w:rPr>
              <w:t xml:space="preserve">   2</w:t>
            </w:r>
            <w:r w:rsidR="000B0A2A" w:rsidRPr="00591217">
              <w:rPr>
                <w:sz w:val="24"/>
                <w:szCs w:val="24"/>
                <w:lang w:val="id-ID"/>
              </w:rPr>
              <w:t>2</w:t>
            </w:r>
          </w:p>
        </w:tc>
        <w:tc>
          <w:tcPr>
            <w:tcW w:w="829" w:type="dxa"/>
            <w:shd w:val="clear" w:color="auto" w:fill="auto"/>
          </w:tcPr>
          <w:p w:rsidR="009510C2" w:rsidRPr="00591217" w:rsidRDefault="009510C2" w:rsidP="00591217">
            <w:pPr>
              <w:spacing w:line="276" w:lineRule="auto"/>
              <w:jc w:val="both"/>
              <w:rPr>
                <w:sz w:val="24"/>
                <w:szCs w:val="24"/>
                <w:lang w:val="id-ID"/>
              </w:rPr>
            </w:pPr>
            <w:r w:rsidRPr="00591217">
              <w:rPr>
                <w:sz w:val="24"/>
                <w:szCs w:val="24"/>
                <w:lang w:val="id-ID"/>
              </w:rPr>
              <w:t>100%</w:t>
            </w:r>
          </w:p>
        </w:tc>
      </w:tr>
    </w:tbl>
    <w:p w:rsidR="000B0A2A" w:rsidRPr="00591217" w:rsidRDefault="000B0A2A" w:rsidP="00591217">
      <w:pPr>
        <w:pStyle w:val="BodyText"/>
        <w:spacing w:before="41" w:line="276" w:lineRule="auto"/>
        <w:ind w:right="104"/>
        <w:jc w:val="both"/>
        <w:rPr>
          <w:lang w:val="id-ID"/>
        </w:rPr>
        <w:sectPr w:rsidR="000B0A2A" w:rsidRPr="00591217" w:rsidSect="000B0A2A">
          <w:type w:val="continuous"/>
          <w:pgSz w:w="11900" w:h="16820"/>
          <w:pgMar w:top="1060" w:right="1020" w:bottom="280" w:left="1600" w:header="720" w:footer="720" w:gutter="0"/>
          <w:cols w:space="425"/>
        </w:sectPr>
      </w:pPr>
    </w:p>
    <w:p w:rsidR="00311D98" w:rsidRPr="00591217" w:rsidRDefault="00311D98" w:rsidP="00591217">
      <w:pPr>
        <w:pStyle w:val="Default"/>
        <w:spacing w:line="276" w:lineRule="auto"/>
        <w:ind w:firstLine="720"/>
        <w:jc w:val="both"/>
      </w:pPr>
      <w:r w:rsidRPr="00591217">
        <w:lastRenderedPageBreak/>
        <w:t>Pada data kedua diambil dari kelas XII IPA 4 SMAS Ferdy Ferry Ko</w:t>
      </w:r>
      <w:r w:rsidR="00E0393C" w:rsidRPr="00591217">
        <w:t>ta Jambi yang berjumlah 22</w:t>
      </w:r>
      <w:r w:rsidRPr="00591217">
        <w:t xml:space="preserve"> siswa. </w:t>
      </w:r>
      <w:r w:rsidR="00E0393C" w:rsidRPr="00591217">
        <w:t>Yang dilakukan pada data kelas XII IPA 4</w:t>
      </w:r>
      <w:r w:rsidRPr="00591217">
        <w:t xml:space="preserve"> ini</w:t>
      </w:r>
      <w:r w:rsidR="00E0393C" w:rsidRPr="00591217">
        <w:t xml:space="preserve"> sama halnya dengan data kelas XII IPA 3</w:t>
      </w:r>
      <w:r w:rsidRPr="00591217">
        <w:t xml:space="preserve"> yaitu menentukan nilai-nilai statistik. Nilai- nilai statistik yang diolah adalah standar deviasi, mean, media, modus, nilai minimum, dan nilai maksimum. </w:t>
      </w:r>
    </w:p>
    <w:p w:rsidR="00E0393C" w:rsidRPr="00591217" w:rsidRDefault="00311D98" w:rsidP="00D8408B">
      <w:pPr>
        <w:spacing w:line="276" w:lineRule="auto"/>
        <w:ind w:firstLine="720"/>
        <w:jc w:val="both"/>
        <w:rPr>
          <w:sz w:val="24"/>
          <w:szCs w:val="24"/>
          <w:lang w:val="id-ID"/>
        </w:rPr>
      </w:pPr>
      <w:r w:rsidRPr="00591217">
        <w:rPr>
          <w:sz w:val="24"/>
          <w:szCs w:val="24"/>
        </w:rPr>
        <w:t xml:space="preserve">Dari data statistik deskriptif diatas diperoleh bahwa </w:t>
      </w:r>
      <w:r w:rsidR="00E0393C" w:rsidRPr="00591217">
        <w:rPr>
          <w:sz w:val="24"/>
          <w:szCs w:val="24"/>
          <w:lang w:val="id-ID"/>
        </w:rPr>
        <w:t xml:space="preserve">mean sebesar </w:t>
      </w:r>
      <w:r w:rsidR="00E0393C" w:rsidRPr="00591217">
        <w:rPr>
          <w:sz w:val="24"/>
          <w:szCs w:val="24"/>
          <w:lang w:val="id-ID" w:eastAsia="id-ID"/>
        </w:rPr>
        <w:t>6</w:t>
      </w:r>
      <w:r w:rsidR="00E0393C" w:rsidRPr="00591217">
        <w:rPr>
          <w:sz w:val="24"/>
          <w:szCs w:val="24"/>
          <w:lang w:val="id-ID" w:eastAsia="id-ID"/>
        </w:rPr>
        <w:t xml:space="preserve">4.2273; median sebesar </w:t>
      </w:r>
      <w:r w:rsidR="00E0393C" w:rsidRPr="00591217">
        <w:rPr>
          <w:sz w:val="24"/>
          <w:szCs w:val="24"/>
          <w:lang w:val="id-ID"/>
        </w:rPr>
        <w:t>67.5000</w:t>
      </w:r>
      <w:r w:rsidR="00E0393C" w:rsidRPr="00591217">
        <w:rPr>
          <w:sz w:val="24"/>
          <w:szCs w:val="24"/>
          <w:lang w:val="id-ID" w:eastAsia="id-ID"/>
        </w:rPr>
        <w:t xml:space="preserve">; dan modus sebesar 68. </w:t>
      </w:r>
      <w:r w:rsidR="00E0393C" w:rsidRPr="00591217">
        <w:rPr>
          <w:sz w:val="24"/>
          <w:szCs w:val="24"/>
          <w:lang w:eastAsia="id-ID"/>
        </w:rPr>
        <w:t>Selain itu diperoleh juga standar deviasi sebesar</w:t>
      </w:r>
      <w:r w:rsidR="00E0393C" w:rsidRPr="00591217">
        <w:rPr>
          <w:sz w:val="24"/>
          <w:szCs w:val="24"/>
          <w:lang w:val="id-ID" w:eastAsia="id-ID"/>
        </w:rPr>
        <w:t xml:space="preserve"> </w:t>
      </w:r>
      <w:r w:rsidR="00E0393C" w:rsidRPr="00591217">
        <w:rPr>
          <w:sz w:val="24"/>
          <w:szCs w:val="24"/>
          <w:lang w:val="id-ID"/>
        </w:rPr>
        <w:t xml:space="preserve">6.68995 </w:t>
      </w:r>
      <w:r w:rsidR="00E0393C" w:rsidRPr="00591217">
        <w:rPr>
          <w:sz w:val="24"/>
          <w:szCs w:val="24"/>
          <w:lang w:eastAsia="id-ID"/>
        </w:rPr>
        <w:t xml:space="preserve">yaitu lebih kecil dari mean. Hal ini </w:t>
      </w:r>
      <w:r w:rsidR="00E0393C" w:rsidRPr="00591217">
        <w:rPr>
          <w:sz w:val="24"/>
          <w:szCs w:val="24"/>
          <w:lang w:val="id-ID" w:eastAsia="id-ID"/>
        </w:rPr>
        <w:t xml:space="preserve">juga </w:t>
      </w:r>
      <w:r w:rsidR="00E0393C" w:rsidRPr="00591217">
        <w:rPr>
          <w:sz w:val="24"/>
          <w:szCs w:val="24"/>
          <w:lang w:eastAsia="id-ID"/>
        </w:rPr>
        <w:t>menunjukkan bahwa nilai mean dapat digunakan sebagai representasi dari keseluruhan data, yang berarti mengindikasikan hasil yang baik.</w:t>
      </w:r>
      <w:r w:rsidR="00E0393C" w:rsidRPr="00591217">
        <w:rPr>
          <w:sz w:val="24"/>
          <w:szCs w:val="24"/>
          <w:lang w:val="id-ID" w:eastAsia="id-ID"/>
        </w:rPr>
        <w:t xml:space="preserve"> Sementara kategori </w:t>
      </w:r>
      <w:r w:rsidR="00E0393C" w:rsidRPr="00591217">
        <w:rPr>
          <w:sz w:val="24"/>
          <w:szCs w:val="24"/>
          <w:lang w:eastAsia="id-ID"/>
        </w:rPr>
        <w:t>sikap</w:t>
      </w:r>
      <w:r w:rsidR="00E0393C" w:rsidRPr="00591217">
        <w:rPr>
          <w:sz w:val="24"/>
          <w:szCs w:val="24"/>
          <w:lang w:val="id-ID" w:eastAsia="id-ID"/>
        </w:rPr>
        <w:t xml:space="preserve"> motivasi belajar</w:t>
      </w:r>
      <w:r w:rsidR="00E0393C" w:rsidRPr="00591217">
        <w:rPr>
          <w:sz w:val="24"/>
          <w:szCs w:val="24"/>
          <w:lang w:eastAsia="id-ID"/>
        </w:rPr>
        <w:t xml:space="preserve"> siswa terhadap </w:t>
      </w:r>
      <w:r w:rsidR="00E0393C" w:rsidRPr="00591217">
        <w:rPr>
          <w:sz w:val="24"/>
          <w:szCs w:val="24"/>
          <w:lang w:val="id-ID" w:eastAsia="id-ID"/>
        </w:rPr>
        <w:t>Fisika</w:t>
      </w:r>
      <w:r w:rsidR="00E0393C" w:rsidRPr="00591217">
        <w:rPr>
          <w:sz w:val="24"/>
          <w:szCs w:val="24"/>
          <w:lang w:eastAsia="id-ID"/>
        </w:rPr>
        <w:t xml:space="preserve"> menunjukkan: kategori </w:t>
      </w:r>
      <w:r w:rsidR="00E0393C" w:rsidRPr="00591217">
        <w:rPr>
          <w:sz w:val="24"/>
          <w:szCs w:val="24"/>
          <w:lang w:val="id-ID" w:eastAsia="id-ID"/>
        </w:rPr>
        <w:t xml:space="preserve">tidak pernah </w:t>
      </w:r>
      <w:r w:rsidR="00E0393C" w:rsidRPr="00591217">
        <w:rPr>
          <w:sz w:val="24"/>
          <w:szCs w:val="24"/>
          <w:lang w:eastAsia="id-ID"/>
        </w:rPr>
        <w:t xml:space="preserve">sebanyak </w:t>
      </w:r>
      <w:r w:rsidR="00E0393C" w:rsidRPr="00591217">
        <w:rPr>
          <w:sz w:val="24"/>
          <w:szCs w:val="24"/>
          <w:lang w:val="id-ID" w:eastAsia="id-ID"/>
        </w:rPr>
        <w:t>9.1</w:t>
      </w:r>
      <w:r w:rsidR="00E0393C" w:rsidRPr="00591217">
        <w:rPr>
          <w:sz w:val="24"/>
          <w:szCs w:val="24"/>
          <w:lang w:eastAsia="id-ID"/>
        </w:rPr>
        <w:t>% (</w:t>
      </w:r>
      <w:r w:rsidR="00E0393C" w:rsidRPr="00591217">
        <w:rPr>
          <w:sz w:val="24"/>
          <w:szCs w:val="24"/>
          <w:lang w:val="id-ID" w:eastAsia="id-ID"/>
        </w:rPr>
        <w:t>2</w:t>
      </w:r>
      <w:r w:rsidR="00E0393C" w:rsidRPr="00591217">
        <w:rPr>
          <w:sz w:val="24"/>
          <w:szCs w:val="24"/>
          <w:lang w:eastAsia="id-ID"/>
        </w:rPr>
        <w:t xml:space="preserve"> dari </w:t>
      </w:r>
      <w:r w:rsidR="00E0393C" w:rsidRPr="00591217">
        <w:rPr>
          <w:sz w:val="24"/>
          <w:szCs w:val="24"/>
          <w:lang w:val="id-ID" w:eastAsia="id-ID"/>
        </w:rPr>
        <w:t>2</w:t>
      </w:r>
      <w:r w:rsidR="009169F0" w:rsidRPr="00591217">
        <w:rPr>
          <w:sz w:val="24"/>
          <w:szCs w:val="24"/>
          <w:lang w:val="id-ID" w:eastAsia="id-ID"/>
        </w:rPr>
        <w:t>2</w:t>
      </w:r>
      <w:r w:rsidR="00E0393C" w:rsidRPr="00591217">
        <w:rPr>
          <w:sz w:val="24"/>
          <w:szCs w:val="24"/>
          <w:lang w:eastAsia="id-ID"/>
        </w:rPr>
        <w:t xml:space="preserve"> siswa), kategori </w:t>
      </w:r>
      <w:r w:rsidR="00E0393C" w:rsidRPr="00591217">
        <w:rPr>
          <w:sz w:val="24"/>
          <w:szCs w:val="24"/>
          <w:lang w:val="id-ID" w:eastAsia="id-ID"/>
        </w:rPr>
        <w:t>jarang</w:t>
      </w:r>
      <w:r w:rsidR="00E0393C" w:rsidRPr="00591217">
        <w:rPr>
          <w:sz w:val="24"/>
          <w:szCs w:val="24"/>
          <w:lang w:eastAsia="id-ID"/>
        </w:rPr>
        <w:t xml:space="preserve"> sebanyak </w:t>
      </w:r>
      <w:r w:rsidR="009169F0" w:rsidRPr="00591217">
        <w:rPr>
          <w:sz w:val="24"/>
          <w:szCs w:val="24"/>
          <w:lang w:val="id-ID" w:eastAsia="id-ID"/>
        </w:rPr>
        <w:t>18.2</w:t>
      </w:r>
      <w:r w:rsidR="00E0393C" w:rsidRPr="00591217">
        <w:rPr>
          <w:sz w:val="24"/>
          <w:szCs w:val="24"/>
          <w:lang w:eastAsia="id-ID"/>
        </w:rPr>
        <w:t>% (</w:t>
      </w:r>
      <w:r w:rsidR="009169F0" w:rsidRPr="00591217">
        <w:rPr>
          <w:sz w:val="24"/>
          <w:szCs w:val="24"/>
          <w:lang w:val="id-ID" w:eastAsia="id-ID"/>
        </w:rPr>
        <w:t>4</w:t>
      </w:r>
      <w:r w:rsidR="00E0393C" w:rsidRPr="00591217">
        <w:rPr>
          <w:sz w:val="24"/>
          <w:szCs w:val="24"/>
          <w:lang w:eastAsia="id-ID"/>
        </w:rPr>
        <w:t xml:space="preserve"> dari </w:t>
      </w:r>
      <w:r w:rsidR="00E0393C" w:rsidRPr="00591217">
        <w:rPr>
          <w:sz w:val="24"/>
          <w:szCs w:val="24"/>
          <w:lang w:val="id-ID" w:eastAsia="id-ID"/>
        </w:rPr>
        <w:t>2</w:t>
      </w:r>
      <w:r w:rsidR="009169F0" w:rsidRPr="00591217">
        <w:rPr>
          <w:sz w:val="24"/>
          <w:szCs w:val="24"/>
          <w:lang w:val="id-ID" w:eastAsia="id-ID"/>
        </w:rPr>
        <w:t>2</w:t>
      </w:r>
      <w:r w:rsidR="00E0393C" w:rsidRPr="00591217">
        <w:rPr>
          <w:sz w:val="24"/>
          <w:szCs w:val="24"/>
          <w:lang w:eastAsia="id-ID"/>
        </w:rPr>
        <w:t xml:space="preserve"> siswa), kategori </w:t>
      </w:r>
      <w:r w:rsidR="00E0393C" w:rsidRPr="00591217">
        <w:rPr>
          <w:sz w:val="24"/>
          <w:szCs w:val="24"/>
          <w:lang w:val="id-ID" w:eastAsia="id-ID"/>
        </w:rPr>
        <w:t>sering</w:t>
      </w:r>
      <w:r w:rsidR="00E0393C" w:rsidRPr="00591217">
        <w:rPr>
          <w:sz w:val="24"/>
          <w:szCs w:val="24"/>
          <w:lang w:eastAsia="id-ID"/>
        </w:rPr>
        <w:t xml:space="preserve"> sebanyak </w:t>
      </w:r>
      <w:r w:rsidR="009169F0" w:rsidRPr="00591217">
        <w:rPr>
          <w:sz w:val="24"/>
          <w:szCs w:val="24"/>
          <w:lang w:val="id-ID" w:eastAsia="id-ID"/>
        </w:rPr>
        <w:t>54.5</w:t>
      </w:r>
      <w:r w:rsidR="00E0393C" w:rsidRPr="00591217">
        <w:rPr>
          <w:sz w:val="24"/>
          <w:szCs w:val="24"/>
          <w:lang w:eastAsia="id-ID"/>
        </w:rPr>
        <w:t>% (</w:t>
      </w:r>
      <w:r w:rsidR="009169F0" w:rsidRPr="00591217">
        <w:rPr>
          <w:sz w:val="24"/>
          <w:szCs w:val="24"/>
          <w:lang w:val="id-ID" w:eastAsia="id-ID"/>
        </w:rPr>
        <w:t>12</w:t>
      </w:r>
      <w:r w:rsidR="00E0393C" w:rsidRPr="00591217">
        <w:rPr>
          <w:sz w:val="24"/>
          <w:szCs w:val="24"/>
          <w:lang w:eastAsia="id-ID"/>
        </w:rPr>
        <w:t xml:space="preserve"> dari </w:t>
      </w:r>
      <w:r w:rsidR="00E0393C" w:rsidRPr="00591217">
        <w:rPr>
          <w:sz w:val="24"/>
          <w:szCs w:val="24"/>
          <w:lang w:val="id-ID" w:eastAsia="id-ID"/>
        </w:rPr>
        <w:t>2</w:t>
      </w:r>
      <w:r w:rsidR="009169F0" w:rsidRPr="00591217">
        <w:rPr>
          <w:sz w:val="24"/>
          <w:szCs w:val="24"/>
          <w:lang w:val="id-ID" w:eastAsia="id-ID"/>
        </w:rPr>
        <w:t>2</w:t>
      </w:r>
      <w:r w:rsidR="00E0393C" w:rsidRPr="00591217">
        <w:rPr>
          <w:sz w:val="24"/>
          <w:szCs w:val="24"/>
          <w:lang w:eastAsia="id-ID"/>
        </w:rPr>
        <w:t xml:space="preserve"> siswa), dan kategori </w:t>
      </w:r>
      <w:r w:rsidR="00E0393C" w:rsidRPr="00591217">
        <w:rPr>
          <w:sz w:val="24"/>
          <w:szCs w:val="24"/>
          <w:lang w:val="id-ID" w:eastAsia="id-ID"/>
        </w:rPr>
        <w:t>selalu</w:t>
      </w:r>
      <w:r w:rsidR="00E0393C" w:rsidRPr="00591217">
        <w:rPr>
          <w:sz w:val="24"/>
          <w:szCs w:val="24"/>
          <w:lang w:eastAsia="id-ID"/>
        </w:rPr>
        <w:t xml:space="preserve"> sebanyak </w:t>
      </w:r>
      <w:r w:rsidR="00E0393C" w:rsidRPr="00591217">
        <w:rPr>
          <w:sz w:val="24"/>
          <w:szCs w:val="24"/>
          <w:lang w:val="id-ID" w:eastAsia="id-ID"/>
        </w:rPr>
        <w:t>1</w:t>
      </w:r>
      <w:r w:rsidR="009169F0" w:rsidRPr="00591217">
        <w:rPr>
          <w:sz w:val="24"/>
          <w:szCs w:val="24"/>
          <w:lang w:val="id-ID" w:eastAsia="id-ID"/>
        </w:rPr>
        <w:t>8.2</w:t>
      </w:r>
      <w:r w:rsidR="00E0393C" w:rsidRPr="00591217">
        <w:rPr>
          <w:sz w:val="24"/>
          <w:szCs w:val="24"/>
          <w:lang w:eastAsia="id-ID"/>
        </w:rPr>
        <w:t>% (</w:t>
      </w:r>
      <w:r w:rsidR="00E0393C" w:rsidRPr="00591217">
        <w:rPr>
          <w:sz w:val="24"/>
          <w:szCs w:val="24"/>
          <w:lang w:val="id-ID" w:eastAsia="id-ID"/>
        </w:rPr>
        <w:t>4</w:t>
      </w:r>
      <w:r w:rsidR="00E0393C" w:rsidRPr="00591217">
        <w:rPr>
          <w:sz w:val="24"/>
          <w:szCs w:val="24"/>
          <w:lang w:eastAsia="id-ID"/>
        </w:rPr>
        <w:t xml:space="preserve"> dari </w:t>
      </w:r>
      <w:r w:rsidR="00E0393C" w:rsidRPr="00591217">
        <w:rPr>
          <w:sz w:val="24"/>
          <w:szCs w:val="24"/>
          <w:lang w:val="id-ID" w:eastAsia="id-ID"/>
        </w:rPr>
        <w:t>2</w:t>
      </w:r>
      <w:r w:rsidR="009169F0" w:rsidRPr="00591217">
        <w:rPr>
          <w:sz w:val="24"/>
          <w:szCs w:val="24"/>
          <w:lang w:val="id-ID" w:eastAsia="id-ID"/>
        </w:rPr>
        <w:t>2</w:t>
      </w:r>
      <w:r w:rsidR="00E0393C" w:rsidRPr="00591217">
        <w:rPr>
          <w:sz w:val="24"/>
          <w:szCs w:val="24"/>
          <w:lang w:eastAsia="id-ID"/>
        </w:rPr>
        <w:t xml:space="preserve"> siswa). </w:t>
      </w:r>
      <w:r w:rsidR="00E0393C" w:rsidRPr="00591217">
        <w:rPr>
          <w:sz w:val="24"/>
          <w:szCs w:val="24"/>
          <w:lang w:val="id-ID" w:eastAsia="id-ID"/>
        </w:rPr>
        <w:t xml:space="preserve">Dari persentasi tersebut menunjukkan bahwa banyak siswa yang kreatif dalam </w:t>
      </w:r>
      <w:r w:rsidR="00D425CA" w:rsidRPr="00591217">
        <w:rPr>
          <w:sz w:val="24"/>
          <w:szCs w:val="24"/>
          <w:lang w:val="id-ID" w:eastAsia="id-ID"/>
        </w:rPr>
        <w:t xml:space="preserve">proses </w:t>
      </w:r>
      <w:r w:rsidR="00E0393C" w:rsidRPr="00591217">
        <w:rPr>
          <w:sz w:val="24"/>
          <w:szCs w:val="24"/>
          <w:lang w:val="id-ID" w:eastAsia="id-ID"/>
        </w:rPr>
        <w:t>belajar fisika</w:t>
      </w:r>
      <w:r w:rsidR="00D425CA" w:rsidRPr="00591217">
        <w:rPr>
          <w:sz w:val="24"/>
          <w:szCs w:val="24"/>
          <w:lang w:val="id-ID" w:eastAsia="id-ID"/>
        </w:rPr>
        <w:t>.</w:t>
      </w:r>
    </w:p>
    <w:p w:rsidR="00311D98" w:rsidRPr="00591217" w:rsidRDefault="00311D98" w:rsidP="00591217">
      <w:pPr>
        <w:spacing w:line="276" w:lineRule="auto"/>
        <w:ind w:firstLine="720"/>
        <w:jc w:val="both"/>
        <w:rPr>
          <w:sz w:val="24"/>
          <w:szCs w:val="24"/>
          <w:lang w:val="id-ID"/>
        </w:rPr>
      </w:pPr>
      <w:proofErr w:type="gramStart"/>
      <w:r w:rsidRPr="00591217">
        <w:rPr>
          <w:sz w:val="24"/>
          <w:szCs w:val="24"/>
        </w:rPr>
        <w:t xml:space="preserve">Dari kedua data diatas dapat dilihat bahwa pada setiap siswa memiliki </w:t>
      </w:r>
      <w:r w:rsidR="00D425CA" w:rsidRPr="00591217">
        <w:rPr>
          <w:sz w:val="24"/>
          <w:szCs w:val="24"/>
          <w:lang w:val="id-ID"/>
        </w:rPr>
        <w:t>kreativitas</w:t>
      </w:r>
      <w:r w:rsidRPr="00591217">
        <w:rPr>
          <w:sz w:val="24"/>
          <w:szCs w:val="24"/>
        </w:rPr>
        <w:t xml:space="preserve"> yang berbeda-beda antara satu dengan yang lainnya di bidang </w:t>
      </w:r>
      <w:r w:rsidR="00D425CA" w:rsidRPr="00591217">
        <w:rPr>
          <w:sz w:val="24"/>
          <w:szCs w:val="24"/>
          <w:lang w:val="id-ID"/>
        </w:rPr>
        <w:t>kreativitas</w:t>
      </w:r>
      <w:r w:rsidRPr="00591217">
        <w:rPr>
          <w:sz w:val="24"/>
          <w:szCs w:val="24"/>
        </w:rPr>
        <w:t xml:space="preserve"> siswa di dalam kelas maupun di rumah.</w:t>
      </w:r>
      <w:proofErr w:type="gramEnd"/>
      <w:r w:rsidRPr="00591217">
        <w:rPr>
          <w:sz w:val="24"/>
          <w:szCs w:val="24"/>
        </w:rPr>
        <w:t xml:space="preserve"> </w:t>
      </w:r>
      <w:proofErr w:type="gramStart"/>
      <w:r w:rsidRPr="00591217">
        <w:rPr>
          <w:sz w:val="24"/>
          <w:szCs w:val="24"/>
        </w:rPr>
        <w:t>Ada siswa yang memiliki k</w:t>
      </w:r>
      <w:r w:rsidR="00D425CA" w:rsidRPr="00591217">
        <w:rPr>
          <w:sz w:val="24"/>
          <w:szCs w:val="24"/>
          <w:lang w:val="id-ID"/>
        </w:rPr>
        <w:t>reativitas</w:t>
      </w:r>
      <w:r w:rsidRPr="00591217">
        <w:rPr>
          <w:sz w:val="24"/>
          <w:szCs w:val="24"/>
        </w:rPr>
        <w:t xml:space="preserve"> yang tinggi dan ada pula siswa yang memiliki k</w:t>
      </w:r>
      <w:r w:rsidR="00D425CA" w:rsidRPr="00591217">
        <w:rPr>
          <w:sz w:val="24"/>
          <w:szCs w:val="24"/>
          <w:lang w:val="id-ID"/>
        </w:rPr>
        <w:t>reativitas</w:t>
      </w:r>
      <w:r w:rsidRPr="00591217">
        <w:rPr>
          <w:sz w:val="24"/>
          <w:szCs w:val="24"/>
        </w:rPr>
        <w:t xml:space="preserve"> yang rendah.</w:t>
      </w:r>
      <w:proofErr w:type="gramEnd"/>
      <w:r w:rsidRPr="00591217">
        <w:rPr>
          <w:sz w:val="24"/>
          <w:szCs w:val="24"/>
        </w:rPr>
        <w:t xml:space="preserve"> </w:t>
      </w:r>
      <w:r w:rsidR="00D425CA" w:rsidRPr="00591217">
        <w:rPr>
          <w:sz w:val="24"/>
          <w:szCs w:val="24"/>
          <w:lang w:val="id-ID"/>
        </w:rPr>
        <w:t xml:space="preserve">Tingkat </w:t>
      </w:r>
      <w:r w:rsidR="00D425CA" w:rsidRPr="00591217">
        <w:rPr>
          <w:sz w:val="24"/>
          <w:szCs w:val="24"/>
        </w:rPr>
        <w:t>k</w:t>
      </w:r>
      <w:r w:rsidR="00D425CA" w:rsidRPr="00591217">
        <w:rPr>
          <w:sz w:val="24"/>
          <w:szCs w:val="24"/>
          <w:lang w:val="id-ID"/>
        </w:rPr>
        <w:t>reativitas</w:t>
      </w:r>
      <w:r w:rsidRPr="00591217">
        <w:rPr>
          <w:sz w:val="24"/>
          <w:szCs w:val="24"/>
        </w:rPr>
        <w:t xml:space="preserve"> yang rendah tidak semata-mata karena dia tidak memiliki </w:t>
      </w:r>
      <w:r w:rsidR="00D425CA" w:rsidRPr="00591217">
        <w:rPr>
          <w:sz w:val="24"/>
          <w:szCs w:val="24"/>
          <w:lang w:val="id-ID"/>
        </w:rPr>
        <w:t>sikap kreatif</w:t>
      </w:r>
      <w:r w:rsidRPr="00591217">
        <w:rPr>
          <w:sz w:val="24"/>
          <w:szCs w:val="24"/>
        </w:rPr>
        <w:t xml:space="preserve"> pada dirinya tetapi ada banyak hal yang mempengaruhinya, misalnya faktor keluarga atau lingkungan sekitar yang tidak menanamkan sikap </w:t>
      </w:r>
      <w:r w:rsidR="00D425CA" w:rsidRPr="00591217">
        <w:rPr>
          <w:sz w:val="24"/>
          <w:szCs w:val="24"/>
          <w:lang w:val="id-ID"/>
        </w:rPr>
        <w:t>kreatif</w:t>
      </w:r>
      <w:r w:rsidRPr="00591217">
        <w:rPr>
          <w:sz w:val="24"/>
          <w:szCs w:val="24"/>
        </w:rPr>
        <w:t xml:space="preserve"> kepadanya terhadap apa yang dilakukannya.</w:t>
      </w:r>
    </w:p>
    <w:p w:rsidR="00275B75" w:rsidRDefault="00D425CA" w:rsidP="00591217">
      <w:pPr>
        <w:spacing w:line="276" w:lineRule="auto"/>
        <w:ind w:firstLine="720"/>
        <w:jc w:val="both"/>
        <w:rPr>
          <w:sz w:val="24"/>
          <w:szCs w:val="24"/>
          <w:lang w:val="id-ID"/>
        </w:rPr>
      </w:pPr>
      <w:r w:rsidRPr="00591217">
        <w:rPr>
          <w:sz w:val="24"/>
          <w:szCs w:val="24"/>
          <w:lang w:val="id-ID"/>
        </w:rPr>
        <w:t>Meskipun demikian k</w:t>
      </w:r>
      <w:r w:rsidRPr="00591217">
        <w:rPr>
          <w:sz w:val="24"/>
          <w:szCs w:val="24"/>
        </w:rPr>
        <w:t>reativitas dapat dikembangkan dengan mengkondisikan siswa untuk aktif terlibat langsung selama proses pembelajaran.</w:t>
      </w:r>
    </w:p>
    <w:p w:rsidR="005F1927" w:rsidRDefault="005F1927" w:rsidP="00591217">
      <w:pPr>
        <w:spacing w:line="276" w:lineRule="auto"/>
        <w:ind w:firstLine="720"/>
        <w:jc w:val="both"/>
        <w:rPr>
          <w:sz w:val="24"/>
          <w:szCs w:val="24"/>
          <w:lang w:val="id-ID"/>
        </w:rPr>
      </w:pPr>
    </w:p>
    <w:p w:rsidR="005F1927" w:rsidRPr="005F1927" w:rsidRDefault="005F1927" w:rsidP="00591217">
      <w:pPr>
        <w:spacing w:line="276" w:lineRule="auto"/>
        <w:ind w:firstLine="720"/>
        <w:jc w:val="both"/>
        <w:rPr>
          <w:sz w:val="24"/>
          <w:szCs w:val="24"/>
          <w:lang w:val="id-ID"/>
        </w:rPr>
      </w:pPr>
    </w:p>
    <w:p w:rsidR="00D425CA" w:rsidRPr="00591217" w:rsidRDefault="00D425CA" w:rsidP="00591217">
      <w:pPr>
        <w:spacing w:line="276" w:lineRule="auto"/>
        <w:ind w:firstLine="720"/>
        <w:jc w:val="both"/>
        <w:rPr>
          <w:sz w:val="24"/>
          <w:szCs w:val="24"/>
          <w:lang w:val="id-ID"/>
        </w:rPr>
      </w:pPr>
    </w:p>
    <w:p w:rsidR="00275B75" w:rsidRPr="00591217" w:rsidRDefault="00952737" w:rsidP="00591217">
      <w:pPr>
        <w:pStyle w:val="Heading1"/>
        <w:spacing w:line="276" w:lineRule="auto"/>
      </w:pPr>
      <w:r w:rsidRPr="00591217">
        <w:lastRenderedPageBreak/>
        <w:t>PENUTUP</w:t>
      </w:r>
    </w:p>
    <w:p w:rsidR="004B375D" w:rsidRPr="00591217" w:rsidRDefault="00D425CA" w:rsidP="00591217">
      <w:pPr>
        <w:pStyle w:val="BodyText"/>
        <w:spacing w:line="276" w:lineRule="auto"/>
        <w:ind w:right="43" w:firstLine="567"/>
        <w:jc w:val="both"/>
        <w:rPr>
          <w:lang w:val="id-ID" w:eastAsia="id-ID"/>
        </w:rPr>
      </w:pPr>
      <w:r w:rsidRPr="00591217">
        <w:t>Kreativitas merupakan suatu kemampuan mental seseorang dalam memandang suatu hal dari sudut pandang lain.</w:t>
      </w:r>
      <w:r w:rsidR="004B375D" w:rsidRPr="00591217">
        <w:rPr>
          <w:lang w:val="id-ID"/>
        </w:rPr>
        <w:t xml:space="preserve"> </w:t>
      </w:r>
      <w:r w:rsidR="004B375D" w:rsidRPr="00591217">
        <w:t>Kreativitas belajar merupakan salah satu hal yang penting dalam suatu proses pembelajaran. Karena, kreativitas belajar dapat melatih peserta didik untuk tidak bergantung pada orang lain.</w:t>
      </w:r>
      <w:r w:rsidR="004B375D" w:rsidRPr="00591217">
        <w:rPr>
          <w:lang w:val="id-ID"/>
        </w:rPr>
        <w:t xml:space="preserve"> </w:t>
      </w:r>
      <w:r w:rsidR="004B375D" w:rsidRPr="00591217">
        <w:t xml:space="preserve">Fisika merupakan pelajaran yang memberikan pengetahuan tentang alam semesta untuk berlatih berpikir dan bernalar, melalui kemampuan penalaran seseorang yang terus dilatih sehingga semakin berkembang, maka orang tersebut </w:t>
      </w:r>
      <w:proofErr w:type="gramStart"/>
      <w:r w:rsidR="004B375D" w:rsidRPr="00591217">
        <w:t>akan</w:t>
      </w:r>
      <w:proofErr w:type="gramEnd"/>
      <w:r w:rsidR="004B375D" w:rsidRPr="00591217">
        <w:t xml:space="preserve"> bertambah daya pikir dan pengetahuannya.</w:t>
      </w:r>
      <w:r w:rsidR="004B375D" w:rsidRPr="00591217">
        <w:rPr>
          <w:lang w:val="id-ID"/>
        </w:rPr>
        <w:t xml:space="preserve"> Untuk itu diperlukan kreativitas belajar yang tinggi untuk mewujudkan hal tersebut karena kreativitas merupakan hal yang sangat penting dalam proses pembelajaran apalagi dalam mata pelajaran Fisika. Dilihat dari hasil penelitian yang dilaksanakan di SMAS Ferdy Ferry Kota Jambi bahwa siswa kelas XII IPA 3  </w:t>
      </w:r>
      <w:r w:rsidR="004B375D" w:rsidRPr="00591217">
        <w:rPr>
          <w:lang w:val="id-ID" w:eastAsia="id-ID"/>
        </w:rPr>
        <w:t xml:space="preserve">dan siswa kelas XII IPA 4 sudah kreatif dalam proses pembelajaran fisika. Kreativitas  belajar dapat dipengaruhi oleh faktor internal (dalm diri sendiri) dan juga faktor eksternal (dari lingkungan). </w:t>
      </w:r>
      <w:r w:rsidR="004B375D" w:rsidRPr="00591217">
        <w:t>Kreativitas dapat dikembangkan dengan mengkondisikan siswa untuk aktif terlibat langsung selama proses pembelajaran.</w:t>
      </w:r>
    </w:p>
    <w:p w:rsidR="00275B75" w:rsidRPr="004B375D" w:rsidRDefault="00275B75">
      <w:pPr>
        <w:pStyle w:val="BodyText"/>
        <w:spacing w:before="7"/>
        <w:rPr>
          <w:sz w:val="27"/>
          <w:lang w:val="id-ID"/>
        </w:rPr>
      </w:pPr>
    </w:p>
    <w:p w:rsidR="00275B75" w:rsidRDefault="00952737">
      <w:pPr>
        <w:pStyle w:val="Heading1"/>
        <w:ind w:left="1655"/>
        <w:rPr>
          <w:lang w:val="id-ID"/>
        </w:rPr>
      </w:pPr>
      <w:r>
        <w:t>REFERENSI</w:t>
      </w:r>
    </w:p>
    <w:p w:rsidR="00591217" w:rsidRPr="00591217" w:rsidRDefault="00591217">
      <w:pPr>
        <w:pStyle w:val="Heading1"/>
        <w:ind w:left="1655"/>
        <w:rPr>
          <w:lang w:val="id-ID"/>
        </w:rPr>
      </w:pPr>
    </w:p>
    <w:p w:rsidR="00591217" w:rsidRPr="00591217" w:rsidRDefault="00591217" w:rsidP="00591217">
      <w:pPr>
        <w:adjustRightInd w:val="0"/>
        <w:spacing w:after="120"/>
        <w:ind w:left="709" w:hanging="709"/>
        <w:jc w:val="both"/>
        <w:rPr>
          <w:sz w:val="24"/>
          <w:szCs w:val="24"/>
        </w:rPr>
      </w:pPr>
      <w:r w:rsidRPr="00591217">
        <w:rPr>
          <w:sz w:val="24"/>
          <w:szCs w:val="24"/>
        </w:rPr>
        <w:t xml:space="preserve">E. Mulyasa. 2013. </w:t>
      </w:r>
      <w:r w:rsidRPr="00591217">
        <w:rPr>
          <w:i/>
          <w:sz w:val="24"/>
          <w:szCs w:val="24"/>
        </w:rPr>
        <w:t>Pengembangan Dan Implementasi Kurikulum 2013</w:t>
      </w:r>
      <w:r w:rsidRPr="00591217">
        <w:rPr>
          <w:sz w:val="24"/>
          <w:szCs w:val="24"/>
        </w:rPr>
        <w:t xml:space="preserve">. </w:t>
      </w:r>
      <w:proofErr w:type="gramStart"/>
      <w:r w:rsidRPr="00591217">
        <w:rPr>
          <w:sz w:val="24"/>
          <w:szCs w:val="24"/>
        </w:rPr>
        <w:t>Bandung :</w:t>
      </w:r>
      <w:proofErr w:type="gramEnd"/>
      <w:r w:rsidRPr="00591217">
        <w:rPr>
          <w:sz w:val="24"/>
          <w:szCs w:val="24"/>
        </w:rPr>
        <w:t xml:space="preserve"> Remaja Rosdakarya</w:t>
      </w:r>
    </w:p>
    <w:p w:rsidR="00591217" w:rsidRPr="00591217" w:rsidRDefault="00591217" w:rsidP="00591217">
      <w:pPr>
        <w:pStyle w:val="Default"/>
        <w:spacing w:after="120"/>
        <w:ind w:left="709" w:hanging="709"/>
        <w:jc w:val="both"/>
        <w:rPr>
          <w:color w:val="auto"/>
        </w:rPr>
      </w:pPr>
      <w:r w:rsidRPr="00591217">
        <w:rPr>
          <w:color w:val="auto"/>
        </w:rPr>
        <w:t xml:space="preserve">Gunada, I. W., Hidayatullah, Zul., &amp; Makhrus, Muh, 2018, </w:t>
      </w:r>
      <w:r w:rsidRPr="00591217">
        <w:rPr>
          <w:bCs/>
          <w:color w:val="auto"/>
        </w:rPr>
        <w:t xml:space="preserve">Analisis Tingkat Kemampuan Berpikir Kritis Gelombang Mekanik Melalui Pembelajaran Dengan Pendekatan Konflik Kognitif, </w:t>
      </w:r>
      <w:r w:rsidRPr="00591217">
        <w:rPr>
          <w:i/>
          <w:iCs/>
          <w:color w:val="auto"/>
        </w:rPr>
        <w:t xml:space="preserve">Jurnal Pendidikan Fisika Dan Teknologi </w:t>
      </w:r>
      <w:r w:rsidRPr="00591217">
        <w:rPr>
          <w:color w:val="auto"/>
        </w:rPr>
        <w:t>, Volume 4 No.2, Halaman 152</w:t>
      </w:r>
    </w:p>
    <w:p w:rsidR="00591217" w:rsidRPr="00591217" w:rsidRDefault="00591217" w:rsidP="00591217">
      <w:pPr>
        <w:pStyle w:val="Default"/>
        <w:spacing w:after="120"/>
        <w:ind w:left="567" w:hanging="567"/>
        <w:jc w:val="both"/>
        <w:rPr>
          <w:iCs/>
        </w:rPr>
      </w:pPr>
      <w:r w:rsidRPr="00591217">
        <w:rPr>
          <w:bCs/>
        </w:rPr>
        <w:t xml:space="preserve">Hardiyanti, Astalini &amp; Kurniawan, 2018, Sikap Siswa Terhadap Mata Pelajaran Fisika di SMA Negeri 5 Muaro Jambi, </w:t>
      </w:r>
      <w:r w:rsidRPr="00591217">
        <w:rPr>
          <w:i/>
          <w:iCs/>
        </w:rPr>
        <w:t>Jurnal Edufisika</w:t>
      </w:r>
      <w:r w:rsidRPr="00591217">
        <w:rPr>
          <w:iCs/>
        </w:rPr>
        <w:t>, volume 3, nomor 2, halaman 2.</w:t>
      </w:r>
    </w:p>
    <w:p w:rsidR="00591217" w:rsidRPr="00591217" w:rsidRDefault="00591217" w:rsidP="00591217">
      <w:pPr>
        <w:pStyle w:val="Default"/>
        <w:spacing w:after="120"/>
        <w:ind w:left="709" w:hanging="709"/>
        <w:jc w:val="both"/>
      </w:pPr>
      <w:r w:rsidRPr="00591217">
        <w:lastRenderedPageBreak/>
        <w:t xml:space="preserve">Istianah, Euis, 2013, </w:t>
      </w:r>
      <w:r w:rsidRPr="00591217">
        <w:rPr>
          <w:bCs/>
        </w:rPr>
        <w:t xml:space="preserve">Meningkatkan Kemampuan Berpikir Kritis Dan Kreatif Matematik Dengan Pendekatan </w:t>
      </w:r>
      <w:r w:rsidRPr="00591217">
        <w:rPr>
          <w:bCs/>
          <w:i/>
          <w:iCs/>
        </w:rPr>
        <w:t xml:space="preserve">Model Eliciting Activities </w:t>
      </w:r>
      <w:r w:rsidRPr="00591217">
        <w:rPr>
          <w:bCs/>
        </w:rPr>
        <w:t>(</w:t>
      </w:r>
      <w:r w:rsidRPr="00591217">
        <w:rPr>
          <w:bCs/>
          <w:i/>
          <w:iCs/>
        </w:rPr>
        <w:t>Meas</w:t>
      </w:r>
      <w:r w:rsidRPr="00591217">
        <w:rPr>
          <w:bCs/>
        </w:rPr>
        <w:t xml:space="preserve">) Pada Siswa Sma, </w:t>
      </w:r>
      <w:r w:rsidRPr="00591217">
        <w:rPr>
          <w:i/>
        </w:rPr>
        <w:t>Jurnal Ilmiah Program Studi Matematika Stkip Siliwangi Bandung</w:t>
      </w:r>
      <w:r w:rsidRPr="00591217">
        <w:t>, Vol 2, No.1, Halaman 46</w:t>
      </w:r>
    </w:p>
    <w:p w:rsidR="00591217" w:rsidRPr="00591217" w:rsidRDefault="00591217" w:rsidP="00591217">
      <w:pPr>
        <w:adjustRightInd w:val="0"/>
        <w:spacing w:after="120"/>
        <w:jc w:val="both"/>
        <w:rPr>
          <w:sz w:val="24"/>
          <w:szCs w:val="24"/>
        </w:rPr>
      </w:pPr>
      <w:r w:rsidRPr="00591217">
        <w:rPr>
          <w:sz w:val="24"/>
          <w:szCs w:val="24"/>
        </w:rPr>
        <w:t xml:space="preserve">Munandar, Utami. </w:t>
      </w:r>
      <w:proofErr w:type="gramStart"/>
      <w:r w:rsidRPr="00591217">
        <w:rPr>
          <w:sz w:val="24"/>
          <w:szCs w:val="24"/>
        </w:rPr>
        <w:t xml:space="preserve">2004, </w:t>
      </w:r>
      <w:r w:rsidRPr="00591217">
        <w:rPr>
          <w:i/>
          <w:iCs/>
          <w:sz w:val="24"/>
          <w:szCs w:val="24"/>
        </w:rPr>
        <w:t>Pengembangan Kreativitas Anak Berbakat.</w:t>
      </w:r>
      <w:proofErr w:type="gramEnd"/>
      <w:r w:rsidRPr="00591217">
        <w:rPr>
          <w:i/>
          <w:iCs/>
          <w:sz w:val="24"/>
          <w:szCs w:val="24"/>
        </w:rPr>
        <w:t xml:space="preserve"> </w:t>
      </w:r>
      <w:proofErr w:type="gramStart"/>
      <w:r w:rsidRPr="00591217">
        <w:rPr>
          <w:sz w:val="24"/>
          <w:szCs w:val="24"/>
        </w:rPr>
        <w:t>Jakarta :</w:t>
      </w:r>
      <w:proofErr w:type="gramEnd"/>
      <w:r w:rsidRPr="00591217">
        <w:rPr>
          <w:sz w:val="24"/>
          <w:szCs w:val="24"/>
        </w:rPr>
        <w:t xml:space="preserve"> Rineka Cipta</w:t>
      </w:r>
    </w:p>
    <w:p w:rsidR="00591217" w:rsidRPr="00591217" w:rsidRDefault="00591217" w:rsidP="00591217">
      <w:pPr>
        <w:pStyle w:val="Default"/>
        <w:spacing w:after="120"/>
        <w:ind w:left="567" w:hanging="567"/>
        <w:jc w:val="both"/>
      </w:pPr>
      <w:r w:rsidRPr="00591217">
        <w:t xml:space="preserve">Mushon. 2013. </w:t>
      </w:r>
      <w:r w:rsidRPr="00591217">
        <w:rPr>
          <w:i/>
        </w:rPr>
        <w:t>Statistik Deskriptif</w:t>
      </w:r>
      <w:r w:rsidRPr="00591217">
        <w:t>. Jakarta : Guepedia</w:t>
      </w:r>
    </w:p>
    <w:p w:rsidR="00591217" w:rsidRPr="00591217" w:rsidRDefault="00591217" w:rsidP="00591217">
      <w:pPr>
        <w:adjustRightInd w:val="0"/>
        <w:spacing w:after="120"/>
        <w:ind w:left="709" w:hanging="709"/>
        <w:jc w:val="both"/>
        <w:rPr>
          <w:sz w:val="24"/>
          <w:szCs w:val="24"/>
        </w:rPr>
      </w:pPr>
      <w:proofErr w:type="gramStart"/>
      <w:r w:rsidRPr="00591217">
        <w:rPr>
          <w:sz w:val="24"/>
          <w:szCs w:val="24"/>
        </w:rPr>
        <w:t>Nana Syaodih Sukmadinata.</w:t>
      </w:r>
      <w:proofErr w:type="gramEnd"/>
      <w:r w:rsidRPr="00591217">
        <w:rPr>
          <w:sz w:val="24"/>
          <w:szCs w:val="24"/>
        </w:rPr>
        <w:t xml:space="preserve"> </w:t>
      </w:r>
      <w:proofErr w:type="gramStart"/>
      <w:r w:rsidRPr="00591217">
        <w:rPr>
          <w:sz w:val="24"/>
          <w:szCs w:val="24"/>
        </w:rPr>
        <w:t xml:space="preserve">2004. </w:t>
      </w:r>
      <w:r w:rsidRPr="00591217">
        <w:rPr>
          <w:i/>
          <w:iCs/>
          <w:sz w:val="24"/>
          <w:szCs w:val="24"/>
        </w:rPr>
        <w:t>Landasan Psikologi Proses</w:t>
      </w:r>
      <w:r w:rsidRPr="00591217">
        <w:rPr>
          <w:sz w:val="24"/>
          <w:szCs w:val="24"/>
        </w:rPr>
        <w:t xml:space="preserve"> </w:t>
      </w:r>
      <w:r w:rsidRPr="00591217">
        <w:rPr>
          <w:i/>
          <w:iCs/>
          <w:sz w:val="24"/>
          <w:szCs w:val="24"/>
        </w:rPr>
        <w:t>Pendidikan.</w:t>
      </w:r>
      <w:proofErr w:type="gramEnd"/>
      <w:r w:rsidRPr="00591217">
        <w:rPr>
          <w:i/>
          <w:iCs/>
          <w:sz w:val="24"/>
          <w:szCs w:val="24"/>
        </w:rPr>
        <w:t xml:space="preserve"> </w:t>
      </w:r>
      <w:r w:rsidRPr="00591217">
        <w:rPr>
          <w:sz w:val="24"/>
          <w:szCs w:val="24"/>
        </w:rPr>
        <w:t>Bandung: Remaja Rosdakarya.</w:t>
      </w:r>
    </w:p>
    <w:p w:rsidR="00591217" w:rsidRPr="00591217" w:rsidRDefault="00591217" w:rsidP="00591217">
      <w:pPr>
        <w:adjustRightInd w:val="0"/>
        <w:spacing w:after="120"/>
        <w:ind w:left="709" w:hanging="709"/>
        <w:jc w:val="both"/>
        <w:rPr>
          <w:i/>
          <w:iCs/>
          <w:sz w:val="24"/>
          <w:szCs w:val="24"/>
        </w:rPr>
      </w:pPr>
      <w:r w:rsidRPr="00591217">
        <w:rPr>
          <w:sz w:val="24"/>
          <w:szCs w:val="24"/>
        </w:rPr>
        <w:t xml:space="preserve">Nur,Iyan R.D, 2016, </w:t>
      </w:r>
      <w:r w:rsidRPr="00591217">
        <w:rPr>
          <w:bCs/>
          <w:sz w:val="24"/>
          <w:szCs w:val="24"/>
        </w:rPr>
        <w:t xml:space="preserve">Meningkatkan Kemampuan Berpikir Kreatif Matematis Dan Kemandirian Belajar Siswa Dengan Menggunakan Model Pembelajaran </w:t>
      </w:r>
      <w:r w:rsidRPr="00591217">
        <w:rPr>
          <w:bCs/>
          <w:i/>
          <w:iCs/>
          <w:sz w:val="24"/>
          <w:szCs w:val="24"/>
        </w:rPr>
        <w:t>Brain Based Learning,</w:t>
      </w:r>
      <w:r w:rsidRPr="00591217">
        <w:rPr>
          <w:bCs/>
          <w:sz w:val="24"/>
          <w:szCs w:val="24"/>
        </w:rPr>
        <w:t xml:space="preserve"> </w:t>
      </w:r>
      <w:r w:rsidRPr="00591217">
        <w:rPr>
          <w:bCs/>
          <w:i/>
          <w:sz w:val="24"/>
          <w:szCs w:val="24"/>
        </w:rPr>
        <w:t>Jurnal Pendidikan Unsika</w:t>
      </w:r>
      <w:r w:rsidRPr="00591217">
        <w:rPr>
          <w:bCs/>
          <w:sz w:val="24"/>
          <w:szCs w:val="24"/>
        </w:rPr>
        <w:t>,</w:t>
      </w:r>
      <w:r w:rsidRPr="00591217">
        <w:rPr>
          <w:b/>
          <w:bCs/>
          <w:sz w:val="24"/>
          <w:szCs w:val="24"/>
        </w:rPr>
        <w:t xml:space="preserve"> </w:t>
      </w:r>
      <w:r w:rsidRPr="00591217">
        <w:rPr>
          <w:iCs/>
          <w:sz w:val="24"/>
          <w:szCs w:val="24"/>
        </w:rPr>
        <w:t>Volume 4, Nomor 1 Halaman 27</w:t>
      </w:r>
      <w:r w:rsidRPr="00591217">
        <w:rPr>
          <w:i/>
          <w:iCs/>
          <w:sz w:val="24"/>
          <w:szCs w:val="24"/>
        </w:rPr>
        <w:t>.</w:t>
      </w:r>
    </w:p>
    <w:p w:rsidR="00591217" w:rsidRPr="00591217" w:rsidRDefault="00591217" w:rsidP="00591217">
      <w:pPr>
        <w:adjustRightInd w:val="0"/>
        <w:spacing w:after="120"/>
        <w:ind w:left="709" w:hanging="709"/>
        <w:jc w:val="both"/>
        <w:rPr>
          <w:sz w:val="24"/>
          <w:szCs w:val="24"/>
        </w:rPr>
      </w:pPr>
      <w:r w:rsidRPr="00591217">
        <w:rPr>
          <w:sz w:val="24"/>
          <w:szCs w:val="24"/>
        </w:rPr>
        <w:t>Nurkholis</w:t>
      </w:r>
      <w:proofErr w:type="gramStart"/>
      <w:r w:rsidRPr="00591217">
        <w:rPr>
          <w:sz w:val="24"/>
          <w:szCs w:val="24"/>
        </w:rPr>
        <w:t>,2013</w:t>
      </w:r>
      <w:proofErr w:type="gramEnd"/>
      <w:r w:rsidRPr="00591217">
        <w:rPr>
          <w:sz w:val="24"/>
          <w:szCs w:val="24"/>
        </w:rPr>
        <w:t xml:space="preserve">, Pendidikan Dalam Upaya Memajukan Teknologi. </w:t>
      </w:r>
      <w:proofErr w:type="gramStart"/>
      <w:r w:rsidRPr="00591217">
        <w:rPr>
          <w:i/>
          <w:iCs/>
          <w:sz w:val="24"/>
          <w:szCs w:val="24"/>
        </w:rPr>
        <w:t xml:space="preserve">Jurnal Kependidikan </w:t>
      </w:r>
      <w:r w:rsidRPr="00591217">
        <w:rPr>
          <w:iCs/>
          <w:sz w:val="24"/>
          <w:szCs w:val="24"/>
        </w:rPr>
        <w:t>volume</w:t>
      </w:r>
      <w:r w:rsidRPr="00591217">
        <w:rPr>
          <w:i/>
          <w:iCs/>
          <w:sz w:val="24"/>
          <w:szCs w:val="24"/>
        </w:rPr>
        <w:t xml:space="preserve"> </w:t>
      </w:r>
      <w:r w:rsidRPr="00591217">
        <w:rPr>
          <w:sz w:val="24"/>
          <w:szCs w:val="24"/>
        </w:rPr>
        <w:t>1, nomor 1, halaman 24–44.</w:t>
      </w:r>
      <w:proofErr w:type="gramEnd"/>
    </w:p>
    <w:p w:rsidR="00591217" w:rsidRPr="00591217" w:rsidRDefault="00591217" w:rsidP="00591217">
      <w:pPr>
        <w:adjustRightInd w:val="0"/>
        <w:spacing w:after="120"/>
        <w:ind w:left="709" w:hanging="709"/>
        <w:jc w:val="both"/>
        <w:rPr>
          <w:sz w:val="24"/>
          <w:szCs w:val="24"/>
        </w:rPr>
      </w:pPr>
      <w:r w:rsidRPr="00591217">
        <w:rPr>
          <w:sz w:val="24"/>
          <w:szCs w:val="24"/>
        </w:rPr>
        <w:t xml:space="preserve">Nuryanta, N, 2015, Reorientasi Pendidikan Nasional Dalam Menyiapkan Daya Saing Bangsa, </w:t>
      </w:r>
      <w:r w:rsidRPr="00591217">
        <w:rPr>
          <w:i/>
          <w:iCs/>
          <w:sz w:val="24"/>
          <w:szCs w:val="24"/>
        </w:rPr>
        <w:t xml:space="preserve">Jurnal </w:t>
      </w:r>
      <w:r w:rsidRPr="00591217">
        <w:rPr>
          <w:sz w:val="24"/>
          <w:szCs w:val="24"/>
        </w:rPr>
        <w:t>8, 111–130</w:t>
      </w:r>
    </w:p>
    <w:p w:rsidR="00591217" w:rsidRPr="00591217" w:rsidRDefault="00591217" w:rsidP="00591217">
      <w:pPr>
        <w:pStyle w:val="Default"/>
        <w:spacing w:after="120"/>
        <w:ind w:left="709" w:hanging="709"/>
        <w:jc w:val="both"/>
        <w:rPr>
          <w:color w:val="auto"/>
        </w:rPr>
      </w:pPr>
      <w:r w:rsidRPr="00591217">
        <w:rPr>
          <w:color w:val="auto"/>
        </w:rPr>
        <w:t xml:space="preserve">Pebriyanti, D., Sahidu, H., &amp; Sutrio, 2015, Efektifitas Model Pembelajaran Perubahan Konseptual Untuk Mengatasi Miskonsepsi Fisika Pada Siswa, </w:t>
      </w:r>
      <w:r w:rsidRPr="00591217">
        <w:rPr>
          <w:i/>
          <w:iCs/>
          <w:color w:val="auto"/>
        </w:rPr>
        <w:t xml:space="preserve">Jurnal Pendidikan Fisika Dan Teknologi, </w:t>
      </w:r>
      <w:r w:rsidRPr="00591217">
        <w:rPr>
          <w:iCs/>
          <w:color w:val="auto"/>
        </w:rPr>
        <w:t>volume</w:t>
      </w:r>
      <w:r w:rsidRPr="00591217">
        <w:rPr>
          <w:color w:val="auto"/>
        </w:rPr>
        <w:t>1, nomor 2, halaman 92.</w:t>
      </w:r>
    </w:p>
    <w:p w:rsidR="00591217" w:rsidRPr="00591217" w:rsidRDefault="00591217" w:rsidP="00591217">
      <w:pPr>
        <w:adjustRightInd w:val="0"/>
        <w:spacing w:after="120"/>
        <w:ind w:left="709" w:hanging="709"/>
        <w:jc w:val="both"/>
        <w:rPr>
          <w:sz w:val="24"/>
          <w:szCs w:val="24"/>
        </w:rPr>
      </w:pPr>
      <w:r w:rsidRPr="00591217">
        <w:rPr>
          <w:bCs/>
          <w:sz w:val="24"/>
          <w:szCs w:val="24"/>
        </w:rPr>
        <w:t xml:space="preserve">Rohaeti, Euis, E., Dilla, Siska, C., &amp; Hidayat, Wahyu, 2018, Faktor Gender Dan Resiliensi Dalam Pencapaian Kemampuan Berpikir Kreatif Matematis Siswa Sma, </w:t>
      </w:r>
      <w:r w:rsidRPr="00591217">
        <w:rPr>
          <w:i/>
          <w:sz w:val="24"/>
          <w:szCs w:val="24"/>
        </w:rPr>
        <w:t>Journal Of Medives</w:t>
      </w:r>
      <w:r w:rsidRPr="00591217">
        <w:rPr>
          <w:sz w:val="24"/>
          <w:szCs w:val="24"/>
        </w:rPr>
        <w:t xml:space="preserve"> Volume 2, No. 1, Halaman 130.</w:t>
      </w:r>
    </w:p>
    <w:p w:rsidR="00591217" w:rsidRPr="00591217" w:rsidRDefault="00591217" w:rsidP="00591217">
      <w:pPr>
        <w:adjustRightInd w:val="0"/>
        <w:spacing w:after="120"/>
        <w:ind w:left="709" w:hanging="709"/>
        <w:jc w:val="both"/>
        <w:rPr>
          <w:bCs/>
          <w:iCs/>
          <w:sz w:val="24"/>
          <w:szCs w:val="24"/>
        </w:rPr>
      </w:pPr>
      <w:r w:rsidRPr="00591217">
        <w:rPr>
          <w:sz w:val="24"/>
          <w:szCs w:val="24"/>
        </w:rPr>
        <w:t xml:space="preserve">Sambada, </w:t>
      </w:r>
      <w:proofErr w:type="gramStart"/>
      <w:r w:rsidRPr="00591217">
        <w:rPr>
          <w:sz w:val="24"/>
          <w:szCs w:val="24"/>
        </w:rPr>
        <w:t>Dwi</w:t>
      </w:r>
      <w:proofErr w:type="gramEnd"/>
      <w:r w:rsidRPr="00591217">
        <w:rPr>
          <w:sz w:val="24"/>
          <w:szCs w:val="24"/>
        </w:rPr>
        <w:t xml:space="preserve">, 2012, </w:t>
      </w:r>
      <w:r w:rsidRPr="00591217">
        <w:rPr>
          <w:bCs/>
          <w:sz w:val="24"/>
          <w:szCs w:val="24"/>
        </w:rPr>
        <w:t xml:space="preserve">Peranan Kreativitas Siswa Terhadap Kemampuan Memecahkan Masalah Fisika Dalam Pembelajaran Kontekstual </w:t>
      </w:r>
      <w:r w:rsidRPr="00591217">
        <w:rPr>
          <w:bCs/>
          <w:i/>
          <w:iCs/>
          <w:sz w:val="24"/>
          <w:szCs w:val="24"/>
        </w:rPr>
        <w:t xml:space="preserve">Jurnal Penelitian Fisika Dan Aplikasinya (Jpfa) </w:t>
      </w:r>
      <w:r w:rsidRPr="00591217">
        <w:rPr>
          <w:bCs/>
          <w:iCs/>
          <w:sz w:val="24"/>
          <w:szCs w:val="24"/>
        </w:rPr>
        <w:t>Vol 2 No 2 Halaman 39, Issn: 2087-9946</w:t>
      </w:r>
    </w:p>
    <w:p w:rsidR="00591217" w:rsidRPr="00591217" w:rsidRDefault="00591217" w:rsidP="00591217">
      <w:pPr>
        <w:adjustRightInd w:val="0"/>
        <w:spacing w:after="120"/>
        <w:ind w:left="709" w:hanging="709"/>
        <w:jc w:val="both"/>
        <w:rPr>
          <w:bCs/>
          <w:sz w:val="24"/>
          <w:szCs w:val="24"/>
        </w:rPr>
      </w:pPr>
      <w:r w:rsidRPr="00591217">
        <w:rPr>
          <w:sz w:val="24"/>
          <w:szCs w:val="24"/>
        </w:rPr>
        <w:lastRenderedPageBreak/>
        <w:t xml:space="preserve">Setiawa, Igan., Smarabawa, Igbn., &amp; Arnyana, Ib, 2013, </w:t>
      </w:r>
      <w:r w:rsidRPr="00591217">
        <w:rPr>
          <w:bCs/>
          <w:sz w:val="24"/>
          <w:szCs w:val="24"/>
        </w:rPr>
        <w:t xml:space="preserve">Pengaruh Model Pembelajaran Sains Teknologi Masyarakat Terhadap Pemahaman Konsep Biologi Dan Keterampilan Berpikir Kreatif Siswa Sma, </w:t>
      </w:r>
      <w:r w:rsidRPr="00591217">
        <w:rPr>
          <w:i/>
          <w:sz w:val="24"/>
          <w:szCs w:val="24"/>
        </w:rPr>
        <w:t>E-Journal Program Pascasarjana Universitas Pendidikan Ganesha</w:t>
      </w:r>
      <w:r w:rsidRPr="00591217">
        <w:rPr>
          <w:bCs/>
          <w:i/>
          <w:sz w:val="24"/>
          <w:szCs w:val="24"/>
        </w:rPr>
        <w:t xml:space="preserve"> </w:t>
      </w:r>
      <w:r w:rsidRPr="00591217">
        <w:rPr>
          <w:i/>
          <w:sz w:val="24"/>
          <w:szCs w:val="24"/>
        </w:rPr>
        <w:t>Program Studi Ipa</w:t>
      </w:r>
      <w:r w:rsidRPr="00591217">
        <w:rPr>
          <w:sz w:val="24"/>
          <w:szCs w:val="24"/>
        </w:rPr>
        <w:t xml:space="preserve">,Volume 3 </w:t>
      </w:r>
    </w:p>
    <w:p w:rsidR="00591217" w:rsidRPr="00591217" w:rsidRDefault="00591217" w:rsidP="00591217">
      <w:pPr>
        <w:adjustRightInd w:val="0"/>
        <w:spacing w:after="120"/>
        <w:jc w:val="both"/>
        <w:rPr>
          <w:sz w:val="24"/>
          <w:szCs w:val="24"/>
        </w:rPr>
      </w:pPr>
      <w:proofErr w:type="gramStart"/>
      <w:r w:rsidRPr="00591217">
        <w:rPr>
          <w:sz w:val="24"/>
          <w:szCs w:val="24"/>
        </w:rPr>
        <w:t>Sugihartono, Dkk. 2007.</w:t>
      </w:r>
      <w:proofErr w:type="gramEnd"/>
      <w:r w:rsidRPr="00591217">
        <w:rPr>
          <w:sz w:val="24"/>
          <w:szCs w:val="24"/>
        </w:rPr>
        <w:t xml:space="preserve"> </w:t>
      </w:r>
      <w:r w:rsidRPr="00591217">
        <w:rPr>
          <w:i/>
          <w:iCs/>
          <w:sz w:val="24"/>
          <w:szCs w:val="24"/>
        </w:rPr>
        <w:t>Psikologi Pendidikan</w:t>
      </w:r>
      <w:r w:rsidRPr="00591217">
        <w:rPr>
          <w:sz w:val="24"/>
          <w:szCs w:val="24"/>
        </w:rPr>
        <w:t xml:space="preserve">. </w:t>
      </w:r>
      <w:proofErr w:type="gramStart"/>
      <w:r w:rsidRPr="00591217">
        <w:rPr>
          <w:sz w:val="24"/>
          <w:szCs w:val="24"/>
        </w:rPr>
        <w:t>Yogyakarta :</w:t>
      </w:r>
      <w:proofErr w:type="gramEnd"/>
      <w:r w:rsidRPr="00591217">
        <w:rPr>
          <w:sz w:val="24"/>
          <w:szCs w:val="24"/>
        </w:rPr>
        <w:t xml:space="preserve"> Uny Press</w:t>
      </w:r>
    </w:p>
    <w:p w:rsidR="00591217" w:rsidRPr="00591217" w:rsidRDefault="00591217" w:rsidP="00591217">
      <w:pPr>
        <w:adjustRightInd w:val="0"/>
        <w:spacing w:after="120"/>
        <w:ind w:left="709" w:hanging="709"/>
        <w:jc w:val="both"/>
        <w:rPr>
          <w:sz w:val="24"/>
          <w:szCs w:val="24"/>
        </w:rPr>
      </w:pPr>
      <w:r w:rsidRPr="00591217">
        <w:rPr>
          <w:sz w:val="24"/>
          <w:szCs w:val="24"/>
        </w:rPr>
        <w:t xml:space="preserve">Sumarni, S., Bimo, B., Dan Suparman S, And A., R. (2017).Pengaruh Model Pembelajaran Inkuiri Terbimbing Terhadap Hasil Belajar Kognitif Peserta Didik Di Sma Negeri 01 Manokwari (Studi Pada Pokok Bahasan Kelarutan Dan Hasil Kali Kelarutan). </w:t>
      </w:r>
      <w:r w:rsidRPr="00591217">
        <w:rPr>
          <w:i/>
          <w:iCs/>
          <w:sz w:val="24"/>
          <w:szCs w:val="24"/>
        </w:rPr>
        <w:t xml:space="preserve">Jurnal Nalar Pendidikan </w:t>
      </w:r>
      <w:r w:rsidRPr="00591217">
        <w:rPr>
          <w:sz w:val="24"/>
          <w:szCs w:val="24"/>
        </w:rPr>
        <w:t>5, 21–30</w:t>
      </w:r>
    </w:p>
    <w:p w:rsidR="00591217" w:rsidRPr="00591217" w:rsidRDefault="00591217" w:rsidP="00591217">
      <w:pPr>
        <w:pStyle w:val="Default"/>
        <w:spacing w:after="120"/>
        <w:ind w:left="709" w:hanging="709"/>
        <w:jc w:val="both"/>
        <w:rPr>
          <w:color w:val="auto"/>
        </w:rPr>
      </w:pPr>
      <w:r w:rsidRPr="00591217">
        <w:rPr>
          <w:iCs/>
          <w:color w:val="auto"/>
        </w:rPr>
        <w:t xml:space="preserve">Sutrio., Fitriani, N., &amp; Gunawan. 2017, </w:t>
      </w:r>
      <w:r w:rsidRPr="00591217">
        <w:rPr>
          <w:bCs/>
          <w:color w:val="auto"/>
        </w:rPr>
        <w:t xml:space="preserve">Berpikir Kreatif Dalam Fisika Dengan Pembelajaran </w:t>
      </w:r>
      <w:r w:rsidRPr="00591217">
        <w:rPr>
          <w:bCs/>
          <w:iCs/>
          <w:color w:val="auto"/>
        </w:rPr>
        <w:t xml:space="preserve">Conceptual Understanding Procedures </w:t>
      </w:r>
      <w:r w:rsidRPr="00591217">
        <w:rPr>
          <w:bCs/>
          <w:color w:val="auto"/>
        </w:rPr>
        <w:t xml:space="preserve">(Cups) </w:t>
      </w:r>
      <w:r w:rsidRPr="00591217">
        <w:rPr>
          <w:color w:val="auto"/>
        </w:rPr>
        <w:t xml:space="preserve"> </w:t>
      </w:r>
      <w:r w:rsidRPr="00591217">
        <w:rPr>
          <w:bCs/>
          <w:color w:val="auto"/>
        </w:rPr>
        <w:t>Berbantuan Lkpd,</w:t>
      </w:r>
      <w:r w:rsidRPr="00591217">
        <w:rPr>
          <w:b/>
          <w:bCs/>
          <w:color w:val="auto"/>
        </w:rPr>
        <w:t xml:space="preserve"> </w:t>
      </w:r>
      <w:r w:rsidRPr="00591217">
        <w:rPr>
          <w:i/>
          <w:iCs/>
          <w:color w:val="auto"/>
        </w:rPr>
        <w:t xml:space="preserve">Jurnal Pendidikan Fisika Dan Teknologi, </w:t>
      </w:r>
      <w:r w:rsidRPr="00591217">
        <w:rPr>
          <w:iCs/>
          <w:color w:val="auto"/>
        </w:rPr>
        <w:t>No. 3, Vol 1, halaman24.</w:t>
      </w:r>
    </w:p>
    <w:p w:rsidR="00591217" w:rsidRPr="00591217" w:rsidRDefault="00591217" w:rsidP="00591217">
      <w:pPr>
        <w:adjustRightInd w:val="0"/>
        <w:spacing w:after="120"/>
        <w:ind w:left="709" w:hanging="709"/>
        <w:jc w:val="both"/>
        <w:rPr>
          <w:bCs/>
          <w:sz w:val="24"/>
          <w:szCs w:val="24"/>
        </w:rPr>
      </w:pPr>
      <w:proofErr w:type="gramStart"/>
      <w:r w:rsidRPr="00591217">
        <w:rPr>
          <w:sz w:val="24"/>
          <w:szCs w:val="24"/>
        </w:rPr>
        <w:t>Widiyanto, Agus mikha.</w:t>
      </w:r>
      <w:proofErr w:type="gramEnd"/>
      <w:r w:rsidRPr="00591217">
        <w:rPr>
          <w:sz w:val="24"/>
          <w:szCs w:val="24"/>
        </w:rPr>
        <w:t xml:space="preserve"> 2013. Statistika Terapan. </w:t>
      </w:r>
      <w:proofErr w:type="gramStart"/>
      <w:r w:rsidRPr="00591217">
        <w:rPr>
          <w:sz w:val="24"/>
          <w:szCs w:val="24"/>
        </w:rPr>
        <w:t>Konsep dan Aplikasi dalam Penelitian Bidang Pendidikan, Psikologi dan Ilmu Sosial Lainnya.</w:t>
      </w:r>
      <w:proofErr w:type="gramEnd"/>
      <w:r w:rsidRPr="00591217">
        <w:rPr>
          <w:sz w:val="24"/>
          <w:szCs w:val="24"/>
        </w:rPr>
        <w:t xml:space="preserve"> Jakarta: PT Elex Media Komputindo</w:t>
      </w:r>
    </w:p>
    <w:p w:rsidR="00275B75" w:rsidRDefault="00275B75">
      <w:pPr>
        <w:ind w:left="101" w:right="104"/>
        <w:jc w:val="both"/>
        <w:rPr>
          <w:b/>
          <w:i/>
          <w:sz w:val="24"/>
        </w:rPr>
      </w:pPr>
    </w:p>
    <w:sectPr w:rsidR="00275B75" w:rsidSect="00275B75">
      <w:pgSz w:w="11900" w:h="16820"/>
      <w:pgMar w:top="1060" w:right="1020" w:bottom="280" w:left="1600" w:header="720" w:footer="720" w:gutter="0"/>
      <w:cols w:num="2" w:space="720" w:equalWidth="0">
        <w:col w:w="4395" w:space="425"/>
        <w:col w:w="446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0280E"/>
    <w:multiLevelType w:val="hybridMultilevel"/>
    <w:tmpl w:val="F0A217E8"/>
    <w:lvl w:ilvl="0" w:tplc="A43881FE">
      <w:start w:val="1"/>
      <w:numFmt w:val="upperLetter"/>
      <w:lvlText w:val="%1."/>
      <w:lvlJc w:val="left"/>
      <w:pPr>
        <w:ind w:left="389" w:hanging="288"/>
      </w:pPr>
      <w:rPr>
        <w:rFonts w:ascii="Times New Roman" w:eastAsia="Times New Roman" w:hAnsi="Times New Roman" w:cs="Times New Roman" w:hint="default"/>
        <w:i/>
        <w:w w:val="100"/>
        <w:sz w:val="20"/>
        <w:szCs w:val="20"/>
      </w:rPr>
    </w:lvl>
    <w:lvl w:ilvl="1" w:tplc="5A32C324">
      <w:numFmt w:val="bullet"/>
      <w:lvlText w:val="•"/>
      <w:lvlJc w:val="left"/>
      <w:pPr>
        <w:ind w:left="787" w:hanging="288"/>
      </w:pPr>
      <w:rPr>
        <w:rFonts w:hint="default"/>
      </w:rPr>
    </w:lvl>
    <w:lvl w:ilvl="2" w:tplc="BC280262">
      <w:numFmt w:val="bullet"/>
      <w:lvlText w:val="•"/>
      <w:lvlJc w:val="left"/>
      <w:pPr>
        <w:ind w:left="1195" w:hanging="288"/>
      </w:pPr>
      <w:rPr>
        <w:rFonts w:hint="default"/>
      </w:rPr>
    </w:lvl>
    <w:lvl w:ilvl="3" w:tplc="D8CEE316">
      <w:numFmt w:val="bullet"/>
      <w:lvlText w:val="•"/>
      <w:lvlJc w:val="left"/>
      <w:pPr>
        <w:ind w:left="1603" w:hanging="288"/>
      </w:pPr>
      <w:rPr>
        <w:rFonts w:hint="default"/>
      </w:rPr>
    </w:lvl>
    <w:lvl w:ilvl="4" w:tplc="75C223F6">
      <w:numFmt w:val="bullet"/>
      <w:lvlText w:val="•"/>
      <w:lvlJc w:val="left"/>
      <w:pPr>
        <w:ind w:left="2011" w:hanging="288"/>
      </w:pPr>
      <w:rPr>
        <w:rFonts w:hint="default"/>
      </w:rPr>
    </w:lvl>
    <w:lvl w:ilvl="5" w:tplc="FA3A3F52">
      <w:numFmt w:val="bullet"/>
      <w:lvlText w:val="•"/>
      <w:lvlJc w:val="left"/>
      <w:pPr>
        <w:ind w:left="2419" w:hanging="288"/>
      </w:pPr>
      <w:rPr>
        <w:rFonts w:hint="default"/>
      </w:rPr>
    </w:lvl>
    <w:lvl w:ilvl="6" w:tplc="863C1BA0">
      <w:numFmt w:val="bullet"/>
      <w:lvlText w:val="•"/>
      <w:lvlJc w:val="left"/>
      <w:pPr>
        <w:ind w:left="2827" w:hanging="288"/>
      </w:pPr>
      <w:rPr>
        <w:rFonts w:hint="default"/>
      </w:rPr>
    </w:lvl>
    <w:lvl w:ilvl="7" w:tplc="1ECA933A">
      <w:numFmt w:val="bullet"/>
      <w:lvlText w:val="•"/>
      <w:lvlJc w:val="left"/>
      <w:pPr>
        <w:ind w:left="3235" w:hanging="288"/>
      </w:pPr>
      <w:rPr>
        <w:rFonts w:hint="default"/>
      </w:rPr>
    </w:lvl>
    <w:lvl w:ilvl="8" w:tplc="859E740C">
      <w:numFmt w:val="bullet"/>
      <w:lvlText w:val="•"/>
      <w:lvlJc w:val="left"/>
      <w:pPr>
        <w:ind w:left="3643" w:hanging="288"/>
      </w:pPr>
      <w:rPr>
        <w:rFonts w:hint="default"/>
      </w:rPr>
    </w:lvl>
  </w:abstractNum>
  <w:abstractNum w:abstractNumId="1">
    <w:nsid w:val="31B51F9D"/>
    <w:multiLevelType w:val="hybridMultilevel"/>
    <w:tmpl w:val="1CBC9CE6"/>
    <w:lvl w:ilvl="0" w:tplc="CA469C52">
      <w:start w:val="1"/>
      <w:numFmt w:val="upperLetter"/>
      <w:lvlText w:val="%1."/>
      <w:lvlJc w:val="left"/>
      <w:pPr>
        <w:ind w:left="389" w:hanging="288"/>
      </w:pPr>
      <w:rPr>
        <w:rFonts w:ascii="Times New Roman" w:eastAsia="Times New Roman" w:hAnsi="Times New Roman" w:cs="Times New Roman" w:hint="default"/>
        <w:i/>
        <w:w w:val="100"/>
        <w:sz w:val="20"/>
        <w:szCs w:val="20"/>
      </w:rPr>
    </w:lvl>
    <w:lvl w:ilvl="1" w:tplc="A7421AA6">
      <w:numFmt w:val="bullet"/>
      <w:lvlText w:val="•"/>
      <w:lvlJc w:val="left"/>
      <w:pPr>
        <w:ind w:left="781" w:hanging="288"/>
      </w:pPr>
      <w:rPr>
        <w:rFonts w:hint="default"/>
      </w:rPr>
    </w:lvl>
    <w:lvl w:ilvl="2" w:tplc="AE70AC1E">
      <w:numFmt w:val="bullet"/>
      <w:lvlText w:val="•"/>
      <w:lvlJc w:val="left"/>
      <w:pPr>
        <w:ind w:left="1182" w:hanging="288"/>
      </w:pPr>
      <w:rPr>
        <w:rFonts w:hint="default"/>
      </w:rPr>
    </w:lvl>
    <w:lvl w:ilvl="3" w:tplc="A69EA3C4">
      <w:numFmt w:val="bullet"/>
      <w:lvlText w:val="•"/>
      <w:lvlJc w:val="left"/>
      <w:pPr>
        <w:ind w:left="1584" w:hanging="288"/>
      </w:pPr>
      <w:rPr>
        <w:rFonts w:hint="default"/>
      </w:rPr>
    </w:lvl>
    <w:lvl w:ilvl="4" w:tplc="00B2EE68">
      <w:numFmt w:val="bullet"/>
      <w:lvlText w:val="•"/>
      <w:lvlJc w:val="left"/>
      <w:pPr>
        <w:ind w:left="1985" w:hanging="288"/>
      </w:pPr>
      <w:rPr>
        <w:rFonts w:hint="default"/>
      </w:rPr>
    </w:lvl>
    <w:lvl w:ilvl="5" w:tplc="9474A114">
      <w:numFmt w:val="bullet"/>
      <w:lvlText w:val="•"/>
      <w:lvlJc w:val="left"/>
      <w:pPr>
        <w:ind w:left="2387" w:hanging="288"/>
      </w:pPr>
      <w:rPr>
        <w:rFonts w:hint="default"/>
      </w:rPr>
    </w:lvl>
    <w:lvl w:ilvl="6" w:tplc="04F0C876">
      <w:numFmt w:val="bullet"/>
      <w:lvlText w:val="•"/>
      <w:lvlJc w:val="left"/>
      <w:pPr>
        <w:ind w:left="2788" w:hanging="288"/>
      </w:pPr>
      <w:rPr>
        <w:rFonts w:hint="default"/>
      </w:rPr>
    </w:lvl>
    <w:lvl w:ilvl="7" w:tplc="CB448B22">
      <w:numFmt w:val="bullet"/>
      <w:lvlText w:val="•"/>
      <w:lvlJc w:val="left"/>
      <w:pPr>
        <w:ind w:left="3190" w:hanging="288"/>
      </w:pPr>
      <w:rPr>
        <w:rFonts w:hint="default"/>
      </w:rPr>
    </w:lvl>
    <w:lvl w:ilvl="8" w:tplc="2A660CEE">
      <w:numFmt w:val="bullet"/>
      <w:lvlText w:val="•"/>
      <w:lvlJc w:val="left"/>
      <w:pPr>
        <w:ind w:left="3591" w:hanging="288"/>
      </w:pPr>
      <w:rPr>
        <w:rFonts w:hint="default"/>
      </w:rPr>
    </w:lvl>
  </w:abstractNum>
  <w:abstractNum w:abstractNumId="2">
    <w:nsid w:val="6DD30940"/>
    <w:multiLevelType w:val="hybridMultilevel"/>
    <w:tmpl w:val="3A9A80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10"/>
  <w:displayHorizontalDrawingGridEvery w:val="2"/>
  <w:characterSpacingControl w:val="doNotCompress"/>
  <w:compat>
    <w:ulTrailSpace/>
  </w:compat>
  <w:rsids>
    <w:rsidRoot w:val="00275B75"/>
    <w:rsid w:val="000018F3"/>
    <w:rsid w:val="0004325D"/>
    <w:rsid w:val="000B0A2A"/>
    <w:rsid w:val="001862DA"/>
    <w:rsid w:val="00275B75"/>
    <w:rsid w:val="002F1A65"/>
    <w:rsid w:val="003004CA"/>
    <w:rsid w:val="00311D98"/>
    <w:rsid w:val="004039E7"/>
    <w:rsid w:val="004B375D"/>
    <w:rsid w:val="00591217"/>
    <w:rsid w:val="005E74DF"/>
    <w:rsid w:val="005F1927"/>
    <w:rsid w:val="00602946"/>
    <w:rsid w:val="00752F4E"/>
    <w:rsid w:val="00882E10"/>
    <w:rsid w:val="008B44D1"/>
    <w:rsid w:val="009169F0"/>
    <w:rsid w:val="009510C2"/>
    <w:rsid w:val="00952737"/>
    <w:rsid w:val="009B4826"/>
    <w:rsid w:val="009D4AA8"/>
    <w:rsid w:val="00A87BF6"/>
    <w:rsid w:val="00B46023"/>
    <w:rsid w:val="00BD13DD"/>
    <w:rsid w:val="00C34B5F"/>
    <w:rsid w:val="00C57B2F"/>
    <w:rsid w:val="00D02BF6"/>
    <w:rsid w:val="00D425CA"/>
    <w:rsid w:val="00D440C0"/>
    <w:rsid w:val="00D4737A"/>
    <w:rsid w:val="00D560B8"/>
    <w:rsid w:val="00D8408B"/>
    <w:rsid w:val="00DC0554"/>
    <w:rsid w:val="00E0393C"/>
    <w:rsid w:val="00E05748"/>
    <w:rsid w:val="00EB57B7"/>
    <w:rsid w:val="00ED2D6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75B75"/>
    <w:rPr>
      <w:rFonts w:ascii="Times New Roman" w:eastAsia="Times New Roman" w:hAnsi="Times New Roman" w:cs="Times New Roman"/>
    </w:rPr>
  </w:style>
  <w:style w:type="paragraph" w:styleId="Heading1">
    <w:name w:val="heading 1"/>
    <w:basedOn w:val="Normal"/>
    <w:uiPriority w:val="1"/>
    <w:qFormat/>
    <w:rsid w:val="00275B75"/>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75B75"/>
    <w:rPr>
      <w:sz w:val="24"/>
      <w:szCs w:val="24"/>
    </w:rPr>
  </w:style>
  <w:style w:type="paragraph" w:styleId="ListParagraph">
    <w:name w:val="List Paragraph"/>
    <w:basedOn w:val="Normal"/>
    <w:uiPriority w:val="1"/>
    <w:qFormat/>
    <w:rsid w:val="00275B75"/>
    <w:pPr>
      <w:spacing w:line="276" w:lineRule="exact"/>
      <w:ind w:left="389" w:hanging="288"/>
    </w:pPr>
    <w:rPr>
      <w:rFonts w:ascii="Arial" w:eastAsia="Arial" w:hAnsi="Arial" w:cs="Arial"/>
    </w:rPr>
  </w:style>
  <w:style w:type="paragraph" w:customStyle="1" w:styleId="TableParagraph">
    <w:name w:val="Table Paragraph"/>
    <w:basedOn w:val="Normal"/>
    <w:uiPriority w:val="1"/>
    <w:qFormat/>
    <w:rsid w:val="00275B75"/>
  </w:style>
  <w:style w:type="character" w:styleId="Hyperlink">
    <w:name w:val="Hyperlink"/>
    <w:basedOn w:val="DefaultParagraphFont"/>
    <w:uiPriority w:val="99"/>
    <w:unhideWhenUsed/>
    <w:rsid w:val="000018F3"/>
    <w:rPr>
      <w:color w:val="0000FF" w:themeColor="hyperlink"/>
      <w:u w:val="single"/>
    </w:rPr>
  </w:style>
  <w:style w:type="paragraph" w:styleId="BalloonText">
    <w:name w:val="Balloon Text"/>
    <w:basedOn w:val="Normal"/>
    <w:link w:val="BalloonTextChar"/>
    <w:uiPriority w:val="99"/>
    <w:semiHidden/>
    <w:unhideWhenUsed/>
    <w:rsid w:val="0004325D"/>
    <w:rPr>
      <w:rFonts w:ascii="Tahoma" w:hAnsi="Tahoma" w:cs="Tahoma"/>
      <w:sz w:val="16"/>
      <w:szCs w:val="16"/>
    </w:rPr>
  </w:style>
  <w:style w:type="character" w:customStyle="1" w:styleId="BalloonTextChar">
    <w:name w:val="Balloon Text Char"/>
    <w:basedOn w:val="DefaultParagraphFont"/>
    <w:link w:val="BalloonText"/>
    <w:uiPriority w:val="99"/>
    <w:semiHidden/>
    <w:rsid w:val="0004325D"/>
    <w:rPr>
      <w:rFonts w:ascii="Tahoma" w:eastAsia="Times New Roman" w:hAnsi="Tahoma" w:cs="Tahoma"/>
      <w:sz w:val="16"/>
      <w:szCs w:val="16"/>
    </w:rPr>
  </w:style>
  <w:style w:type="paragraph" w:customStyle="1" w:styleId="Default">
    <w:name w:val="Default"/>
    <w:rsid w:val="00A87BF6"/>
    <w:pPr>
      <w:widowControl/>
      <w:adjustRightInd w:val="0"/>
    </w:pPr>
    <w:rPr>
      <w:rFonts w:ascii="Times New Roman" w:hAnsi="Times New Roman" w:cs="Times New Roman"/>
      <w:color w:val="000000"/>
      <w:sz w:val="24"/>
      <w:szCs w:val="24"/>
      <w:lang w:val="id-ID"/>
    </w:rPr>
  </w:style>
  <w:style w:type="table" w:styleId="TableGrid">
    <w:name w:val="Table Grid"/>
    <w:basedOn w:val="TableNormal"/>
    <w:uiPriority w:val="59"/>
    <w:rsid w:val="00752F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0477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uspacantika2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3808</Words>
  <Characters>21708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puspa cantika riana</dc:creator>
  <cp:lastModifiedBy>pus</cp:lastModifiedBy>
  <cp:revision>2</cp:revision>
  <dcterms:created xsi:type="dcterms:W3CDTF">2019-10-29T20:41:00Z</dcterms:created>
  <dcterms:modified xsi:type="dcterms:W3CDTF">2019-10-29T20:41:00Z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2019-10-20T00:00:00Z</vt:filetime>
  </property>
</Properties>
</file>