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3B" w:rsidRPr="003A0E11" w:rsidRDefault="0083223B" w:rsidP="0083223B">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lang w:val="en-US" w:eastAsia="zh-CN"/>
        </w:rPr>
      </w:pPr>
      <w:r>
        <w:rPr>
          <w:rFonts w:ascii="Times New Roman" w:eastAsia="Times New Roman" w:hAnsi="Times New Roman" w:cs="Times New Roman"/>
          <w:b/>
          <w:caps/>
          <w:sz w:val="24"/>
          <w:szCs w:val="24"/>
          <w:lang w:eastAsia="zh-CN"/>
        </w:rPr>
        <w:t xml:space="preserve">implementasi </w:t>
      </w:r>
      <w:r w:rsidRPr="0075101B">
        <w:rPr>
          <w:rFonts w:ascii="Times New Roman" w:eastAsia="Times New Roman" w:hAnsi="Times New Roman" w:cs="Times New Roman"/>
          <w:b/>
          <w:i/>
          <w:caps/>
          <w:sz w:val="24"/>
          <w:szCs w:val="24"/>
          <w:lang w:eastAsia="zh-CN"/>
        </w:rPr>
        <w:t>team games t</w:t>
      </w:r>
      <w:r w:rsidR="00BD399C">
        <w:rPr>
          <w:rFonts w:ascii="Times New Roman" w:eastAsia="Times New Roman" w:hAnsi="Times New Roman" w:cs="Times New Roman"/>
          <w:b/>
          <w:i/>
          <w:caps/>
          <w:sz w:val="24"/>
          <w:szCs w:val="24"/>
          <w:lang w:val="en-US" w:eastAsia="zh-CN"/>
        </w:rPr>
        <w:t>OU</w:t>
      </w:r>
      <w:r w:rsidRPr="0075101B">
        <w:rPr>
          <w:rFonts w:ascii="Times New Roman" w:eastAsia="Times New Roman" w:hAnsi="Times New Roman" w:cs="Times New Roman"/>
          <w:b/>
          <w:i/>
          <w:caps/>
          <w:sz w:val="24"/>
          <w:szCs w:val="24"/>
          <w:lang w:eastAsia="zh-CN"/>
        </w:rPr>
        <w:t>rnamen</w:t>
      </w:r>
      <w:r>
        <w:rPr>
          <w:rFonts w:ascii="Times New Roman" w:eastAsia="Times New Roman" w:hAnsi="Times New Roman" w:cs="Times New Roman"/>
          <w:b/>
          <w:i/>
          <w:caps/>
          <w:sz w:val="24"/>
          <w:szCs w:val="24"/>
          <w:lang w:eastAsia="zh-CN"/>
        </w:rPr>
        <w:t>T</w:t>
      </w:r>
      <w:r>
        <w:rPr>
          <w:rFonts w:ascii="Times New Roman" w:eastAsia="Times New Roman" w:hAnsi="Times New Roman" w:cs="Times New Roman"/>
          <w:b/>
          <w:caps/>
          <w:sz w:val="24"/>
          <w:szCs w:val="24"/>
          <w:lang w:eastAsia="zh-CN"/>
        </w:rPr>
        <w:t xml:space="preserve"> (tgt) dalam meningkatkan kerjasama dan hasil belajar ipa</w:t>
      </w:r>
      <w:r w:rsidR="003A0E11">
        <w:rPr>
          <w:rFonts w:ascii="Times New Roman" w:eastAsia="Times New Roman" w:hAnsi="Times New Roman" w:cs="Times New Roman"/>
          <w:b/>
          <w:caps/>
          <w:sz w:val="24"/>
          <w:szCs w:val="24"/>
          <w:lang w:val="en-US" w:eastAsia="zh-CN"/>
        </w:rPr>
        <w:t xml:space="preserve"> </w:t>
      </w:r>
    </w:p>
    <w:p w:rsidR="0083223B" w:rsidRPr="0035183A" w:rsidRDefault="0083223B" w:rsidP="0083223B">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lang w:eastAsia="zh-CN"/>
        </w:rPr>
      </w:pPr>
    </w:p>
    <w:p w:rsidR="0083223B" w:rsidRPr="005D26D9" w:rsidRDefault="0083223B" w:rsidP="005D26D9">
      <w:pPr>
        <w:overflowPunct w:val="0"/>
        <w:autoSpaceDE w:val="0"/>
        <w:autoSpaceDN w:val="0"/>
        <w:adjustRightInd w:val="0"/>
        <w:spacing w:after="0" w:line="240" w:lineRule="auto"/>
        <w:textAlignment w:val="baseline"/>
        <w:rPr>
          <w:rFonts w:ascii="Times New Roman" w:eastAsia="Times New Roman" w:hAnsi="Times New Roman" w:cs="Times New Roman"/>
          <w:b/>
          <w:caps/>
          <w:sz w:val="24"/>
          <w:szCs w:val="24"/>
          <w:lang w:val="en-US" w:eastAsia="zh-CN"/>
        </w:rPr>
      </w:pPr>
    </w:p>
    <w:p w:rsidR="0083223B" w:rsidRPr="0083223B" w:rsidRDefault="0083223B" w:rsidP="0083223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Noni Triowathi</w:t>
      </w:r>
      <w:r>
        <w:rPr>
          <w:rFonts w:ascii="Times New Roman" w:eastAsia="Times New Roman" w:hAnsi="Times New Roman" w:cs="Times New Roman"/>
          <w:b/>
          <w:sz w:val="24"/>
          <w:szCs w:val="24"/>
          <w:vertAlign w:val="superscript"/>
          <w:lang w:eastAsia="zh-CN"/>
        </w:rPr>
        <w:t>1)</w:t>
      </w:r>
      <w:r w:rsidR="00ED6269">
        <w:rPr>
          <w:rFonts w:ascii="Times New Roman" w:eastAsia="Times New Roman" w:hAnsi="Times New Roman" w:cs="Times New Roman"/>
          <w:b/>
          <w:sz w:val="24"/>
          <w:szCs w:val="24"/>
          <w:vertAlign w:val="superscript"/>
          <w:lang w:val="en-US" w:eastAsia="zh-CN"/>
        </w:rPr>
        <w:t xml:space="preserve"> </w:t>
      </w:r>
      <w:r w:rsidR="00ED6269">
        <w:rPr>
          <w:rFonts w:ascii="Times New Roman" w:eastAsia="Times New Roman" w:hAnsi="Times New Roman" w:cs="Times New Roman"/>
          <w:b/>
          <w:sz w:val="24"/>
          <w:szCs w:val="24"/>
          <w:lang w:val="en-US" w:eastAsia="zh-CN"/>
        </w:rPr>
        <w:t xml:space="preserve">dan </w:t>
      </w:r>
      <w:r w:rsidRPr="0083223B">
        <w:rPr>
          <w:rFonts w:ascii="Times New Roman" w:eastAsia="Times New Roman" w:hAnsi="Times New Roman" w:cs="Times New Roman"/>
          <w:b/>
          <w:sz w:val="24"/>
          <w:szCs w:val="24"/>
          <w:lang w:eastAsia="zh-CN"/>
        </w:rPr>
        <w:t>Astuti Wijayanti</w:t>
      </w:r>
      <w:r w:rsidRPr="0083223B">
        <w:rPr>
          <w:rFonts w:ascii="Times New Roman" w:eastAsia="Times New Roman" w:hAnsi="Times New Roman" w:cs="Times New Roman"/>
          <w:b/>
          <w:sz w:val="24"/>
          <w:szCs w:val="24"/>
          <w:vertAlign w:val="superscript"/>
          <w:lang w:eastAsia="zh-CN"/>
        </w:rPr>
        <w:t>2)</w:t>
      </w:r>
    </w:p>
    <w:p w:rsidR="0083223B" w:rsidRPr="0083223B" w:rsidRDefault="0083223B" w:rsidP="0083223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vertAlign w:val="superscript"/>
          <w:lang w:eastAsia="zh-CN"/>
        </w:rPr>
      </w:pPr>
      <w:r w:rsidRPr="0083223B">
        <w:rPr>
          <w:rFonts w:ascii="Times New Roman" w:eastAsia="Times New Roman" w:hAnsi="Times New Roman" w:cs="Times New Roman"/>
          <w:sz w:val="24"/>
          <w:szCs w:val="24"/>
          <w:lang w:eastAsia="zh-CN"/>
        </w:rPr>
        <w:t>Program Studi</w:t>
      </w:r>
      <w:r>
        <w:rPr>
          <w:rFonts w:ascii="Times New Roman" w:eastAsia="Times New Roman" w:hAnsi="Times New Roman" w:cs="Times New Roman"/>
          <w:sz w:val="24"/>
          <w:szCs w:val="24"/>
          <w:lang w:eastAsia="zh-CN"/>
        </w:rPr>
        <w:t xml:space="preserve"> Pendidikan IPA</w:t>
      </w:r>
      <w:r w:rsidRPr="0083223B">
        <w:rPr>
          <w:rFonts w:ascii="Times New Roman" w:eastAsia="Times New Roman" w:hAnsi="Times New Roman" w:cs="Times New Roman"/>
          <w:sz w:val="24"/>
          <w:szCs w:val="24"/>
          <w:lang w:eastAsia="zh-CN"/>
        </w:rPr>
        <w:t xml:space="preserve"> FKIP</w:t>
      </w:r>
      <w:r w:rsidR="00BD399C">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eastAsia="zh-CN"/>
        </w:rPr>
        <w:t>Universitas Sarjanawiyata Tamansiswa</w:t>
      </w:r>
    </w:p>
    <w:p w:rsidR="0083223B" w:rsidRDefault="0083223B" w:rsidP="0083223B">
      <w:pPr>
        <w:overflowPunct w:val="0"/>
        <w:autoSpaceDE w:val="0"/>
        <w:autoSpaceDN w:val="0"/>
        <w:adjustRightInd w:val="0"/>
        <w:spacing w:after="0" w:line="240" w:lineRule="auto"/>
        <w:jc w:val="center"/>
        <w:textAlignment w:val="baseline"/>
        <w:rPr>
          <w:rStyle w:val="Hyperlink"/>
          <w:rFonts w:ascii="Times New Roman" w:eastAsia="Times New Roman" w:hAnsi="Times New Roman" w:cs="Times New Roman"/>
          <w:i/>
          <w:sz w:val="24"/>
          <w:szCs w:val="24"/>
          <w:lang w:eastAsia="zh-CN"/>
        </w:rPr>
      </w:pPr>
      <w:r w:rsidRPr="0083223B">
        <w:rPr>
          <w:rStyle w:val="Hyperlink"/>
          <w:rFonts w:ascii="Times New Roman" w:eastAsia="Times New Roman" w:hAnsi="Times New Roman" w:cs="Times New Roman"/>
          <w:i/>
          <w:sz w:val="24"/>
          <w:szCs w:val="24"/>
          <w:lang w:eastAsia="zh-CN"/>
        </w:rPr>
        <w:t>nonitriowathi03</w:t>
      </w:r>
      <w:hyperlink r:id="rId8" w:history="1">
        <w:r w:rsidRPr="005B673B">
          <w:rPr>
            <w:rStyle w:val="Hyperlink"/>
            <w:rFonts w:ascii="Times New Roman" w:eastAsia="Times New Roman" w:hAnsi="Times New Roman" w:cs="Times New Roman"/>
            <w:i/>
            <w:sz w:val="24"/>
            <w:szCs w:val="24"/>
            <w:lang w:eastAsia="zh-CN"/>
          </w:rPr>
          <w:t>@gmail.com</w:t>
        </w:r>
      </w:hyperlink>
    </w:p>
    <w:p w:rsidR="00BD399C" w:rsidRPr="00BD399C" w:rsidRDefault="00BD399C" w:rsidP="0083223B">
      <w:pPr>
        <w:overflowPunct w:val="0"/>
        <w:autoSpaceDE w:val="0"/>
        <w:autoSpaceDN w:val="0"/>
        <w:adjustRightInd w:val="0"/>
        <w:spacing w:after="0" w:line="240" w:lineRule="auto"/>
        <w:jc w:val="center"/>
        <w:textAlignment w:val="baseline"/>
        <w:rPr>
          <w:rFonts w:ascii="Times New Roman" w:hAnsi="Times New Roman" w:cs="Times New Roman"/>
          <w:lang w:val="en-US"/>
        </w:rPr>
      </w:pPr>
      <w:r>
        <w:rPr>
          <w:rStyle w:val="Hyperlink"/>
          <w:rFonts w:ascii="Times New Roman" w:eastAsia="Times New Roman" w:hAnsi="Times New Roman" w:cs="Times New Roman"/>
          <w:i/>
          <w:sz w:val="24"/>
          <w:szCs w:val="24"/>
          <w:lang w:val="en-US" w:eastAsia="zh-CN"/>
        </w:rPr>
        <w:t>astuti.wijayanti@ustjogja.ac.id</w:t>
      </w:r>
    </w:p>
    <w:p w:rsidR="0083223B" w:rsidRDefault="0083223B" w:rsidP="0083223B">
      <w:pPr>
        <w:overflowPunct w:val="0"/>
        <w:autoSpaceDE w:val="0"/>
        <w:autoSpaceDN w:val="0"/>
        <w:adjustRightInd w:val="0"/>
        <w:spacing w:after="0" w:line="240" w:lineRule="auto"/>
        <w:jc w:val="center"/>
        <w:textAlignment w:val="baseline"/>
      </w:pPr>
    </w:p>
    <w:p w:rsidR="0083223B" w:rsidRPr="000C5A01" w:rsidRDefault="00FA3D91" w:rsidP="0083223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b/>
          <w:caps/>
          <w:noProof/>
          <w:sz w:val="24"/>
          <w:szCs w:val="24"/>
          <w:lang w:eastAsia="id-ID"/>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141604</wp:posOffset>
                </wp:positionV>
                <wp:extent cx="571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E4F1B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15pt" to="450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" strokecolor="black [3040]">
                <o:lock v:ext="edit" shapetype="f"/>
              </v:line>
            </w:pict>
          </mc:Fallback>
        </mc:AlternateContent>
      </w:r>
    </w:p>
    <w:p w:rsidR="0083223B" w:rsidRPr="00EC2AB4" w:rsidRDefault="0083223B" w:rsidP="00BD399C">
      <w:pPr>
        <w:overflowPunct w:val="0"/>
        <w:autoSpaceDE w:val="0"/>
        <w:autoSpaceDN w:val="0"/>
        <w:adjustRightInd w:val="0"/>
        <w:spacing w:after="0" w:line="240" w:lineRule="auto"/>
        <w:ind w:right="-46"/>
        <w:jc w:val="both"/>
        <w:textAlignment w:val="baseline"/>
        <w:rPr>
          <w:rFonts w:ascii="Times New Roman" w:hAnsi="Times New Roman" w:cs="Times New Roman"/>
          <w:i/>
        </w:rPr>
      </w:pPr>
      <w:r>
        <w:rPr>
          <w:rFonts w:ascii="Times New Roman" w:eastAsia="Times New Roman" w:hAnsi="Times New Roman" w:cs="Times New Roman"/>
          <w:b/>
          <w:sz w:val="24"/>
          <w:szCs w:val="24"/>
          <w:lang w:eastAsia="zh-CN"/>
        </w:rPr>
        <w:t>Abstrak</w:t>
      </w:r>
      <w:r>
        <w:rPr>
          <w:rFonts w:ascii="Times New Roman" w:eastAsia="Times New Roman" w:hAnsi="Times New Roman" w:cs="Times New Roman"/>
          <w:caps/>
          <w:sz w:val="24"/>
          <w:szCs w:val="24"/>
          <w:lang w:eastAsia="zh-CN"/>
        </w:rPr>
        <w:t xml:space="preserve">: </w:t>
      </w:r>
      <w:r w:rsidRPr="0083223B">
        <w:rPr>
          <w:rFonts w:ascii="Times New Roman" w:hAnsi="Times New Roman"/>
        </w:rPr>
        <w:t>Penelitian</w:t>
      </w:r>
      <w:r w:rsidR="00BD399C">
        <w:rPr>
          <w:rFonts w:ascii="Times New Roman" w:hAnsi="Times New Roman"/>
          <w:lang w:val="en-US"/>
        </w:rPr>
        <w:t xml:space="preserve"> Tindakan Kelas</w:t>
      </w:r>
      <w:r w:rsidRPr="0083223B">
        <w:rPr>
          <w:rFonts w:ascii="Times New Roman" w:hAnsi="Times New Roman"/>
        </w:rPr>
        <w:t xml:space="preserve"> ini bertujuan untuk mengetahui implementasi pembelajaran </w:t>
      </w:r>
      <w:r w:rsidR="00BD399C" w:rsidRPr="00BD399C">
        <w:rPr>
          <w:rFonts w:ascii="Times New Roman" w:hAnsi="Times New Roman"/>
          <w:i/>
        </w:rPr>
        <w:t>team games tournament</w:t>
      </w:r>
      <w:r w:rsidR="00BD399C">
        <w:rPr>
          <w:rFonts w:ascii="Times New Roman" w:hAnsi="Times New Roman"/>
          <w:lang w:val="en-US"/>
        </w:rPr>
        <w:t xml:space="preserve"> </w:t>
      </w:r>
      <w:r w:rsidRPr="0083223B">
        <w:rPr>
          <w:rFonts w:ascii="Times New Roman" w:hAnsi="Times New Roman"/>
        </w:rPr>
        <w:t>(TGT)</w:t>
      </w:r>
      <w:r w:rsidR="00BD399C">
        <w:rPr>
          <w:rFonts w:ascii="Times New Roman" w:hAnsi="Times New Roman"/>
          <w:lang w:val="en-US"/>
        </w:rPr>
        <w:t xml:space="preserve"> </w:t>
      </w:r>
      <w:r w:rsidRPr="0083223B">
        <w:rPr>
          <w:rFonts w:ascii="Times New Roman" w:hAnsi="Times New Roman"/>
        </w:rPr>
        <w:t xml:space="preserve">dalam meningkatkan kerjasama dan hasil belajar IPA siswa kelas VIII A. Teknik pengumpulan data menggunakan tes, observasi, angket, dan dokumentasi.Teknik analisis data </w:t>
      </w:r>
      <w:r w:rsidRPr="0083223B">
        <w:rPr>
          <w:rFonts w:ascii="Times New Roman" w:hAnsi="Times New Roman"/>
          <w:lang w:val="fr-FR"/>
        </w:rPr>
        <w:t>dilakukan</w:t>
      </w:r>
      <w:r w:rsidR="00BD399C">
        <w:rPr>
          <w:rFonts w:ascii="Times New Roman" w:hAnsi="Times New Roman"/>
          <w:lang w:val="fr-FR"/>
        </w:rPr>
        <w:t xml:space="preserve"> </w:t>
      </w:r>
      <w:r w:rsidRPr="0083223B">
        <w:rPr>
          <w:rFonts w:ascii="Times New Roman" w:hAnsi="Times New Roman"/>
          <w:lang w:val="fr-FR"/>
        </w:rPr>
        <w:t>secara</w:t>
      </w:r>
      <w:r w:rsidR="00BD399C">
        <w:rPr>
          <w:rFonts w:ascii="Times New Roman" w:hAnsi="Times New Roman"/>
          <w:lang w:val="fr-FR"/>
        </w:rPr>
        <w:t xml:space="preserve"> </w:t>
      </w:r>
      <w:r w:rsidRPr="0083223B">
        <w:rPr>
          <w:rFonts w:ascii="Times New Roman" w:hAnsi="Times New Roman"/>
        </w:rPr>
        <w:t xml:space="preserve">kualitatif dan kuantitatif. </w:t>
      </w:r>
      <w:r w:rsidR="00BD399C" w:rsidRPr="00BD399C">
        <w:rPr>
          <w:rFonts w:ascii="Times New Roman" w:hAnsi="Times New Roman"/>
        </w:rPr>
        <w:t>Instrumen</w:t>
      </w:r>
      <w:r w:rsidRPr="0083223B">
        <w:rPr>
          <w:rFonts w:ascii="Times New Roman" w:hAnsi="Times New Roman"/>
        </w:rPr>
        <w:t xml:space="preserve"> tes hasil belajar IPA dan kerjasama siswa di uji validitas dan re</w:t>
      </w:r>
      <w:r w:rsidR="00BD399C">
        <w:rPr>
          <w:rFonts w:ascii="Times New Roman" w:hAnsi="Times New Roman"/>
          <w:lang w:val="en-US"/>
        </w:rPr>
        <w:t>li</w:t>
      </w:r>
      <w:r w:rsidRPr="0083223B">
        <w:rPr>
          <w:rFonts w:ascii="Times New Roman" w:hAnsi="Times New Roman"/>
        </w:rPr>
        <w:t xml:space="preserve">alibilitasnya. </w:t>
      </w:r>
      <w:r w:rsidRPr="0083223B">
        <w:rPr>
          <w:rFonts w:ascii="Times New Roman" w:hAnsi="Times New Roman" w:cs="Times New Roman"/>
        </w:rPr>
        <w:t xml:space="preserve">Hasil penelitian menunjukkan bahwa rata-rata persentase kerjasama siswa meningkat sebesar </w:t>
      </w:r>
      <w:r w:rsidRPr="0083223B">
        <w:rPr>
          <w:rFonts w:ascii="Times New Roman" w:hAnsi="Times New Roman"/>
          <w:sz w:val="24"/>
          <w:szCs w:val="24"/>
        </w:rPr>
        <w:t xml:space="preserve">7,09% </w:t>
      </w:r>
      <w:r w:rsidRPr="0083223B">
        <w:rPr>
          <w:rFonts w:ascii="Times New Roman" w:hAnsi="Times New Roman" w:cs="Times New Roman"/>
        </w:rPr>
        <w:t>dari siklus I sebesar 75,08% meningkat menjadi 82,17% pada siklus II.</w:t>
      </w:r>
      <w:r w:rsidR="00BD399C">
        <w:rPr>
          <w:rFonts w:ascii="Times New Roman" w:hAnsi="Times New Roman" w:cs="Times New Roman"/>
          <w:lang w:val="en-US"/>
        </w:rPr>
        <w:t xml:space="preserve"> </w:t>
      </w:r>
      <w:r w:rsidRPr="0083223B">
        <w:rPr>
          <w:rFonts w:ascii="Times New Roman" w:hAnsi="Times New Roman" w:cs="Times New Roman"/>
        </w:rPr>
        <w:t>Rata-rata hasil belajar IPA siswa meningkat sebesar 9,28% dari siklus I 65,30% meningkat menjadi 75,1%  pada siklus II.</w:t>
      </w:r>
    </w:p>
    <w:p w:rsidR="0083223B" w:rsidRDefault="0083223B" w:rsidP="0083223B">
      <w:pPr>
        <w:overflowPunct w:val="0"/>
        <w:autoSpaceDE w:val="0"/>
        <w:autoSpaceDN w:val="0"/>
        <w:adjustRightInd w:val="0"/>
        <w:spacing w:after="0" w:line="240" w:lineRule="auto"/>
        <w:jc w:val="both"/>
        <w:textAlignment w:val="baseline"/>
        <w:rPr>
          <w:rFonts w:ascii="Times New Roman" w:eastAsia="Times New Roman" w:hAnsi="Times New Roman"/>
        </w:rPr>
      </w:pPr>
    </w:p>
    <w:p w:rsidR="0083223B" w:rsidRPr="00E73880" w:rsidRDefault="0083223B" w:rsidP="0083223B">
      <w:pPr>
        <w:overflowPunct w:val="0"/>
        <w:autoSpaceDE w:val="0"/>
        <w:autoSpaceDN w:val="0"/>
        <w:adjustRightInd w:val="0"/>
        <w:spacing w:after="0" w:line="240" w:lineRule="auto"/>
        <w:jc w:val="both"/>
        <w:textAlignment w:val="baseline"/>
        <w:rPr>
          <w:rFonts w:ascii="Times New Roman" w:eastAsia="Times New Roman" w:hAnsi="Times New Roman" w:cs="Times New Roman"/>
          <w:caps/>
          <w:sz w:val="24"/>
          <w:szCs w:val="24"/>
          <w:lang w:eastAsia="zh-CN"/>
        </w:rPr>
      </w:pPr>
    </w:p>
    <w:p w:rsidR="0083223B" w:rsidRPr="0083223B" w:rsidRDefault="0083223B" w:rsidP="0083223B">
      <w:pPr>
        <w:overflowPunct w:val="0"/>
        <w:autoSpaceDE w:val="0"/>
        <w:autoSpaceDN w:val="0"/>
        <w:adjustRightInd w:val="0"/>
        <w:spacing w:after="0" w:line="240" w:lineRule="auto"/>
        <w:ind w:right="848"/>
        <w:jc w:val="both"/>
        <w:textAlignment w:val="baseline"/>
        <w:rPr>
          <w:rFonts w:ascii="Times New Roman" w:eastAsia="Times New Roman" w:hAnsi="Times New Roman" w:cs="Times New Roman"/>
          <w:lang w:val="en-US" w:eastAsia="zh-CN"/>
        </w:rPr>
      </w:pPr>
      <w:r w:rsidRPr="00E73880">
        <w:rPr>
          <w:rFonts w:ascii="Times New Roman" w:hAnsi="Times New Roman" w:cs="Times New Roman"/>
          <w:b/>
        </w:rPr>
        <w:t xml:space="preserve">Kata Kunci: </w:t>
      </w:r>
      <w:r w:rsidR="00BD399C" w:rsidRPr="00BD399C">
        <w:rPr>
          <w:rFonts w:ascii="Times New Roman" w:eastAsia="Times New Roman" w:hAnsi="Times New Roman" w:cs="Times New Roman"/>
          <w:i/>
          <w:lang w:eastAsia="zh-CN"/>
        </w:rPr>
        <w:t>Team games tournament</w:t>
      </w:r>
      <w:r>
        <w:rPr>
          <w:rFonts w:ascii="Times New Roman" w:eastAsia="Times New Roman" w:hAnsi="Times New Roman" w:cs="Times New Roman"/>
          <w:lang w:eastAsia="zh-CN"/>
        </w:rPr>
        <w:t>, Hasil belajar IPA, Kerjasama siswa</w:t>
      </w:r>
    </w:p>
    <w:p w:rsidR="0083223B" w:rsidRDefault="00FA3D91" w:rsidP="0083223B">
      <w:pPr>
        <w:spacing w:line="240" w:lineRule="auto"/>
        <w:ind w:right="869"/>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aps/>
          <w:noProof/>
          <w:sz w:val="24"/>
          <w:szCs w:val="24"/>
          <w:lang w:eastAsia="id-ID"/>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14604</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F37FC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pt" to="45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" strokecolor="black [3040]">
                <o:lock v:ext="edit" shapetype="f"/>
              </v:line>
            </w:pict>
          </mc:Fallback>
        </mc:AlternateContent>
      </w:r>
    </w:p>
    <w:p w:rsidR="00397DEE" w:rsidRPr="00397DEE" w:rsidRDefault="005B77CF" w:rsidP="00397DEE">
      <w:pPr>
        <w:autoSpaceDE w:val="0"/>
        <w:autoSpaceDN w:val="0"/>
        <w:adjustRightInd w:val="0"/>
        <w:spacing w:after="0" w:line="240" w:lineRule="auto"/>
        <w:ind w:right="-46"/>
        <w:jc w:val="both"/>
        <w:rPr>
          <w:rFonts w:ascii="Times New Roman" w:hAnsi="Times New Roman" w:cs="Times New Roman"/>
          <w:bCs/>
          <w:i/>
          <w:color w:val="212121"/>
        </w:rPr>
      </w:pPr>
      <w:r>
        <w:rPr>
          <w:rFonts w:ascii="Times New Roman" w:eastAsia="Times New Roman" w:hAnsi="Times New Roman" w:cs="Times New Roman"/>
          <w:b/>
          <w:sz w:val="24"/>
          <w:szCs w:val="24"/>
          <w:lang w:eastAsia="zh-CN"/>
        </w:rPr>
        <w:t>A</w:t>
      </w:r>
      <w:r w:rsidRPr="00E73880">
        <w:rPr>
          <w:rFonts w:ascii="Times New Roman" w:eastAsia="Times New Roman" w:hAnsi="Times New Roman" w:cs="Times New Roman"/>
          <w:b/>
          <w:sz w:val="24"/>
          <w:szCs w:val="24"/>
          <w:lang w:eastAsia="zh-CN"/>
        </w:rPr>
        <w:t>bstract</w:t>
      </w:r>
      <w:r>
        <w:rPr>
          <w:rFonts w:ascii="Times New Roman" w:eastAsia="Times New Roman" w:hAnsi="Times New Roman" w:cs="Times New Roman"/>
          <w:b/>
          <w:sz w:val="24"/>
          <w:szCs w:val="24"/>
          <w:lang w:eastAsia="zh-CN"/>
        </w:rPr>
        <w:t xml:space="preserve">: </w:t>
      </w:r>
      <w:r w:rsidR="00397DEE" w:rsidRPr="00397DEE">
        <w:rPr>
          <w:rFonts w:ascii="Times New Roman" w:hAnsi="Times New Roman" w:cs="Times New Roman"/>
          <w:bCs/>
          <w:i/>
          <w:color w:val="212121"/>
        </w:rPr>
        <w:t>This study aims to determine the implementation of team games tournament learning (TGT) in improving the cooperation and science learning outcomes of class VIII a. This type of research is a classroom action research. Techniques of collecting data using tests, observations, questionnaires, and documentation. Data analysis technique is done qualitatively and quantitatively. Instrument test of science learning result and student cooperation invalidity and reliability test. The results showed that the average percentage of student cooperation increased by 7.09%  from cycle I by 75.08% to 82.17% increase in cycle II. The average of science learning outcomes of students increased by 9.28% from cycle I 65.30% increased to 75.1% in cycle II.</w:t>
      </w:r>
    </w:p>
    <w:p w:rsidR="00397DEE" w:rsidRPr="00397DEE" w:rsidRDefault="00397DEE" w:rsidP="00397DEE">
      <w:pPr>
        <w:autoSpaceDE w:val="0"/>
        <w:autoSpaceDN w:val="0"/>
        <w:adjustRightInd w:val="0"/>
        <w:spacing w:after="0" w:line="240" w:lineRule="auto"/>
        <w:ind w:right="-46"/>
        <w:jc w:val="both"/>
        <w:rPr>
          <w:rFonts w:ascii="Times New Roman" w:hAnsi="Times New Roman" w:cs="Times New Roman"/>
          <w:bCs/>
          <w:i/>
          <w:color w:val="212121"/>
        </w:rPr>
      </w:pPr>
    </w:p>
    <w:p w:rsidR="00397DEE" w:rsidRDefault="00397DEE" w:rsidP="00397DEE">
      <w:pPr>
        <w:autoSpaceDE w:val="0"/>
        <w:autoSpaceDN w:val="0"/>
        <w:adjustRightInd w:val="0"/>
        <w:spacing w:after="0" w:line="240" w:lineRule="auto"/>
        <w:ind w:right="-46"/>
        <w:jc w:val="both"/>
        <w:rPr>
          <w:rFonts w:ascii="Times New Roman" w:hAnsi="Times New Roman" w:cs="Times New Roman"/>
          <w:bCs/>
          <w:i/>
          <w:color w:val="212121"/>
        </w:rPr>
      </w:pPr>
      <w:r w:rsidRPr="00397DEE">
        <w:rPr>
          <w:rFonts w:ascii="Times New Roman" w:hAnsi="Times New Roman" w:cs="Times New Roman"/>
          <w:bCs/>
          <w:i/>
          <w:color w:val="212121"/>
        </w:rPr>
        <w:t>Keywords: Team games tournament, IPA study result, student cooperation.</w:t>
      </w:r>
    </w:p>
    <w:p w:rsidR="0083223B" w:rsidRDefault="00FA3D91" w:rsidP="00397DEE">
      <w:pPr>
        <w:autoSpaceDE w:val="0"/>
        <w:autoSpaceDN w:val="0"/>
        <w:adjustRightInd w:val="0"/>
        <w:spacing w:after="0" w:line="240" w:lineRule="auto"/>
        <w:ind w:right="-46"/>
        <w:jc w:val="both"/>
        <w:rPr>
          <w:rFonts w:ascii="Times New Roman" w:hAnsi="Times New Roman" w:cs="Times New Roman"/>
          <w:lang w:val="en-US"/>
        </w:rPr>
      </w:pPr>
      <w:r>
        <w:rPr>
          <w:rFonts w:ascii="Times New Roman" w:eastAsia="Times New Roman" w:hAnsi="Times New Roman" w:cs="Times New Roman"/>
          <w:b/>
          <w:caps/>
          <w:noProof/>
          <w:sz w:val="24"/>
          <w:szCs w:val="24"/>
          <w:lang w:eastAsia="id-ID"/>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30479</wp:posOffset>
                </wp:positionV>
                <wp:extent cx="5715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CB9A84"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pt" to="45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" strokecolor="black [3040]">
                <o:lock v:ext="edit" shapetype="f"/>
              </v:line>
            </w:pict>
          </mc:Fallback>
        </mc:AlternateContent>
      </w:r>
    </w:p>
    <w:p w:rsidR="0083223B" w:rsidRPr="00AA070A" w:rsidRDefault="0083223B" w:rsidP="0083223B">
      <w:pPr>
        <w:rPr>
          <w:rFonts w:ascii="Times New Roman" w:eastAsia="Times New Roman" w:hAnsi="Times New Roman" w:cs="Times New Roman"/>
          <w:b/>
          <w:caps/>
          <w:sz w:val="24"/>
          <w:szCs w:val="24"/>
          <w:lang w:val="en-US" w:eastAsia="zh-CN"/>
        </w:rPr>
        <w:sectPr w:rsidR="0083223B" w:rsidRPr="00AA070A">
          <w:footerReference w:type="default" r:id="rId9"/>
          <w:pgSz w:w="11906" w:h="16838"/>
          <w:pgMar w:top="1440" w:right="1440" w:bottom="1440" w:left="1440" w:header="708" w:footer="708" w:gutter="0"/>
          <w:cols w:space="708"/>
          <w:docGrid w:linePitch="360"/>
        </w:sectPr>
      </w:pPr>
    </w:p>
    <w:p w:rsidR="005D26D9" w:rsidRDefault="0083223B" w:rsidP="005D26D9">
      <w:pPr>
        <w:rPr>
          <w:rFonts w:ascii="Times New Roman" w:eastAsia="Times New Roman" w:hAnsi="Times New Roman" w:cs="Times New Roman"/>
          <w:b/>
          <w:caps/>
          <w:sz w:val="24"/>
          <w:szCs w:val="24"/>
          <w:lang w:val="en-US" w:eastAsia="zh-CN"/>
        </w:rPr>
      </w:pPr>
      <w:r>
        <w:rPr>
          <w:rFonts w:ascii="Times New Roman" w:eastAsia="Times New Roman" w:hAnsi="Times New Roman" w:cs="Times New Roman"/>
          <w:b/>
          <w:caps/>
          <w:sz w:val="24"/>
          <w:szCs w:val="24"/>
          <w:lang w:val="en-ID" w:eastAsia="zh-CN"/>
        </w:rPr>
        <w:t>PE</w:t>
      </w:r>
      <w:r w:rsidRPr="00EC1A2F">
        <w:rPr>
          <w:rFonts w:ascii="Times New Roman" w:eastAsia="Times New Roman" w:hAnsi="Times New Roman" w:cs="Times New Roman"/>
          <w:b/>
          <w:caps/>
          <w:sz w:val="24"/>
          <w:szCs w:val="24"/>
          <w:lang w:eastAsia="zh-CN"/>
        </w:rPr>
        <w:t>NDAHULUAN</w:t>
      </w:r>
    </w:p>
    <w:p w:rsidR="005D26D9" w:rsidRDefault="0083223B" w:rsidP="0033190F">
      <w:pPr>
        <w:spacing w:after="0"/>
        <w:ind w:firstLine="720"/>
        <w:jc w:val="both"/>
        <w:rPr>
          <w:rFonts w:ascii="Times New Roman" w:hAnsi="Times New Roman" w:cs="Times New Roman"/>
          <w:lang w:val="en-US"/>
        </w:rPr>
      </w:pPr>
      <w:r w:rsidRPr="00B83BAB">
        <w:rPr>
          <w:rFonts w:asciiTheme="majorHAnsi" w:hAnsiTheme="majorHAnsi" w:cstheme="majorHAnsi"/>
        </w:rPr>
        <w:t>Pendidikan memainkan peranan penting dalam kehidupan dan kemajuan umat manusia.</w:t>
      </w:r>
      <w:r w:rsidR="00B83BAB">
        <w:rPr>
          <w:rFonts w:asciiTheme="majorHAnsi" w:hAnsiTheme="majorHAnsi" w:cstheme="majorHAnsi"/>
          <w:lang w:val="en-US"/>
        </w:rPr>
        <w:t xml:space="preserve"> </w:t>
      </w:r>
      <w:r w:rsidRPr="005D26D9">
        <w:rPr>
          <w:rFonts w:asciiTheme="majorHAnsi" w:hAnsiTheme="majorHAnsi" w:cstheme="majorHAnsi"/>
        </w:rPr>
        <w:t>Pendidikan saat ini merupakan salah satu kebutuhan pokok yang harus  dipenuhi oleh setiap insan.</w:t>
      </w:r>
      <w:r w:rsidR="00B83BAB">
        <w:rPr>
          <w:rFonts w:asciiTheme="majorHAnsi" w:hAnsiTheme="majorHAnsi" w:cstheme="majorHAnsi"/>
          <w:lang w:val="en-US"/>
        </w:rPr>
        <w:t xml:space="preserve"> P</w:t>
      </w:r>
      <w:r w:rsidR="00B83BAB" w:rsidRPr="00B83BAB">
        <w:rPr>
          <w:rFonts w:asciiTheme="majorHAnsi" w:hAnsiTheme="majorHAnsi" w:cstheme="majorHAnsi"/>
          <w:lang w:val="en-US"/>
        </w:rPr>
        <w:t>rogram pendidikan tidak hanya menekankan pada aspek pengetahuan (cognitive) saja tetapi juga menekankan pada pembinaan sikap dan pengemban</w:t>
      </w:r>
      <w:r w:rsidR="00B83BAB">
        <w:rPr>
          <w:rFonts w:asciiTheme="majorHAnsi" w:hAnsiTheme="majorHAnsi" w:cstheme="majorHAnsi"/>
          <w:lang w:val="en-US"/>
        </w:rPr>
        <w:t xml:space="preserve">gan keterampilan peserta didik </w:t>
      </w:r>
      <w:r w:rsidR="00B83BAB" w:rsidRPr="00B83BAB">
        <w:rPr>
          <w:rFonts w:asciiTheme="majorHAnsi" w:hAnsiTheme="majorHAnsi" w:cstheme="majorHAnsi"/>
          <w:lang w:val="en-US"/>
        </w:rPr>
        <w:t>[1]</w:t>
      </w:r>
      <w:r w:rsidR="00B83BAB" w:rsidRPr="00B83BAB">
        <w:rPr>
          <w:rFonts w:asciiTheme="majorHAnsi" w:hAnsiTheme="majorHAnsi" w:cstheme="majorHAnsi"/>
        </w:rPr>
        <w:t>.</w:t>
      </w:r>
      <w:r w:rsidR="00B83BAB" w:rsidRPr="005D26D9">
        <w:rPr>
          <w:rFonts w:asciiTheme="majorHAnsi" w:hAnsiTheme="majorHAnsi" w:cstheme="majorHAnsi"/>
        </w:rPr>
        <w:t xml:space="preserve"> </w:t>
      </w:r>
      <w:r w:rsidRPr="005D26D9">
        <w:rPr>
          <w:rFonts w:asciiTheme="majorHAnsi" w:hAnsiTheme="majorHAnsi" w:cstheme="majorHAnsi"/>
        </w:rPr>
        <w:t>Melalui pendidikan, manusia diharapkan dapat  meningkatkan kualitas hidupnya sehingga menjadi bangsa yang maju</w:t>
      </w:r>
      <w:r w:rsidRPr="0070481E">
        <w:rPr>
          <w:rFonts w:ascii="Times New Roman" w:hAnsi="Times New Roman" w:cs="Times New Roman"/>
        </w:rPr>
        <w:t>.</w:t>
      </w:r>
    </w:p>
    <w:p w:rsidR="0083223B" w:rsidRPr="00ED6269" w:rsidRDefault="0083223B" w:rsidP="00B83BAB">
      <w:pPr>
        <w:spacing w:after="0"/>
        <w:ind w:firstLine="720"/>
        <w:jc w:val="both"/>
        <w:rPr>
          <w:rFonts w:ascii="Times New Roman" w:eastAsia="Times New Roman" w:hAnsi="Times New Roman" w:cs="Times New Roman"/>
          <w:b/>
          <w:caps/>
          <w:sz w:val="24"/>
          <w:szCs w:val="24"/>
          <w:lang w:val="en-US" w:eastAsia="zh-CN"/>
        </w:rPr>
      </w:pPr>
      <w:r w:rsidRPr="0070481E">
        <w:rPr>
          <w:rFonts w:ascii="Times New Roman" w:hAnsi="Times New Roman" w:cs="Times New Roman"/>
        </w:rPr>
        <w:t>Pembelajaran di dalam kelas merupakan bagian yang sangat penting dari proses pendidikan.</w:t>
      </w:r>
      <w:r w:rsidR="008D2191">
        <w:rPr>
          <w:rFonts w:ascii="Times New Roman" w:hAnsi="Times New Roman" w:cs="Times New Roman"/>
        </w:rPr>
        <w:t xml:space="preserve"> </w:t>
      </w:r>
      <w:r w:rsidRPr="0070481E">
        <w:rPr>
          <w:rFonts w:ascii="Times New Roman" w:hAnsi="Times New Roman" w:cs="Times New Roman"/>
        </w:rPr>
        <w:t xml:space="preserve"> Jika pelaksanaan pembelajaran di kelas bermutu akan menghasilkan output yang berkualitas.</w:t>
      </w:r>
      <w:r w:rsidR="008D2191">
        <w:rPr>
          <w:rFonts w:ascii="Times New Roman" w:hAnsi="Times New Roman" w:cs="Times New Roman"/>
        </w:rPr>
        <w:t xml:space="preserve"> </w:t>
      </w:r>
      <w:r w:rsidRPr="0070481E">
        <w:rPr>
          <w:rFonts w:ascii="Times New Roman" w:hAnsi="Times New Roman" w:cs="Times New Roman"/>
        </w:rPr>
        <w:t xml:space="preserve"> Guru </w:t>
      </w:r>
      <w:r w:rsidRPr="0070481E">
        <w:rPr>
          <w:rFonts w:ascii="Times New Roman" w:hAnsi="Times New Roman" w:cs="Times New Roman"/>
        </w:rPr>
        <w:t xml:space="preserve">memiliki peran yang sangat besar dalam mengorganisasikan kelas sebagai bagian dari proses pembelajaran dan siswa sebagai subyek yang sedang belajar. Kemampuan guru dalam mengemas suatu rancangan pembelajaran yang bermutu tentu diawali dari persiapan mengajar yang matang </w:t>
      </w:r>
      <w:r w:rsidR="00ED6269">
        <w:rPr>
          <w:rFonts w:ascii="Times New Roman" w:hAnsi="Times New Roman" w:cs="Times New Roman"/>
          <w:lang w:val="en-US"/>
        </w:rPr>
        <w:t>[2].</w:t>
      </w:r>
    </w:p>
    <w:p w:rsidR="005D26D9" w:rsidRDefault="0083223B" w:rsidP="00BD399C">
      <w:pPr>
        <w:pStyle w:val="ListParagraph"/>
        <w:spacing w:after="0" w:line="240" w:lineRule="auto"/>
        <w:ind w:left="0"/>
        <w:jc w:val="both"/>
        <w:rPr>
          <w:rFonts w:ascii="Times New Roman" w:hAnsi="Times New Roman" w:cs="Times New Roman"/>
          <w:color w:val="000000"/>
          <w:lang w:val="en-US"/>
        </w:rPr>
      </w:pPr>
      <w:r w:rsidRPr="0070481E">
        <w:rPr>
          <w:rFonts w:ascii="Times New Roman" w:hAnsi="Times New Roman" w:cs="Times New Roman"/>
          <w:color w:val="000000"/>
          <w:lang w:val="vi-VN"/>
        </w:rPr>
        <w:t xml:space="preserve">      Berhasil tidaknya suatu tujuan pendidikan bergantung pada bagaimana proses belajar mengajar dirancang dan disajikan. Guru dituntut untuk kreatif dan inovatif dalam pemilihan model pembelajaran. Proses pembelajaran akan berjalan dengan baik jika ada motivasi dan penyampaian materi yang jelas dari guru</w:t>
      </w:r>
      <w:r w:rsidR="00ED6269">
        <w:rPr>
          <w:rFonts w:ascii="Times New Roman" w:hAnsi="Times New Roman" w:cs="Times New Roman"/>
          <w:color w:val="000000"/>
          <w:lang w:val="en-US"/>
        </w:rPr>
        <w:t xml:space="preserve"> [3]</w:t>
      </w:r>
      <w:r w:rsidRPr="0070481E">
        <w:rPr>
          <w:rFonts w:ascii="Times New Roman" w:hAnsi="Times New Roman" w:cs="Times New Roman"/>
          <w:color w:val="000000"/>
          <w:lang w:val="vi-VN"/>
        </w:rPr>
        <w:t>.</w:t>
      </w:r>
      <w:r w:rsidR="0033190F">
        <w:rPr>
          <w:rFonts w:ascii="Times New Roman" w:hAnsi="Times New Roman" w:cs="Times New Roman"/>
          <w:color w:val="000000"/>
          <w:lang w:val="en-US"/>
        </w:rPr>
        <w:t xml:space="preserve"> </w:t>
      </w:r>
      <w:r w:rsidRPr="0070481E">
        <w:rPr>
          <w:rFonts w:ascii="Times New Roman" w:hAnsi="Times New Roman" w:cs="Times New Roman"/>
          <w:color w:val="000000"/>
          <w:lang w:val="vi-VN"/>
        </w:rPr>
        <w:t xml:space="preserve">Keberhasilan pembelajaran di sekolah sangat dipengaruhi oleh beberapa faktor yaitu siswa, kurikulum, guru, sarana dan prasarana serta faktor lingkungan. Apabila faktor-faktor tersebut dapat terpenuhi, sudah </w:t>
      </w:r>
      <w:r w:rsidRPr="0070481E">
        <w:rPr>
          <w:rFonts w:ascii="Times New Roman" w:hAnsi="Times New Roman" w:cs="Times New Roman"/>
          <w:color w:val="000000"/>
          <w:lang w:val="vi-VN"/>
        </w:rPr>
        <w:lastRenderedPageBreak/>
        <w:t>tentu akan memperlancar proses pembelajaran yang akan menunjang pencapaian hasil belajar maksimal yang akhirnya dapat meningkatkan kualitas pembelajaran</w:t>
      </w:r>
      <w:r w:rsidR="009F4A42">
        <w:rPr>
          <w:rFonts w:ascii="Times New Roman" w:hAnsi="Times New Roman" w:cs="Times New Roman"/>
          <w:color w:val="000000"/>
          <w:lang w:val="en-US"/>
        </w:rPr>
        <w:t xml:space="preserve"> [4]</w:t>
      </w:r>
      <w:r w:rsidRPr="0070481E">
        <w:rPr>
          <w:rFonts w:ascii="Times New Roman" w:hAnsi="Times New Roman" w:cs="Times New Roman"/>
          <w:color w:val="000000"/>
          <w:lang w:val="vi-VN"/>
        </w:rPr>
        <w:t>.</w:t>
      </w:r>
    </w:p>
    <w:p w:rsidR="0083223B" w:rsidRPr="005D26D9" w:rsidRDefault="0083223B" w:rsidP="005B2235">
      <w:pPr>
        <w:pStyle w:val="ListParagraph"/>
        <w:spacing w:after="0" w:line="240" w:lineRule="auto"/>
        <w:ind w:left="0" w:firstLine="432"/>
        <w:jc w:val="both"/>
        <w:rPr>
          <w:rFonts w:ascii="Times New Roman" w:hAnsi="Times New Roman" w:cs="Times New Roman"/>
          <w:color w:val="000000"/>
          <w:lang w:val="vi-VN"/>
        </w:rPr>
      </w:pPr>
      <w:r w:rsidRPr="0070481E">
        <w:rPr>
          <w:rFonts w:ascii="Times New Roman" w:hAnsi="Times New Roman" w:cs="Times New Roman"/>
          <w:lang w:val="vi-VN"/>
        </w:rPr>
        <w:t>Untuk meningkatkan kerjasama dan hasil belajar</w:t>
      </w:r>
      <w:r w:rsidRPr="00F169C8">
        <w:rPr>
          <w:rFonts w:ascii="Times New Roman" w:hAnsi="Times New Roman" w:cs="Times New Roman"/>
          <w:lang w:val="vi-VN"/>
        </w:rPr>
        <w:t xml:space="preserve"> IPA</w:t>
      </w:r>
      <w:r w:rsidRPr="0070481E">
        <w:rPr>
          <w:rFonts w:ascii="Times New Roman" w:hAnsi="Times New Roman" w:cs="Times New Roman"/>
          <w:lang w:val="vi-VN"/>
        </w:rPr>
        <w:t xml:space="preserve"> siswa, guru dapat menggunakan berbagai macam model pembelajaran. Model yang bersifat merangsang siswa untuk belajar mandiri, kreatif, </w:t>
      </w:r>
      <w:r w:rsidR="005B77CF">
        <w:rPr>
          <w:rFonts w:ascii="Times New Roman" w:hAnsi="Times New Roman" w:cs="Times New Roman"/>
          <w:lang w:val="vi-VN"/>
        </w:rPr>
        <w:t>dan lebih aktif dalam mengikuti</w:t>
      </w:r>
      <w:r w:rsidR="005B77CF">
        <w:rPr>
          <w:rFonts w:ascii="Times New Roman" w:hAnsi="Times New Roman" w:cs="Times New Roman"/>
        </w:rPr>
        <w:t xml:space="preserve"> </w:t>
      </w:r>
      <w:r w:rsidR="005B77CF">
        <w:rPr>
          <w:rFonts w:ascii="Times New Roman" w:hAnsi="Times New Roman" w:cs="Times New Roman"/>
          <w:lang w:val="vi-VN"/>
        </w:rPr>
        <w:t>pembelajaran. Di</w:t>
      </w:r>
      <w:r w:rsidRPr="0070481E">
        <w:rPr>
          <w:rFonts w:ascii="Times New Roman" w:hAnsi="Times New Roman" w:cs="Times New Roman"/>
          <w:lang w:val="vi-VN"/>
        </w:rPr>
        <w:t>dalam pembelajaran koop</w:t>
      </w:r>
      <w:r w:rsidRPr="0070481E">
        <w:rPr>
          <w:rFonts w:ascii="Times New Roman" w:hAnsi="Times New Roman" w:cs="Times New Roman"/>
        </w:rPr>
        <w:t>e</w:t>
      </w:r>
      <w:r w:rsidRPr="0070481E">
        <w:rPr>
          <w:rFonts w:ascii="Times New Roman" w:hAnsi="Times New Roman" w:cs="Times New Roman"/>
          <w:lang w:val="vi-VN"/>
        </w:rPr>
        <w:t>ratif tidak hanya mempelajari materi saja, namun siswa juga mempelajari keterampilan-keterampilan khusus yang disebut kete</w:t>
      </w:r>
      <w:r w:rsidR="005B77CF">
        <w:rPr>
          <w:rFonts w:ascii="Times New Roman" w:hAnsi="Times New Roman" w:cs="Times New Roman"/>
          <w:lang w:val="vi-VN"/>
        </w:rPr>
        <w:t>rampilan kooperatif</w:t>
      </w:r>
      <w:r w:rsidR="009D3321">
        <w:rPr>
          <w:rFonts w:ascii="Times New Roman" w:hAnsi="Times New Roman" w:cs="Times New Roman"/>
          <w:lang w:val="en-US"/>
        </w:rPr>
        <w:t xml:space="preserve"> [5]</w:t>
      </w:r>
      <w:r>
        <w:rPr>
          <w:rFonts w:ascii="Times New Roman" w:hAnsi="Times New Roman" w:cs="Times New Roman"/>
          <w:lang w:val="vi-VN"/>
        </w:rPr>
        <w:t>. Pembelajaran kooperatif</w:t>
      </w:r>
      <w:r w:rsidR="005B77CF">
        <w:rPr>
          <w:rFonts w:ascii="Times New Roman" w:hAnsi="Times New Roman" w:cs="Times New Roman"/>
        </w:rPr>
        <w:t xml:space="preserve"> </w:t>
      </w:r>
      <w:r w:rsidRPr="0070481E">
        <w:rPr>
          <w:rFonts w:ascii="Times New Roman" w:hAnsi="Times New Roman" w:cs="Times New Roman"/>
          <w:lang w:val="vi-VN"/>
        </w:rPr>
        <w:t>adalah model pembelajaran yang mengutamakan kerjasama untuk mencapai tujuan pembelajaran</w:t>
      </w:r>
      <w:r w:rsidR="009D3321">
        <w:rPr>
          <w:rFonts w:ascii="Times New Roman" w:hAnsi="Times New Roman" w:cs="Times New Roman"/>
          <w:lang w:val="en-US"/>
        </w:rPr>
        <w:t xml:space="preserve"> [6]</w:t>
      </w:r>
      <w:r w:rsidRPr="0070481E">
        <w:rPr>
          <w:rFonts w:ascii="Times New Roman" w:hAnsi="Times New Roman" w:cs="Times New Roman"/>
          <w:lang w:val="vi-VN"/>
        </w:rPr>
        <w:t xml:space="preserve">. </w:t>
      </w:r>
    </w:p>
    <w:p w:rsidR="0083223B" w:rsidRPr="0070481E" w:rsidRDefault="0083223B" w:rsidP="00BD399C">
      <w:pPr>
        <w:pStyle w:val="ListParagraph"/>
        <w:spacing w:after="0" w:line="240" w:lineRule="auto"/>
        <w:ind w:left="0" w:firstLine="432"/>
        <w:jc w:val="both"/>
        <w:rPr>
          <w:rFonts w:ascii="Times New Roman" w:hAnsi="Times New Roman" w:cs="Times New Roman"/>
          <w:lang w:val="vi-VN"/>
        </w:rPr>
      </w:pPr>
      <w:r w:rsidRPr="0070481E">
        <w:rPr>
          <w:rFonts w:ascii="Times New Roman" w:hAnsi="Times New Roman" w:cs="Times New Roman"/>
          <w:lang w:val="vi-VN"/>
        </w:rPr>
        <w:t>Berdasarkan hasil observasi pada mata pelajaran IPA kelas VIII A di SMP Negeri 12 Yogyakarta, terdapat permasalahan antara lain; kurangnya keaktifan siswa dan kurangnya inovasi dalam pembelajaran, pembelajaran IPA masih berorientasi pada guru, siswa tidak diarahkan untuk berfikir kreatif dan menguasai konsep berdasarkan penemuan-penemuan di alam sekitar. Hasil rata-rata nilai ulangan siswa kurang maksimal pada mata pelajaran IPA tahun pelajaran 2017/2018 dengan nilai rata-rata 71,21 dari nilai kriteria ketuntasan minimal (KKM) yang ditentukan terbesar</w:t>
      </w:r>
      <w:r w:rsidR="005B77CF">
        <w:rPr>
          <w:rFonts w:ascii="Times New Roman" w:hAnsi="Times New Roman" w:cs="Times New Roman"/>
        </w:rPr>
        <w:t xml:space="preserve"> </w:t>
      </w:r>
      <w:r w:rsidRPr="0070481E">
        <w:rPr>
          <w:rFonts w:ascii="Times New Roman" w:hAnsi="Times New Roman" w:cs="Times New Roman"/>
          <w:lang w:val="vi-VN"/>
        </w:rPr>
        <w:t>77. Perolehan nilai rata-rata kelas yang rendah dipengaruhi pada ketidaktertarikan siswa untuk belajar IPA. Pembelajaran IPA yang dilakukan masih secara konvensional, yaitu guru menyampaikan materi pelajaran dengan ceramah dan siswa mencatat pada buku catatan (</w:t>
      </w:r>
      <w:r w:rsidRPr="0070481E">
        <w:rPr>
          <w:rFonts w:ascii="Times New Roman" w:hAnsi="Times New Roman" w:cs="Times New Roman"/>
          <w:i/>
          <w:iCs/>
          <w:lang w:val="vi-VN"/>
        </w:rPr>
        <w:t>taceher center</w:t>
      </w:r>
      <w:r w:rsidRPr="0070481E">
        <w:rPr>
          <w:rFonts w:ascii="Times New Roman" w:hAnsi="Times New Roman" w:cs="Times New Roman"/>
          <w:lang w:val="vi-VN"/>
        </w:rPr>
        <w:t>). Diperlukan suatu usaha agar pembelajaran lebih menarik, bermakna, menyenangkan, maupun meningkatkan kemampuan kerjasama siswa dan memudahkan siswa dalam belajar.</w:t>
      </w:r>
    </w:p>
    <w:p w:rsidR="0083223B" w:rsidRPr="0070481E" w:rsidRDefault="0083223B" w:rsidP="009D3321">
      <w:pPr>
        <w:pStyle w:val="ListParagraph"/>
        <w:spacing w:after="0" w:line="240" w:lineRule="auto"/>
        <w:ind w:left="0" w:firstLine="360"/>
        <w:jc w:val="both"/>
        <w:rPr>
          <w:rFonts w:ascii="Times New Roman" w:hAnsi="Times New Roman" w:cs="Times New Roman"/>
        </w:rPr>
      </w:pPr>
      <w:r w:rsidRPr="0070481E">
        <w:rPr>
          <w:rFonts w:ascii="Times New Roman" w:hAnsi="Times New Roman" w:cs="Times New Roman"/>
        </w:rPr>
        <w:t>“</w:t>
      </w:r>
      <w:r w:rsidR="009D3321">
        <w:rPr>
          <w:rFonts w:ascii="Times New Roman" w:hAnsi="Times New Roman" w:cs="Times New Roman"/>
          <w:lang w:val="en-US"/>
        </w:rPr>
        <w:t>P</w:t>
      </w:r>
      <w:r w:rsidRPr="0070481E">
        <w:rPr>
          <w:rFonts w:ascii="Times New Roman" w:hAnsi="Times New Roman" w:cs="Times New Roman"/>
        </w:rPr>
        <w:t>embelajaran sering dipahami dengan proses belajar mengajar di mana didalamnya ada interaksi guru dan siswa dan antar sesama siswa untuk mencapai suatu tujuan yaitu terjadinya perubahan sikap dan tingkah laku siswa”</w:t>
      </w:r>
      <w:r w:rsidR="009D3321">
        <w:rPr>
          <w:rFonts w:ascii="Times New Roman" w:hAnsi="Times New Roman" w:cs="Times New Roman"/>
          <w:lang w:val="en-US"/>
        </w:rPr>
        <w:t xml:space="preserve"> [7]</w:t>
      </w:r>
      <w:r w:rsidRPr="0070481E">
        <w:rPr>
          <w:rFonts w:ascii="Times New Roman" w:hAnsi="Times New Roman" w:cs="Times New Roman"/>
        </w:rPr>
        <w:t xml:space="preserve">. </w:t>
      </w:r>
      <w:r w:rsidR="00D210A7">
        <w:rPr>
          <w:rFonts w:ascii="Times New Roman" w:hAnsi="Times New Roman" w:cs="Times New Roman"/>
        </w:rPr>
        <w:t xml:space="preserve"> </w:t>
      </w:r>
      <w:r w:rsidR="009D3321">
        <w:rPr>
          <w:rFonts w:ascii="Times New Roman" w:hAnsi="Times New Roman" w:cs="Times New Roman"/>
          <w:lang w:val="en-US"/>
        </w:rPr>
        <w:t>H</w:t>
      </w:r>
      <w:r w:rsidRPr="0070481E">
        <w:rPr>
          <w:rFonts w:ascii="Times New Roman" w:hAnsi="Times New Roman" w:cs="Times New Roman"/>
        </w:rPr>
        <w:t>asil belajar adalah kemampua</w:t>
      </w:r>
      <w:r>
        <w:rPr>
          <w:rFonts w:ascii="Times New Roman" w:hAnsi="Times New Roman" w:cs="Times New Roman"/>
        </w:rPr>
        <w:t>n-kemampuan yang dimiliki siswa</w:t>
      </w:r>
      <w:r w:rsidR="00B016DF">
        <w:rPr>
          <w:rFonts w:ascii="Times New Roman" w:hAnsi="Times New Roman" w:cs="Times New Roman"/>
          <w:lang w:val="en-US"/>
        </w:rPr>
        <w:t xml:space="preserve"> </w:t>
      </w:r>
      <w:r w:rsidRPr="0070481E">
        <w:rPr>
          <w:rFonts w:ascii="Times New Roman" w:hAnsi="Times New Roman" w:cs="Times New Roman"/>
        </w:rPr>
        <w:t>setelah ia menerima pengalaman belajarnya</w:t>
      </w:r>
      <w:r w:rsidR="009D3321">
        <w:rPr>
          <w:rFonts w:ascii="Times New Roman" w:hAnsi="Times New Roman" w:cs="Times New Roman"/>
          <w:lang w:val="en-US"/>
        </w:rPr>
        <w:t xml:space="preserve"> [</w:t>
      </w:r>
      <w:r w:rsidR="00B016DF">
        <w:rPr>
          <w:rFonts w:ascii="Times New Roman" w:hAnsi="Times New Roman" w:cs="Times New Roman"/>
          <w:lang w:val="en-US"/>
        </w:rPr>
        <w:t>8</w:t>
      </w:r>
      <w:r w:rsidR="009D3321">
        <w:rPr>
          <w:rFonts w:ascii="Times New Roman" w:hAnsi="Times New Roman" w:cs="Times New Roman"/>
          <w:lang w:val="en-US"/>
        </w:rPr>
        <w:t>]</w:t>
      </w:r>
      <w:r w:rsidRPr="0070481E">
        <w:rPr>
          <w:rFonts w:ascii="Times New Roman" w:hAnsi="Times New Roman" w:cs="Times New Roman"/>
        </w:rPr>
        <w:t>.</w:t>
      </w:r>
    </w:p>
    <w:p w:rsidR="0083223B" w:rsidRPr="005D26D9" w:rsidRDefault="009D3321" w:rsidP="00BD399C">
      <w:pPr>
        <w:pStyle w:val="ListParagraph"/>
        <w:spacing w:after="0" w:line="240" w:lineRule="auto"/>
        <w:ind w:left="0" w:firstLine="360"/>
        <w:jc w:val="both"/>
        <w:rPr>
          <w:rFonts w:ascii="Times New Roman" w:hAnsi="Times New Roman" w:cs="Times New Roman"/>
        </w:rPr>
      </w:pPr>
      <w:r>
        <w:rPr>
          <w:rFonts w:ascii="Times New Roman" w:hAnsi="Times New Roman" w:cs="Times New Roman"/>
          <w:lang w:val="en-US"/>
        </w:rPr>
        <w:t>M</w:t>
      </w:r>
      <w:r w:rsidR="0083223B" w:rsidRPr="0070481E">
        <w:rPr>
          <w:rFonts w:ascii="Times New Roman" w:hAnsi="Times New Roman" w:cs="Times New Roman"/>
        </w:rPr>
        <w:t>odel pembelajaran adalah suatu perencanaan atau suatu pola yang digunakan dalam pembelajaran di kelas untuk mengarahkan peserta didik dalam membantu mencapai tujuan pembelajaran</w:t>
      </w:r>
      <w:r>
        <w:rPr>
          <w:rFonts w:ascii="Times New Roman" w:hAnsi="Times New Roman" w:cs="Times New Roman"/>
          <w:lang w:val="en-US"/>
        </w:rPr>
        <w:t xml:space="preserve"> [</w:t>
      </w:r>
      <w:r w:rsidR="00B016DF">
        <w:rPr>
          <w:rFonts w:ascii="Times New Roman" w:hAnsi="Times New Roman" w:cs="Times New Roman"/>
          <w:lang w:val="en-US"/>
        </w:rPr>
        <w:t>9</w:t>
      </w:r>
      <w:r>
        <w:rPr>
          <w:rFonts w:ascii="Times New Roman" w:hAnsi="Times New Roman" w:cs="Times New Roman"/>
          <w:lang w:val="en-US"/>
        </w:rPr>
        <w:t>]</w:t>
      </w:r>
      <w:r w:rsidR="0083223B" w:rsidRPr="0070481E">
        <w:rPr>
          <w:rFonts w:ascii="Times New Roman" w:hAnsi="Times New Roman" w:cs="Times New Roman"/>
        </w:rPr>
        <w:t xml:space="preserve">. </w:t>
      </w:r>
      <w:r w:rsidR="006D0864">
        <w:rPr>
          <w:rFonts w:ascii="Times New Roman" w:hAnsi="Times New Roman" w:cs="Times New Roman"/>
          <w:lang w:val="en-US"/>
        </w:rPr>
        <w:t>S</w:t>
      </w:r>
      <w:r w:rsidR="0083223B" w:rsidRPr="0070481E">
        <w:rPr>
          <w:rFonts w:ascii="Times New Roman" w:hAnsi="Times New Roman" w:cs="Times New Roman"/>
        </w:rPr>
        <w:t xml:space="preserve">lavin </w:t>
      </w:r>
      <w:r>
        <w:rPr>
          <w:rFonts w:ascii="Times New Roman" w:hAnsi="Times New Roman" w:cs="Times New Roman"/>
          <w:lang w:val="en-US"/>
        </w:rPr>
        <w:t>[1</w:t>
      </w:r>
      <w:r w:rsidR="00B016DF">
        <w:rPr>
          <w:rFonts w:ascii="Times New Roman" w:hAnsi="Times New Roman" w:cs="Times New Roman"/>
          <w:lang w:val="en-US"/>
        </w:rPr>
        <w:t>0</w:t>
      </w:r>
      <w:r>
        <w:rPr>
          <w:rFonts w:ascii="Times New Roman" w:hAnsi="Times New Roman" w:cs="Times New Roman"/>
          <w:lang w:val="en-US"/>
        </w:rPr>
        <w:t>]</w:t>
      </w:r>
      <w:r w:rsidR="0083223B" w:rsidRPr="0070481E">
        <w:rPr>
          <w:rFonts w:ascii="Times New Roman" w:hAnsi="Times New Roman" w:cs="Times New Roman"/>
        </w:rPr>
        <w:t xml:space="preserve"> mengemukakan </w:t>
      </w:r>
      <w:r w:rsidR="0083223B" w:rsidRPr="0070481E">
        <w:rPr>
          <w:rFonts w:ascii="Times New Roman" w:hAnsi="Times New Roman" w:cs="Times New Roman"/>
          <w:i/>
          <w:iCs/>
        </w:rPr>
        <w:t xml:space="preserve">Teams Games Tournament </w:t>
      </w:r>
      <w:r w:rsidR="0083223B" w:rsidRPr="0070481E">
        <w:rPr>
          <w:rFonts w:ascii="Times New Roman" w:hAnsi="Times New Roman" w:cs="Times New Roman"/>
        </w:rPr>
        <w:t xml:space="preserve">(TGT) adalah model pembelajaran kooperatif menggunakan turnamen akademik dan menggunakan kuis-kuis, dimana para siswa berlomba sebagai wakil tim mereka dengan anggota tim lain yang kinerja akademik sebelumnya setara seperti mereka. Kerjasama dalam konteks pembelajaran yang melibatkan siswa. Karakteristik TGT yaitu siswa belajar dalam kelompok kecil dimana dalam proses pembelajaran terdapat </w:t>
      </w:r>
      <w:r w:rsidR="0083223B" w:rsidRPr="0070481E">
        <w:rPr>
          <w:rFonts w:ascii="Times New Roman" w:hAnsi="Times New Roman" w:cs="Times New Roman"/>
          <w:i/>
          <w:iCs/>
        </w:rPr>
        <w:t xml:space="preserve">games tournament </w:t>
      </w:r>
      <w:r w:rsidR="0083223B" w:rsidRPr="0070481E">
        <w:rPr>
          <w:rFonts w:ascii="Times New Roman" w:hAnsi="Times New Roman" w:cs="Times New Roman"/>
        </w:rPr>
        <w:t>yang nantinya akan ada penghargaan kelompok</w:t>
      </w:r>
      <w:r>
        <w:rPr>
          <w:rFonts w:ascii="Times New Roman" w:hAnsi="Times New Roman" w:cs="Times New Roman"/>
          <w:lang w:val="en-US"/>
        </w:rPr>
        <w:t xml:space="preserve"> [1</w:t>
      </w:r>
      <w:r w:rsidR="00B016DF">
        <w:rPr>
          <w:rFonts w:ascii="Times New Roman" w:hAnsi="Times New Roman" w:cs="Times New Roman"/>
          <w:lang w:val="en-US"/>
        </w:rPr>
        <w:t>1</w:t>
      </w:r>
      <w:r>
        <w:rPr>
          <w:rFonts w:ascii="Times New Roman" w:hAnsi="Times New Roman" w:cs="Times New Roman"/>
          <w:lang w:val="en-US"/>
        </w:rPr>
        <w:t>]</w:t>
      </w:r>
      <w:r w:rsidR="0083223B" w:rsidRPr="0070481E">
        <w:rPr>
          <w:rFonts w:ascii="Times New Roman" w:hAnsi="Times New Roman" w:cs="Times New Roman"/>
        </w:rPr>
        <w:t xml:space="preserve">. Aktivitas belajar dengan permainan yang dirancang dalam pembelajaran kooperatif model TGT memungkinkan siswa dapat belajar lebih rileks disamping menumbuhkan tanggung jawab, percaya diri, menghargai sesama, disiplin, kompetitif, sportif, kerja sama dan keterlibatan belajar seluruh siswa. Huda </w:t>
      </w:r>
      <w:r>
        <w:rPr>
          <w:rFonts w:ascii="Times New Roman" w:hAnsi="Times New Roman" w:cs="Times New Roman"/>
          <w:lang w:val="en-US"/>
        </w:rPr>
        <w:t>[1</w:t>
      </w:r>
      <w:r w:rsidR="00B016DF">
        <w:rPr>
          <w:rFonts w:ascii="Times New Roman" w:hAnsi="Times New Roman" w:cs="Times New Roman"/>
          <w:lang w:val="en-US"/>
        </w:rPr>
        <w:t>2</w:t>
      </w:r>
      <w:r>
        <w:rPr>
          <w:rFonts w:ascii="Times New Roman" w:hAnsi="Times New Roman" w:cs="Times New Roman"/>
          <w:lang w:val="en-US"/>
        </w:rPr>
        <w:t>]</w:t>
      </w:r>
      <w:r w:rsidR="0083223B" w:rsidRPr="0070481E">
        <w:rPr>
          <w:rFonts w:ascii="Times New Roman" w:hAnsi="Times New Roman" w:cs="Times New Roman"/>
        </w:rPr>
        <w:t xml:space="preserve"> menjelaskan lebih rinci yaitu, ketika siswa bekerja sama untuk menyelesaikan suatu tugas kelompok, mereka memberikan dorongan, anjuran, dan informasi pada teman sekelompoknya yang membutuhkan bantuan</w:t>
      </w:r>
      <w:r w:rsidR="0083223B" w:rsidRPr="004F6FE4">
        <w:rPr>
          <w:rFonts w:ascii="Times New Roman" w:hAnsi="Times New Roman" w:cs="Times New Roman"/>
        </w:rPr>
        <w:t>.</w:t>
      </w:r>
    </w:p>
    <w:p w:rsidR="005D26D9" w:rsidRPr="005D26D9" w:rsidRDefault="005D26D9" w:rsidP="005D26D9">
      <w:pPr>
        <w:pStyle w:val="ListParagraph"/>
        <w:spacing w:after="0" w:line="240" w:lineRule="auto"/>
        <w:ind w:left="0" w:firstLine="360"/>
        <w:jc w:val="both"/>
        <w:rPr>
          <w:rFonts w:ascii="Times New Roman" w:hAnsi="Times New Roman" w:cs="Times New Roman"/>
        </w:rPr>
      </w:pPr>
    </w:p>
    <w:p w:rsidR="0083223B" w:rsidRDefault="0083223B" w:rsidP="0083223B">
      <w:pPr>
        <w:keepNext/>
        <w:tabs>
          <w:tab w:val="left" w:pos="-3179"/>
        </w:tabs>
        <w:overflowPunct w:val="0"/>
        <w:autoSpaceDE w:val="0"/>
        <w:autoSpaceDN w:val="0"/>
        <w:adjustRightInd w:val="0"/>
        <w:spacing w:after="0" w:line="240" w:lineRule="auto"/>
        <w:ind w:left="432" w:hanging="432"/>
        <w:textAlignment w:val="baseline"/>
        <w:outlineLvl w:val="0"/>
        <w:rPr>
          <w:rFonts w:ascii="Times New Roman" w:eastAsia="Times New Roman" w:hAnsi="Times New Roman" w:cs="Times New Roman"/>
          <w:b/>
          <w:caps/>
          <w:sz w:val="24"/>
          <w:szCs w:val="24"/>
          <w:lang w:val="en-US" w:eastAsia="zh-CN"/>
        </w:rPr>
      </w:pPr>
      <w:r w:rsidRPr="00AA070A">
        <w:rPr>
          <w:rFonts w:ascii="Times New Roman" w:eastAsia="Times New Roman" w:hAnsi="Times New Roman" w:cs="Times New Roman"/>
          <w:b/>
          <w:caps/>
          <w:sz w:val="24"/>
          <w:szCs w:val="24"/>
          <w:lang w:eastAsia="zh-CN"/>
        </w:rPr>
        <w:t>METODE PENELITIAn</w:t>
      </w:r>
    </w:p>
    <w:p w:rsidR="0083223B" w:rsidRPr="0070481E" w:rsidRDefault="0083223B" w:rsidP="0083223B">
      <w:pPr>
        <w:pStyle w:val="ListParagraph"/>
        <w:spacing w:after="0" w:line="240" w:lineRule="auto"/>
        <w:ind w:left="0" w:firstLine="447"/>
        <w:jc w:val="both"/>
        <w:rPr>
          <w:rFonts w:ascii="Times New Roman" w:hAnsi="Times New Roman" w:cs="Times New Roman"/>
        </w:rPr>
      </w:pPr>
      <w:r w:rsidRPr="0070481E">
        <w:rPr>
          <w:rFonts w:ascii="Times New Roman" w:hAnsi="Times New Roman" w:cs="Times New Roman"/>
        </w:rPr>
        <w:t>Penelitian ini merupakan penelitian tindakan kelas (PTK).</w:t>
      </w:r>
      <w:r w:rsidR="00D210A7">
        <w:rPr>
          <w:rFonts w:ascii="Times New Roman" w:hAnsi="Times New Roman" w:cs="Times New Roman"/>
        </w:rPr>
        <w:t xml:space="preserve"> </w:t>
      </w:r>
      <w:r w:rsidRPr="0070481E">
        <w:rPr>
          <w:rFonts w:ascii="Times New Roman" w:hAnsi="Times New Roman" w:cs="Times New Roman"/>
        </w:rPr>
        <w:t>Penelitian ini yang dilaksanakan  di SMPN 12 Yogyakarta. PTK ini bertujuan memperbaiki pembelajaran di</w:t>
      </w:r>
      <w:r w:rsidR="00E30DED">
        <w:rPr>
          <w:rFonts w:ascii="Times New Roman" w:hAnsi="Times New Roman" w:cs="Times New Roman"/>
          <w:lang w:val="en-US"/>
        </w:rPr>
        <w:t xml:space="preserve"> </w:t>
      </w:r>
      <w:r w:rsidRPr="0070481E">
        <w:rPr>
          <w:rFonts w:ascii="Times New Roman" w:hAnsi="Times New Roman" w:cs="Times New Roman"/>
        </w:rPr>
        <w:t xml:space="preserve">kelas </w:t>
      </w:r>
      <w:r w:rsidR="00E30DED">
        <w:rPr>
          <w:rFonts w:ascii="Times New Roman" w:hAnsi="Times New Roman" w:cs="Times New Roman"/>
          <w:lang w:val="en-US"/>
        </w:rPr>
        <w:t>[1</w:t>
      </w:r>
      <w:r w:rsidR="00B016DF">
        <w:rPr>
          <w:rFonts w:ascii="Times New Roman" w:hAnsi="Times New Roman" w:cs="Times New Roman"/>
          <w:lang w:val="en-US"/>
        </w:rPr>
        <w:t>3</w:t>
      </w:r>
      <w:r w:rsidR="00E30DED">
        <w:rPr>
          <w:rFonts w:ascii="Times New Roman" w:hAnsi="Times New Roman" w:cs="Times New Roman"/>
          <w:lang w:val="en-US"/>
        </w:rPr>
        <w:t>]</w:t>
      </w:r>
      <w:r w:rsidRPr="0070481E">
        <w:rPr>
          <w:rFonts w:ascii="Times New Roman" w:hAnsi="Times New Roman" w:cs="Times New Roman"/>
        </w:rPr>
        <w:t>. Subjek dalam penelitain ini adalah siswa kelas VIII A SMPN 12 Yogyakarta pada semester gasal pada tahun pelajaran 2017/201</w:t>
      </w:r>
      <w:r w:rsidRPr="00F522E6">
        <w:rPr>
          <w:rFonts w:ascii="Times New Roman" w:hAnsi="Times New Roman" w:cs="Times New Roman"/>
        </w:rPr>
        <w:t>8</w:t>
      </w:r>
      <w:r w:rsidRPr="0070481E">
        <w:rPr>
          <w:rFonts w:ascii="Times New Roman" w:hAnsi="Times New Roman" w:cs="Times New Roman"/>
        </w:rPr>
        <w:t>.</w:t>
      </w:r>
      <w:r w:rsidR="00D210A7">
        <w:rPr>
          <w:rFonts w:ascii="Times New Roman" w:hAnsi="Times New Roman" w:cs="Times New Roman"/>
        </w:rPr>
        <w:t xml:space="preserve"> </w:t>
      </w:r>
      <w:r w:rsidRPr="0070481E">
        <w:rPr>
          <w:rFonts w:ascii="Times New Roman" w:hAnsi="Times New Roman" w:cs="Times New Roman"/>
        </w:rPr>
        <w:t xml:space="preserve">Teknik pengumpulan data yang dilakukan pada penelitian ini adalah </w:t>
      </w:r>
      <w:r>
        <w:rPr>
          <w:rFonts w:ascii="Times New Roman" w:hAnsi="Times New Roman" w:cs="Times New Roman"/>
        </w:rPr>
        <w:t>observasi</w:t>
      </w:r>
      <w:r w:rsidRPr="0070481E">
        <w:rPr>
          <w:rFonts w:ascii="Times New Roman" w:hAnsi="Times New Roman" w:cs="Times New Roman"/>
        </w:rPr>
        <w:t>, d</w:t>
      </w:r>
      <w:r>
        <w:rPr>
          <w:rFonts w:ascii="Times New Roman" w:hAnsi="Times New Roman" w:cs="Times New Roman"/>
        </w:rPr>
        <w:t>okumentasi, angket dan</w:t>
      </w:r>
      <w:r w:rsidRPr="0070481E">
        <w:rPr>
          <w:rFonts w:ascii="Times New Roman" w:hAnsi="Times New Roman" w:cs="Times New Roman"/>
        </w:rPr>
        <w:t xml:space="preserve"> tes. Dokumentasi adalah teknik penelitian yang digunakan untuk mencari data mengenai hal-hal atau variabel yang berupa buku-buku, majalah, dokumen, peraturan-peraturan, notulen rapat, catatan harian, dan sebagainya</w:t>
      </w:r>
      <w:r w:rsidR="005541E7">
        <w:rPr>
          <w:rFonts w:ascii="Times New Roman" w:hAnsi="Times New Roman" w:cs="Times New Roman"/>
          <w:lang w:val="en-US"/>
        </w:rPr>
        <w:t xml:space="preserve"> [14</w:t>
      </w:r>
      <w:r w:rsidR="00E30DED">
        <w:rPr>
          <w:rFonts w:ascii="Times New Roman" w:hAnsi="Times New Roman" w:cs="Times New Roman"/>
          <w:lang w:val="en-US"/>
        </w:rPr>
        <w:t>]</w:t>
      </w:r>
      <w:r w:rsidR="005D26D9">
        <w:rPr>
          <w:rFonts w:ascii="Times New Roman" w:hAnsi="Times New Roman" w:cs="Times New Roman"/>
        </w:rPr>
        <w:t>.</w:t>
      </w:r>
      <w:r w:rsidR="00E30DED">
        <w:rPr>
          <w:rFonts w:ascii="Times New Roman" w:hAnsi="Times New Roman" w:cs="Times New Roman"/>
          <w:lang w:val="en-US"/>
        </w:rPr>
        <w:t xml:space="preserve"> </w:t>
      </w:r>
      <w:r w:rsidRPr="0070481E">
        <w:rPr>
          <w:rFonts w:ascii="Times New Roman" w:hAnsi="Times New Roman" w:cs="Times New Roman"/>
        </w:rPr>
        <w:t>Angket/</w:t>
      </w:r>
      <w:r w:rsidR="00481A44">
        <w:rPr>
          <w:rFonts w:ascii="Times New Roman" w:hAnsi="Times New Roman" w:cs="Times New Roman"/>
          <w:lang w:val="en-US"/>
        </w:rPr>
        <w:t xml:space="preserve"> </w:t>
      </w:r>
      <w:r w:rsidRPr="0070481E">
        <w:rPr>
          <w:rFonts w:ascii="Times New Roman" w:hAnsi="Times New Roman" w:cs="Times New Roman"/>
        </w:rPr>
        <w:t>kuisioner merupakan metode pengumpulan data yang dilakukan dengan cara memberikan seperangkat pernyataan atau pernyaan tertulis kepada responden untuk diberikan sesuai dengan permintaan pengguna</w:t>
      </w:r>
      <w:r w:rsidR="00E30DED">
        <w:rPr>
          <w:rFonts w:ascii="Times New Roman" w:hAnsi="Times New Roman" w:cs="Times New Roman"/>
          <w:lang w:val="en-US"/>
        </w:rPr>
        <w:t xml:space="preserve"> [1</w:t>
      </w:r>
      <w:r w:rsidR="005541E7">
        <w:rPr>
          <w:rFonts w:ascii="Times New Roman" w:hAnsi="Times New Roman" w:cs="Times New Roman"/>
          <w:lang w:val="en-US"/>
        </w:rPr>
        <w:t>5</w:t>
      </w:r>
      <w:r w:rsidR="00E30DED">
        <w:rPr>
          <w:rFonts w:ascii="Times New Roman" w:hAnsi="Times New Roman" w:cs="Times New Roman"/>
          <w:lang w:val="en-US"/>
        </w:rPr>
        <w:t>]</w:t>
      </w:r>
      <w:r w:rsidRPr="0070481E">
        <w:rPr>
          <w:rFonts w:ascii="Times New Roman" w:hAnsi="Times New Roman" w:cs="Times New Roman"/>
        </w:rPr>
        <w:t xml:space="preserve">.  </w:t>
      </w:r>
    </w:p>
    <w:p w:rsidR="0083223B" w:rsidRDefault="0083223B" w:rsidP="005D26D9">
      <w:pPr>
        <w:pStyle w:val="ListParagraph"/>
        <w:spacing w:after="0" w:line="240" w:lineRule="auto"/>
        <w:ind w:left="0" w:firstLine="447"/>
        <w:jc w:val="both"/>
        <w:rPr>
          <w:rFonts w:ascii="Times New Roman" w:hAnsi="Times New Roman" w:cs="Times New Roman"/>
        </w:rPr>
      </w:pPr>
      <w:r w:rsidRPr="0070481E">
        <w:rPr>
          <w:rFonts w:ascii="Times New Roman" w:hAnsi="Times New Roman" w:cs="Times New Roman"/>
        </w:rPr>
        <w:t xml:space="preserve">Menurut Arikunto </w:t>
      </w:r>
      <w:r w:rsidR="00E30DED">
        <w:rPr>
          <w:rFonts w:ascii="Times New Roman" w:hAnsi="Times New Roman" w:cs="Times New Roman"/>
          <w:lang w:val="en-US"/>
        </w:rPr>
        <w:t>[1</w:t>
      </w:r>
      <w:r w:rsidR="005541E7">
        <w:rPr>
          <w:rFonts w:ascii="Times New Roman" w:hAnsi="Times New Roman" w:cs="Times New Roman"/>
          <w:lang w:val="en-US"/>
        </w:rPr>
        <w:t>4</w:t>
      </w:r>
      <w:r w:rsidR="00E30DED">
        <w:rPr>
          <w:rFonts w:ascii="Times New Roman" w:hAnsi="Times New Roman" w:cs="Times New Roman"/>
          <w:lang w:val="en-US"/>
        </w:rPr>
        <w:t>]</w:t>
      </w:r>
      <w:r w:rsidRPr="0070481E">
        <w:rPr>
          <w:rFonts w:ascii="Times New Roman" w:hAnsi="Times New Roman" w:cs="Times New Roman"/>
        </w:rPr>
        <w:t xml:space="preserve"> tes merupakan alat atau prosedur yang digunakan untuk atau mengukur sesuatu dalam dengan aturan-aturan yang sudah ditentukan. Uji coba instrumen dalam penelitian ini adalah uji validitas dan uji reliabilitas. Pengujian validitasmenggunakan rumus korelasi </w:t>
      </w:r>
      <w:r w:rsidRPr="0070481E">
        <w:rPr>
          <w:rFonts w:ascii="Times New Roman" w:hAnsi="Times New Roman" w:cs="Times New Roman"/>
          <w:i/>
        </w:rPr>
        <w:t>produc</w:t>
      </w:r>
      <w:r w:rsidR="005541E7">
        <w:rPr>
          <w:rFonts w:ascii="Times New Roman" w:hAnsi="Times New Roman" w:cs="Times New Roman"/>
          <w:i/>
          <w:lang w:val="en-US"/>
        </w:rPr>
        <w:t>t</w:t>
      </w:r>
      <w:r w:rsidRPr="0070481E">
        <w:rPr>
          <w:rFonts w:ascii="Times New Roman" w:hAnsi="Times New Roman" w:cs="Times New Roman"/>
          <w:i/>
        </w:rPr>
        <w:t xml:space="preserve"> moment</w:t>
      </w:r>
      <w:r w:rsidRPr="0070481E">
        <w:rPr>
          <w:rFonts w:ascii="Times New Roman" w:hAnsi="Times New Roman" w:cs="Times New Roman"/>
        </w:rPr>
        <w:t xml:space="preserve"> </w:t>
      </w:r>
      <w:r w:rsidR="00E30DED">
        <w:rPr>
          <w:rFonts w:ascii="Times New Roman" w:hAnsi="Times New Roman" w:cs="Times New Roman"/>
          <w:lang w:val="en-US"/>
        </w:rPr>
        <w:t>[1</w:t>
      </w:r>
      <w:r w:rsidR="005541E7">
        <w:rPr>
          <w:rFonts w:ascii="Times New Roman" w:hAnsi="Times New Roman" w:cs="Times New Roman"/>
          <w:lang w:val="en-US"/>
        </w:rPr>
        <w:t>4</w:t>
      </w:r>
      <w:r w:rsidR="00E30DED">
        <w:rPr>
          <w:rFonts w:ascii="Times New Roman" w:hAnsi="Times New Roman" w:cs="Times New Roman"/>
          <w:lang w:val="en-US"/>
        </w:rPr>
        <w:t>]</w:t>
      </w:r>
      <w:r w:rsidRPr="0070481E">
        <w:rPr>
          <w:rFonts w:ascii="Times New Roman" w:hAnsi="Times New Roman" w:cs="Times New Roman"/>
        </w:rPr>
        <w:t>. Uji reliabilitas menggunakan KR-20 diperoleh r</w:t>
      </w:r>
      <w:r w:rsidRPr="0070481E">
        <w:rPr>
          <w:rFonts w:ascii="Times New Roman" w:hAnsi="Times New Roman" w:cs="Times New Roman"/>
          <w:vertAlign w:val="subscript"/>
        </w:rPr>
        <w:t xml:space="preserve">tt </w:t>
      </w:r>
      <w:r w:rsidRPr="0070481E">
        <w:rPr>
          <w:rFonts w:ascii="Times New Roman" w:hAnsi="Times New Roman" w:cs="Times New Roman"/>
        </w:rPr>
        <w:t>= 0.743. Teknik analisis data ada</w:t>
      </w:r>
      <w:r w:rsidR="005D26D9">
        <w:rPr>
          <w:rFonts w:ascii="Times New Roman" w:hAnsi="Times New Roman" w:cs="Times New Roman"/>
        </w:rPr>
        <w:t>lah kuantitatif dan kualitatif.</w:t>
      </w:r>
    </w:p>
    <w:p w:rsidR="005B77CF" w:rsidRPr="005B77CF" w:rsidRDefault="005B77CF" w:rsidP="005D26D9">
      <w:pPr>
        <w:pStyle w:val="ListParagraph"/>
        <w:spacing w:after="0" w:line="240" w:lineRule="auto"/>
        <w:ind w:left="0" w:firstLine="447"/>
        <w:jc w:val="both"/>
        <w:rPr>
          <w:rFonts w:ascii="Times New Roman" w:hAnsi="Times New Roman" w:cs="Times New Roman"/>
        </w:rPr>
      </w:pPr>
    </w:p>
    <w:p w:rsidR="0083223B" w:rsidRDefault="0083223B" w:rsidP="0083223B">
      <w:pPr>
        <w:keepNext/>
        <w:tabs>
          <w:tab w:val="left" w:pos="-3179"/>
        </w:tabs>
        <w:overflowPunct w:val="0"/>
        <w:autoSpaceDE w:val="0"/>
        <w:autoSpaceDN w:val="0"/>
        <w:adjustRightInd w:val="0"/>
        <w:spacing w:after="0" w:line="240" w:lineRule="auto"/>
        <w:textAlignment w:val="baseline"/>
        <w:outlineLvl w:val="0"/>
        <w:rPr>
          <w:rFonts w:ascii="Times New Roman" w:eastAsia="Times New Roman" w:hAnsi="Times New Roman" w:cs="Times New Roman"/>
          <w:b/>
          <w:caps/>
          <w:sz w:val="24"/>
          <w:szCs w:val="24"/>
          <w:lang w:eastAsia="zh-CN"/>
        </w:rPr>
      </w:pPr>
      <w:r w:rsidRPr="00EC1A2F">
        <w:rPr>
          <w:rFonts w:ascii="Times New Roman" w:eastAsia="Times New Roman" w:hAnsi="Times New Roman" w:cs="Times New Roman"/>
          <w:b/>
          <w:caps/>
          <w:sz w:val="24"/>
          <w:szCs w:val="24"/>
          <w:lang w:eastAsia="zh-CN"/>
        </w:rPr>
        <w:t xml:space="preserve">HASIL DAN PEMBAHASAN </w:t>
      </w:r>
    </w:p>
    <w:p w:rsidR="0083223B" w:rsidRPr="0070481E" w:rsidRDefault="005B77CF" w:rsidP="0083223B">
      <w:pPr>
        <w:pStyle w:val="ListParagraph"/>
        <w:keepNext/>
        <w:tabs>
          <w:tab w:val="left" w:pos="-3179"/>
        </w:tabs>
        <w:overflowPunct w:val="0"/>
        <w:autoSpaceDE w:val="0"/>
        <w:autoSpaceDN w:val="0"/>
        <w:adjustRightInd w:val="0"/>
        <w:spacing w:after="0" w:line="240" w:lineRule="auto"/>
        <w:ind w:left="0"/>
        <w:jc w:val="both"/>
        <w:textAlignment w:val="baseline"/>
        <w:outlineLvl w:val="0"/>
        <w:rPr>
          <w:rFonts w:ascii="Times New Roman" w:hAnsi="Times New Roman" w:cs="Times New Roman"/>
        </w:rPr>
      </w:pPr>
      <w:r>
        <w:rPr>
          <w:rFonts w:ascii="Times New Roman" w:hAnsi="Times New Roman" w:cs="Times New Roman"/>
        </w:rPr>
        <w:t xml:space="preserve">      </w:t>
      </w:r>
      <w:r w:rsidR="0083223B" w:rsidRPr="00F169C8">
        <w:rPr>
          <w:rFonts w:ascii="Times New Roman" w:hAnsi="Times New Roman" w:cs="Times New Roman"/>
        </w:rPr>
        <w:t>Penelitian tindakan kelas ini dilakukan sebanyak 2 siklus.</w:t>
      </w:r>
      <w:r w:rsidR="00CC03E6">
        <w:rPr>
          <w:rFonts w:ascii="Times New Roman" w:hAnsi="Times New Roman" w:cs="Times New Roman"/>
          <w:lang w:val="en-US"/>
        </w:rPr>
        <w:t xml:space="preserve"> </w:t>
      </w:r>
      <w:r w:rsidR="0083223B" w:rsidRPr="00F169C8">
        <w:rPr>
          <w:rFonts w:ascii="Times New Roman" w:hAnsi="Times New Roman" w:cs="Times New Roman"/>
        </w:rPr>
        <w:t>Siklus 1 terdiri dari 5 pertemuan dan siklus II sebanyak 3 pertemuan.</w:t>
      </w:r>
      <w:r w:rsidR="00CC03E6">
        <w:rPr>
          <w:rFonts w:ascii="Times New Roman" w:hAnsi="Times New Roman" w:cs="Times New Roman"/>
          <w:lang w:val="en-US"/>
        </w:rPr>
        <w:t xml:space="preserve"> </w:t>
      </w:r>
      <w:r w:rsidR="0083223B" w:rsidRPr="00F169C8">
        <w:rPr>
          <w:rFonts w:ascii="Times New Roman" w:hAnsi="Times New Roman" w:cs="Times New Roman"/>
        </w:rPr>
        <w:t>Penelitian tindakan kelas ini, dilaksanakan dengan peneliti bertindak sebagai guru.Setiap siklus terdiri dari 4 tahap yaitu perencanan, tindakan, pengamatan dan refleksi.</w:t>
      </w:r>
    </w:p>
    <w:p w:rsidR="0083223B" w:rsidRPr="00F9308D" w:rsidRDefault="0083223B" w:rsidP="0083223B">
      <w:pPr>
        <w:pStyle w:val="ListParagraph"/>
        <w:keepNext/>
        <w:numPr>
          <w:ilvl w:val="0"/>
          <w:numId w:val="5"/>
        </w:numPr>
        <w:tabs>
          <w:tab w:val="left" w:pos="-3179"/>
        </w:tabs>
        <w:overflowPunct w:val="0"/>
        <w:autoSpaceDE w:val="0"/>
        <w:autoSpaceDN w:val="0"/>
        <w:adjustRightInd w:val="0"/>
        <w:spacing w:after="0" w:line="240" w:lineRule="auto"/>
        <w:jc w:val="both"/>
        <w:textAlignment w:val="baseline"/>
        <w:outlineLvl w:val="0"/>
        <w:rPr>
          <w:rFonts w:ascii="Times New Roman" w:hAnsi="Times New Roman" w:cs="Times New Roman"/>
          <w:b/>
        </w:rPr>
      </w:pPr>
      <w:r w:rsidRPr="00F9308D">
        <w:rPr>
          <w:rFonts w:ascii="Times New Roman" w:hAnsi="Times New Roman" w:cs="Times New Roman"/>
          <w:b/>
          <w:sz w:val="24"/>
          <w:szCs w:val="24"/>
        </w:rPr>
        <w:t xml:space="preserve">Siklus I </w:t>
      </w:r>
    </w:p>
    <w:p w:rsidR="0083223B" w:rsidRPr="0070481E" w:rsidRDefault="0083223B" w:rsidP="00F9308D">
      <w:pPr>
        <w:pStyle w:val="ListParagraph"/>
        <w:spacing w:after="0" w:line="240" w:lineRule="auto"/>
        <w:ind w:left="0" w:firstLine="360"/>
        <w:jc w:val="both"/>
        <w:rPr>
          <w:rFonts w:ascii="Times New Roman" w:hAnsi="Times New Roman" w:cs="Times New Roman"/>
        </w:rPr>
      </w:pPr>
      <w:r w:rsidRPr="0070481E">
        <w:rPr>
          <w:rFonts w:ascii="Times New Roman" w:hAnsi="Times New Roman" w:cs="Times New Roman"/>
          <w:lang w:val="fr-FR"/>
        </w:rPr>
        <w:t>Siklus 1 dilaksanakan</w:t>
      </w:r>
      <w:r w:rsidR="00CC03E6">
        <w:rPr>
          <w:rFonts w:ascii="Times New Roman" w:hAnsi="Times New Roman" w:cs="Times New Roman"/>
          <w:lang w:val="fr-FR"/>
        </w:rPr>
        <w:t xml:space="preserve"> </w:t>
      </w:r>
      <w:r w:rsidRPr="0070481E">
        <w:rPr>
          <w:rFonts w:ascii="Times New Roman" w:hAnsi="Times New Roman" w:cs="Times New Roman"/>
          <w:lang w:val="fr-FR"/>
        </w:rPr>
        <w:t>pada</w:t>
      </w:r>
      <w:r w:rsidR="00CC03E6">
        <w:rPr>
          <w:rFonts w:ascii="Times New Roman" w:hAnsi="Times New Roman" w:cs="Times New Roman"/>
          <w:lang w:val="fr-FR"/>
        </w:rPr>
        <w:t xml:space="preserve"> </w:t>
      </w:r>
      <w:r w:rsidRPr="0070481E">
        <w:rPr>
          <w:rFonts w:ascii="Times New Roman" w:hAnsi="Times New Roman" w:cs="Times New Roman"/>
          <w:lang w:val="fr-FR"/>
        </w:rPr>
        <w:t>hari Selasa,</w:t>
      </w:r>
      <w:r w:rsidR="005B77CF">
        <w:rPr>
          <w:rFonts w:ascii="Times New Roman" w:hAnsi="Times New Roman" w:cs="Times New Roman"/>
        </w:rPr>
        <w:t xml:space="preserve"> </w:t>
      </w:r>
      <w:r w:rsidRPr="0070481E">
        <w:rPr>
          <w:rFonts w:ascii="Times New Roman" w:hAnsi="Times New Roman" w:cs="Times New Roman"/>
          <w:lang w:val="fr-FR"/>
        </w:rPr>
        <w:t>14</w:t>
      </w:r>
      <w:r w:rsidR="00E50F88">
        <w:rPr>
          <w:rFonts w:ascii="Times New Roman" w:hAnsi="Times New Roman" w:cs="Times New Roman"/>
          <w:lang w:val="fr-FR"/>
        </w:rPr>
        <w:t xml:space="preserve"> </w:t>
      </w:r>
      <w:r w:rsidRPr="0070481E">
        <w:rPr>
          <w:rFonts w:ascii="Times New Roman" w:hAnsi="Times New Roman" w:cs="Times New Roman"/>
          <w:lang w:val="fr-FR"/>
        </w:rPr>
        <w:t>November 2017 sampai</w:t>
      </w:r>
      <w:r w:rsidR="00CC03E6">
        <w:rPr>
          <w:rFonts w:ascii="Times New Roman" w:hAnsi="Times New Roman" w:cs="Times New Roman"/>
          <w:lang w:val="fr-FR"/>
        </w:rPr>
        <w:t xml:space="preserve"> </w:t>
      </w:r>
      <w:r w:rsidRPr="0070481E">
        <w:rPr>
          <w:rFonts w:ascii="Times New Roman" w:hAnsi="Times New Roman" w:cs="Times New Roman"/>
          <w:lang w:val="fr-FR"/>
        </w:rPr>
        <w:t>hari</w:t>
      </w:r>
      <w:r w:rsidR="00CC03E6">
        <w:rPr>
          <w:rFonts w:ascii="Times New Roman" w:hAnsi="Times New Roman" w:cs="Times New Roman"/>
          <w:lang w:val="fr-FR"/>
        </w:rPr>
        <w:t xml:space="preserve"> </w:t>
      </w:r>
      <w:r w:rsidRPr="0070481E">
        <w:rPr>
          <w:rFonts w:ascii="Times New Roman" w:hAnsi="Times New Roman" w:cs="Times New Roman"/>
          <w:lang w:val="fr-FR"/>
        </w:rPr>
        <w:t>Selasa, 5 Desember 2017. Siklus 1 terdiri dari 5 pertemuan. Pertemuan</w:t>
      </w:r>
      <w:r w:rsidR="00CC03E6">
        <w:rPr>
          <w:rFonts w:ascii="Times New Roman" w:hAnsi="Times New Roman" w:cs="Times New Roman"/>
          <w:lang w:val="fr-FR"/>
        </w:rPr>
        <w:t xml:space="preserve"> </w:t>
      </w:r>
      <w:r w:rsidRPr="0070481E">
        <w:rPr>
          <w:rFonts w:ascii="Times New Roman" w:hAnsi="Times New Roman" w:cs="Times New Roman"/>
          <w:lang w:val="fr-FR"/>
        </w:rPr>
        <w:t>ke I dan 3 menyampaikan</w:t>
      </w:r>
      <w:r w:rsidR="005B77CF">
        <w:rPr>
          <w:rFonts w:ascii="Times New Roman" w:hAnsi="Times New Roman" w:cs="Times New Roman"/>
        </w:rPr>
        <w:t xml:space="preserve"> </w:t>
      </w:r>
      <w:r w:rsidRPr="0070481E">
        <w:rPr>
          <w:rFonts w:ascii="Times New Roman" w:hAnsi="Times New Roman" w:cs="Times New Roman"/>
          <w:lang w:val="fr-FR"/>
        </w:rPr>
        <w:t>pembelajaran</w:t>
      </w:r>
      <w:r w:rsidR="005B77CF">
        <w:rPr>
          <w:rFonts w:ascii="Times New Roman" w:hAnsi="Times New Roman" w:cs="Times New Roman"/>
        </w:rPr>
        <w:t xml:space="preserve"> </w:t>
      </w:r>
      <w:r w:rsidR="005B77CF">
        <w:rPr>
          <w:rFonts w:ascii="Times New Roman" w:hAnsi="Times New Roman" w:cs="Times New Roman"/>
          <w:lang w:val="fr-FR"/>
        </w:rPr>
        <w:t>dengan STAD</w:t>
      </w:r>
      <w:r w:rsidR="005B77CF">
        <w:rPr>
          <w:rFonts w:ascii="Times New Roman" w:hAnsi="Times New Roman" w:cs="Times New Roman"/>
        </w:rPr>
        <w:t xml:space="preserve"> </w:t>
      </w:r>
      <w:r w:rsidRPr="0070481E">
        <w:rPr>
          <w:rFonts w:ascii="Times New Roman" w:hAnsi="Times New Roman" w:cs="Times New Roman"/>
          <w:lang w:val="fr-FR"/>
        </w:rPr>
        <w:t>sebagai</w:t>
      </w:r>
      <w:r w:rsidR="005B77CF">
        <w:rPr>
          <w:rFonts w:ascii="Times New Roman" w:hAnsi="Times New Roman" w:cs="Times New Roman"/>
        </w:rPr>
        <w:t xml:space="preserve"> </w:t>
      </w:r>
      <w:r w:rsidRPr="0070481E">
        <w:rPr>
          <w:rFonts w:ascii="Times New Roman" w:hAnsi="Times New Roman" w:cs="Times New Roman"/>
          <w:lang w:val="fr-FR"/>
        </w:rPr>
        <w:t>upaya</w:t>
      </w:r>
      <w:r w:rsidR="005B77CF">
        <w:rPr>
          <w:rFonts w:ascii="Times New Roman" w:hAnsi="Times New Roman" w:cs="Times New Roman"/>
        </w:rPr>
        <w:t xml:space="preserve"> </w:t>
      </w:r>
      <w:r w:rsidRPr="0070481E">
        <w:rPr>
          <w:rFonts w:ascii="Times New Roman" w:hAnsi="Times New Roman" w:cs="Times New Roman"/>
          <w:lang w:val="fr-FR"/>
        </w:rPr>
        <w:t>meningkatkan</w:t>
      </w:r>
      <w:r w:rsidR="005B77CF">
        <w:rPr>
          <w:rFonts w:ascii="Times New Roman" w:hAnsi="Times New Roman" w:cs="Times New Roman"/>
        </w:rPr>
        <w:t xml:space="preserve"> </w:t>
      </w:r>
      <w:r w:rsidRPr="0070481E">
        <w:rPr>
          <w:rFonts w:ascii="Times New Roman" w:hAnsi="Times New Roman" w:cs="Times New Roman"/>
          <w:lang w:val="fr-FR"/>
        </w:rPr>
        <w:t>kekompakan</w:t>
      </w:r>
      <w:r w:rsidR="005B77CF">
        <w:rPr>
          <w:rFonts w:ascii="Times New Roman" w:hAnsi="Times New Roman" w:cs="Times New Roman"/>
        </w:rPr>
        <w:t xml:space="preserve"> </w:t>
      </w:r>
      <w:r w:rsidRPr="0070481E">
        <w:rPr>
          <w:rFonts w:ascii="Times New Roman" w:hAnsi="Times New Roman" w:cs="Times New Roman"/>
          <w:lang w:val="fr-FR"/>
        </w:rPr>
        <w:t>kelompok</w:t>
      </w:r>
      <w:r w:rsidR="005B77CF">
        <w:rPr>
          <w:rFonts w:ascii="Times New Roman" w:hAnsi="Times New Roman" w:cs="Times New Roman"/>
        </w:rPr>
        <w:t xml:space="preserve"> </w:t>
      </w:r>
      <w:r w:rsidRPr="0070481E">
        <w:rPr>
          <w:rFonts w:ascii="Times New Roman" w:hAnsi="Times New Roman" w:cs="Times New Roman"/>
          <w:lang w:val="fr-FR"/>
        </w:rPr>
        <w:t>asal</w:t>
      </w:r>
      <w:r w:rsidR="005B77CF">
        <w:rPr>
          <w:rFonts w:ascii="Times New Roman" w:hAnsi="Times New Roman" w:cs="Times New Roman"/>
        </w:rPr>
        <w:t xml:space="preserve"> </w:t>
      </w:r>
      <w:r w:rsidRPr="0070481E">
        <w:rPr>
          <w:rFonts w:ascii="Times New Roman" w:hAnsi="Times New Roman" w:cs="Times New Roman"/>
          <w:lang w:val="fr-FR"/>
        </w:rPr>
        <w:t>atau</w:t>
      </w:r>
      <w:r w:rsidR="005B77CF">
        <w:rPr>
          <w:rFonts w:ascii="Times New Roman" w:hAnsi="Times New Roman" w:cs="Times New Roman"/>
        </w:rPr>
        <w:t xml:space="preserve"> </w:t>
      </w:r>
      <w:r w:rsidRPr="0070481E">
        <w:rPr>
          <w:rFonts w:ascii="Times New Roman" w:hAnsi="Times New Roman" w:cs="Times New Roman"/>
          <w:lang w:val="fr-FR"/>
        </w:rPr>
        <w:t>heterogen</w:t>
      </w:r>
      <w:r w:rsidR="005B77CF">
        <w:rPr>
          <w:rFonts w:ascii="Times New Roman" w:hAnsi="Times New Roman" w:cs="Times New Roman"/>
        </w:rPr>
        <w:t xml:space="preserve"> </w:t>
      </w:r>
      <w:r w:rsidRPr="0070481E">
        <w:rPr>
          <w:rFonts w:ascii="Times New Roman" w:hAnsi="Times New Roman" w:cs="Times New Roman"/>
          <w:lang w:val="fr-FR"/>
        </w:rPr>
        <w:t>dengan</w:t>
      </w:r>
      <w:r w:rsidR="005B77CF">
        <w:rPr>
          <w:rFonts w:ascii="Times New Roman" w:hAnsi="Times New Roman" w:cs="Times New Roman"/>
        </w:rPr>
        <w:t xml:space="preserve"> </w:t>
      </w:r>
      <w:r w:rsidRPr="0070481E">
        <w:rPr>
          <w:rFonts w:ascii="Times New Roman" w:hAnsi="Times New Roman" w:cs="Times New Roman"/>
          <w:lang w:val="fr-FR"/>
        </w:rPr>
        <w:t>materi</w:t>
      </w:r>
      <w:r w:rsidR="005B77CF">
        <w:rPr>
          <w:rFonts w:ascii="Times New Roman" w:hAnsi="Times New Roman" w:cs="Times New Roman"/>
        </w:rPr>
        <w:t xml:space="preserve"> </w:t>
      </w:r>
      <w:r w:rsidRPr="0070481E">
        <w:rPr>
          <w:rFonts w:ascii="Times New Roman" w:eastAsia="Arial Unicode MS" w:hAnsi="Times New Roman" w:cs="Times New Roman"/>
          <w:color w:val="000000"/>
          <w:lang w:val="fr-FR"/>
        </w:rPr>
        <w:t>mengidentifikasi</w:t>
      </w:r>
      <w:r w:rsidR="005B77CF">
        <w:rPr>
          <w:rFonts w:ascii="Times New Roman" w:eastAsia="Arial Unicode MS" w:hAnsi="Times New Roman" w:cs="Times New Roman"/>
          <w:color w:val="000000"/>
        </w:rPr>
        <w:t xml:space="preserve"> </w:t>
      </w:r>
      <w:r w:rsidR="005B77CF">
        <w:rPr>
          <w:rFonts w:ascii="Times New Roman" w:eastAsia="Arial Unicode MS" w:hAnsi="Times New Roman" w:cs="Times New Roman"/>
          <w:color w:val="000000"/>
          <w:lang w:val="fr-FR"/>
        </w:rPr>
        <w:t>jenis</w:t>
      </w:r>
      <w:r w:rsidRPr="0070481E">
        <w:rPr>
          <w:rFonts w:ascii="Times New Roman" w:eastAsia="Arial Unicode MS" w:hAnsi="Times New Roman" w:cs="Times New Roman"/>
          <w:color w:val="000000"/>
          <w:lang w:val="fr-FR"/>
        </w:rPr>
        <w:t>jenis</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bahan</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makanan</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serta</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kandungan</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bahan</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makanan</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dalam</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kehidupan</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sehari-hari</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melalui</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uji</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bahan</w:t>
      </w:r>
      <w:r w:rsidR="005B77CF">
        <w:rPr>
          <w:rFonts w:ascii="Times New Roman" w:eastAsia="Arial Unicode MS" w:hAnsi="Times New Roman" w:cs="Times New Roman"/>
          <w:color w:val="000000"/>
        </w:rPr>
        <w:t xml:space="preserve"> </w:t>
      </w:r>
      <w:r w:rsidRPr="0070481E">
        <w:rPr>
          <w:rFonts w:ascii="Times New Roman" w:eastAsia="Arial Unicode MS" w:hAnsi="Times New Roman" w:cs="Times New Roman"/>
          <w:color w:val="000000"/>
          <w:lang w:val="fr-FR"/>
        </w:rPr>
        <w:t>makanan</w:t>
      </w:r>
      <w:r w:rsidRPr="0070481E">
        <w:rPr>
          <w:rFonts w:ascii="Times New Roman" w:hAnsi="Times New Roman" w:cs="Times New Roman"/>
          <w:lang w:val="fr-FR"/>
        </w:rPr>
        <w:t xml:space="preserve">. </w:t>
      </w:r>
      <w:r w:rsidR="005B77CF">
        <w:rPr>
          <w:rFonts w:ascii="Times New Roman" w:hAnsi="Times New Roman" w:cs="Times New Roman"/>
        </w:rPr>
        <w:t xml:space="preserve"> </w:t>
      </w:r>
      <w:r w:rsidRPr="0070481E">
        <w:rPr>
          <w:rFonts w:ascii="Times New Roman" w:hAnsi="Times New Roman" w:cs="Times New Roman"/>
        </w:rPr>
        <w:t xml:space="preserve">Pada pertemuan ke 2 dan 4, guru membagi siswa kedalam kelompok homogen dan melakukan TGT. </w:t>
      </w:r>
      <w:r w:rsidRPr="0070481E">
        <w:rPr>
          <w:rFonts w:ascii="Times New Roman" w:hAnsi="Times New Roman" w:cs="Times New Roman"/>
          <w:lang w:val="fr-FR"/>
        </w:rPr>
        <w:t>Pertemuan</w:t>
      </w:r>
      <w:r w:rsidR="005B77CF">
        <w:rPr>
          <w:rFonts w:ascii="Times New Roman" w:hAnsi="Times New Roman" w:cs="Times New Roman"/>
        </w:rPr>
        <w:t xml:space="preserve"> </w:t>
      </w:r>
      <w:r w:rsidR="005B77CF">
        <w:rPr>
          <w:rFonts w:ascii="Times New Roman" w:hAnsi="Times New Roman" w:cs="Times New Roman"/>
          <w:lang w:val="fr-FR"/>
        </w:rPr>
        <w:t>ke 5 yaitu tes evalu</w:t>
      </w:r>
      <w:r w:rsidRPr="0070481E">
        <w:rPr>
          <w:rFonts w:ascii="Times New Roman" w:hAnsi="Times New Roman" w:cs="Times New Roman"/>
          <w:lang w:val="fr-FR"/>
        </w:rPr>
        <w:t>a</w:t>
      </w:r>
      <w:r w:rsidR="005B77CF">
        <w:rPr>
          <w:rFonts w:ascii="Times New Roman" w:hAnsi="Times New Roman" w:cs="Times New Roman"/>
        </w:rPr>
        <w:t>s</w:t>
      </w:r>
      <w:r w:rsidRPr="0070481E">
        <w:rPr>
          <w:rFonts w:ascii="Times New Roman" w:hAnsi="Times New Roman" w:cs="Times New Roman"/>
          <w:lang w:val="fr-FR"/>
        </w:rPr>
        <w:t>i</w:t>
      </w:r>
      <w:r w:rsidR="005B77CF">
        <w:rPr>
          <w:rFonts w:ascii="Times New Roman" w:hAnsi="Times New Roman" w:cs="Times New Roman"/>
        </w:rPr>
        <w:t xml:space="preserve"> </w:t>
      </w:r>
      <w:r w:rsidRPr="0070481E">
        <w:rPr>
          <w:rFonts w:ascii="Times New Roman" w:hAnsi="Times New Roman" w:cs="Times New Roman"/>
          <w:lang w:val="fr-FR"/>
        </w:rPr>
        <w:t>penjabaran</w:t>
      </w:r>
      <w:r w:rsidR="005B77CF">
        <w:rPr>
          <w:rFonts w:ascii="Times New Roman" w:hAnsi="Times New Roman" w:cs="Times New Roman"/>
        </w:rPr>
        <w:t xml:space="preserve"> </w:t>
      </w:r>
      <w:r w:rsidRPr="0070481E">
        <w:rPr>
          <w:rFonts w:ascii="Times New Roman" w:hAnsi="Times New Roman" w:cs="Times New Roman"/>
          <w:lang w:val="fr-FR"/>
        </w:rPr>
        <w:t>tahapan</w:t>
      </w:r>
      <w:r w:rsidR="005B77CF">
        <w:rPr>
          <w:rFonts w:ascii="Times New Roman" w:hAnsi="Times New Roman" w:cs="Times New Roman"/>
        </w:rPr>
        <w:t xml:space="preserve"> </w:t>
      </w:r>
      <w:r w:rsidRPr="0070481E">
        <w:rPr>
          <w:rFonts w:ascii="Times New Roman" w:hAnsi="Times New Roman" w:cs="Times New Roman"/>
          <w:lang w:val="fr-FR"/>
        </w:rPr>
        <w:t>siklus 1 sebagai</w:t>
      </w:r>
      <w:r w:rsidR="005B77CF">
        <w:rPr>
          <w:rFonts w:ascii="Times New Roman" w:hAnsi="Times New Roman" w:cs="Times New Roman"/>
        </w:rPr>
        <w:t xml:space="preserve"> </w:t>
      </w:r>
      <w:r w:rsidRPr="0070481E">
        <w:rPr>
          <w:rFonts w:ascii="Times New Roman" w:hAnsi="Times New Roman" w:cs="Times New Roman"/>
          <w:lang w:val="fr-FR"/>
        </w:rPr>
        <w:t>berikut.</w:t>
      </w:r>
    </w:p>
    <w:p w:rsidR="00D210A7" w:rsidRDefault="0083223B" w:rsidP="00F9308D">
      <w:pPr>
        <w:pStyle w:val="ListParagraph"/>
        <w:spacing w:after="0" w:line="240" w:lineRule="auto"/>
        <w:ind w:left="0" w:firstLine="360"/>
        <w:jc w:val="both"/>
        <w:rPr>
          <w:rFonts w:ascii="Times New Roman" w:hAnsi="Times New Roman" w:cs="Times New Roman"/>
        </w:rPr>
      </w:pPr>
      <w:r w:rsidRPr="0070481E">
        <w:rPr>
          <w:rFonts w:ascii="Times New Roman" w:hAnsi="Times New Roman" w:cs="Times New Roman"/>
        </w:rPr>
        <w:t xml:space="preserve">Perencanaan </w:t>
      </w:r>
      <w:r w:rsidR="00CC03E6">
        <w:rPr>
          <w:rFonts w:ascii="Times New Roman" w:hAnsi="Times New Roman" w:cs="Times New Roman"/>
          <w:lang w:val="en-US"/>
        </w:rPr>
        <w:t>(</w:t>
      </w:r>
      <w:r w:rsidRPr="005B77CF">
        <w:rPr>
          <w:rFonts w:ascii="Times New Roman" w:hAnsi="Times New Roman" w:cs="Times New Roman"/>
          <w:i/>
        </w:rPr>
        <w:t>Planning</w:t>
      </w:r>
      <w:r w:rsidR="00CC03E6">
        <w:rPr>
          <w:rFonts w:ascii="Times New Roman" w:hAnsi="Times New Roman" w:cs="Times New Roman"/>
          <w:i/>
          <w:lang w:val="en-US"/>
        </w:rPr>
        <w:t xml:space="preserve">) </w:t>
      </w:r>
      <w:r w:rsidRPr="005B77CF">
        <w:rPr>
          <w:rFonts w:ascii="Times New Roman" w:hAnsi="Times New Roman" w:cs="Times New Roman"/>
        </w:rPr>
        <w:t>pada siklus I berupa perencanaan tindakan yang dilakukan dalam penelitian ini antara lain sebagai berikut:</w:t>
      </w:r>
      <w:r w:rsidR="008D2191">
        <w:rPr>
          <w:rFonts w:ascii="Times New Roman" w:hAnsi="Times New Roman" w:cs="Times New Roman"/>
        </w:rPr>
        <w:t xml:space="preserve"> 1)Peneliti </w:t>
      </w:r>
      <w:r w:rsidRPr="005B77CF">
        <w:rPr>
          <w:rFonts w:ascii="Times New Roman" w:hAnsi="Times New Roman" w:cs="Times New Roman"/>
        </w:rPr>
        <w:t>menyusun</w:t>
      </w:r>
      <w:r w:rsidR="008D2191">
        <w:rPr>
          <w:rFonts w:ascii="Times New Roman" w:hAnsi="Times New Roman" w:cs="Times New Roman"/>
        </w:rPr>
        <w:t xml:space="preserve"> </w:t>
      </w:r>
      <w:r w:rsidRPr="005B77CF">
        <w:rPr>
          <w:rFonts w:ascii="Times New Roman" w:hAnsi="Times New Roman" w:cs="Times New Roman"/>
        </w:rPr>
        <w:t>rencana pelaksanaan pembelajaran (RPP) dengan langkah-langkah pembelajaran TGT, 2) Peneliti menyusun dan menyiapkan instrumen penelitian, berupa lembar kerja siswa (LKS), tes, dan lembar observasi aktivitas guru dan siswa, serta angket kerjasama siswa.</w:t>
      </w:r>
    </w:p>
    <w:p w:rsidR="00D210A7" w:rsidRDefault="008D2191" w:rsidP="00F9308D">
      <w:pPr>
        <w:pStyle w:val="ListParagraph"/>
        <w:spacing w:after="0" w:line="240" w:lineRule="auto"/>
        <w:ind w:left="66"/>
        <w:jc w:val="both"/>
        <w:rPr>
          <w:rFonts w:ascii="Times New Roman" w:hAnsi="Times New Roman" w:cs="Times New Roman"/>
        </w:rPr>
      </w:pPr>
      <w:r>
        <w:rPr>
          <w:rFonts w:ascii="Times New Roman" w:hAnsi="Times New Roman" w:cs="Times New Roman"/>
        </w:rPr>
        <w:t xml:space="preserve">     </w:t>
      </w:r>
      <w:r w:rsidR="0083223B" w:rsidRPr="0083223B">
        <w:rPr>
          <w:rFonts w:ascii="Times New Roman" w:hAnsi="Times New Roman" w:cs="Times New Roman"/>
        </w:rPr>
        <w:t xml:space="preserve">Pelaksanaan </w:t>
      </w:r>
      <w:r w:rsidR="00CC03E6">
        <w:rPr>
          <w:rFonts w:ascii="Times New Roman" w:hAnsi="Times New Roman" w:cs="Times New Roman"/>
          <w:lang w:val="en-US"/>
        </w:rPr>
        <w:t xml:space="preserve">tindakan PTK siklus 1 pada </w:t>
      </w:r>
      <w:r w:rsidR="0083223B" w:rsidRPr="0083223B">
        <w:rPr>
          <w:rFonts w:ascii="Times New Roman" w:hAnsi="Times New Roman" w:cs="Times New Roman"/>
        </w:rPr>
        <w:t>pembelajaran IPA dengan menggunakan model pembelajaran kooperatif tipe TGT telah dilaksanakan sesuai dengan rencana tindakan yang dibuat. Secara umum dilaksanakan sebagai berikut:</w:t>
      </w:r>
      <w:r w:rsidR="00CC03E6">
        <w:rPr>
          <w:rFonts w:ascii="Times New Roman" w:hAnsi="Times New Roman" w:cs="Times New Roman"/>
          <w:lang w:val="en-US"/>
        </w:rPr>
        <w:t xml:space="preserve"> </w:t>
      </w:r>
      <w:r w:rsidR="0083223B" w:rsidRPr="0083223B">
        <w:rPr>
          <w:rFonts w:ascii="Times New Roman" w:hAnsi="Times New Roman" w:cs="Times New Roman"/>
        </w:rPr>
        <w:t xml:space="preserve">Guru membagi siswa dalam sebuah kelompok homogen terdiri dari empat sampai enam orang siswa yang mempunyai kemampuan yang berbeda-beda. Siswa dalam 1 kelas beranggotakan 34 orang dan guru membagi siswa kedalam kelompok heterogen menjadi 5 kelompok masing-masing kelompok berisi 6 anggota. Siswa berpindah kekelompok homogen yang telah dibagi dan ada juga siswa yang tidak mau berpindah kekelompok yang telah dibagi oleh guru. Guru belum memberikan nama kelompok. </w:t>
      </w:r>
    </w:p>
    <w:p w:rsidR="00D210A7" w:rsidRDefault="0083223B" w:rsidP="00F9308D">
      <w:pPr>
        <w:pStyle w:val="ListParagraph"/>
        <w:spacing w:after="0" w:line="240" w:lineRule="auto"/>
        <w:ind w:left="66"/>
        <w:jc w:val="both"/>
        <w:rPr>
          <w:rFonts w:ascii="Times New Roman" w:hAnsi="Times New Roman" w:cs="Times New Roman"/>
        </w:rPr>
      </w:pPr>
      <w:r w:rsidRPr="0083223B">
        <w:rPr>
          <w:rFonts w:ascii="Times New Roman" w:hAnsi="Times New Roman" w:cs="Times New Roman"/>
        </w:rPr>
        <w:t xml:space="preserve">    Guru membagi siswa ke</w:t>
      </w:r>
      <w:r w:rsidR="00CC03E6">
        <w:rPr>
          <w:rFonts w:ascii="Times New Roman" w:hAnsi="Times New Roman" w:cs="Times New Roman"/>
          <w:lang w:val="en-US"/>
        </w:rPr>
        <w:t xml:space="preserve"> </w:t>
      </w:r>
      <w:r w:rsidRPr="0083223B">
        <w:rPr>
          <w:rFonts w:ascii="Times New Roman" w:hAnsi="Times New Roman" w:cs="Times New Roman"/>
        </w:rPr>
        <w:t>dalam meja-meja turnamen yang telah guru siapkan. Guru bersama dengan siswa bersama-sama menyiapkan meja turnamen, meja turnamen yang telah disiapkan ada 4 meja turnamen. Siswa ada yang membantu guru menyediakan meja turnamen dan ada siswa yang telah duduk di kursi dan meja yang telah disediakan.</w:t>
      </w:r>
      <w:r w:rsidR="00CC03E6">
        <w:rPr>
          <w:rFonts w:ascii="Times New Roman" w:hAnsi="Times New Roman" w:cs="Times New Roman"/>
          <w:lang w:val="en-US"/>
        </w:rPr>
        <w:t xml:space="preserve"> </w:t>
      </w:r>
      <w:r w:rsidRPr="0083223B">
        <w:rPr>
          <w:rFonts w:ascii="Times New Roman" w:hAnsi="Times New Roman" w:cs="Times New Roman"/>
        </w:rPr>
        <w:t>Pada waktu menyiapkan suasana menjadi gaduh.</w:t>
      </w:r>
    </w:p>
    <w:p w:rsidR="0083223B" w:rsidRPr="0083223B" w:rsidRDefault="0083223B" w:rsidP="00F9308D">
      <w:pPr>
        <w:pStyle w:val="ListParagraph"/>
        <w:spacing w:after="0" w:line="240" w:lineRule="auto"/>
        <w:ind w:left="66"/>
        <w:jc w:val="both"/>
        <w:rPr>
          <w:rFonts w:ascii="Times New Roman" w:hAnsi="Times New Roman" w:cs="Times New Roman"/>
        </w:rPr>
      </w:pPr>
      <w:r w:rsidRPr="0083223B">
        <w:rPr>
          <w:rFonts w:ascii="Times New Roman" w:hAnsi="Times New Roman" w:cs="Times New Roman"/>
        </w:rPr>
        <w:t xml:space="preserve">    Guru membagi kartu soal dan kartu jawaban ketiap meja-meja turnamen.Guru membagikan kartu soal dan jawaban yang mempunyai warna yang berbeda kartu soal berwarna putih dan kartu jawaban ber warna biru masing-masing kartu mempunyai nomor dibelakang kartu yang sudah disiapkan. Masing-masing meja turnamen mempunyai kartu soal dan kartu jawaban yang sama dan jumlah soal yang ada di kartu soal masing-masing adalah 30 soal. Siswa masih ada yang kurang mengerti/ keliru dengan warna kartu soal dan kartu jawaban. </w:t>
      </w:r>
    </w:p>
    <w:p w:rsidR="0083223B" w:rsidRPr="0083223B" w:rsidRDefault="0083223B" w:rsidP="00F9308D">
      <w:pPr>
        <w:pStyle w:val="ListParagraph"/>
        <w:keepNext/>
        <w:tabs>
          <w:tab w:val="left" w:pos="-3179"/>
        </w:tabs>
        <w:overflowPunct w:val="0"/>
        <w:autoSpaceDE w:val="0"/>
        <w:autoSpaceDN w:val="0"/>
        <w:adjustRightInd w:val="0"/>
        <w:spacing w:after="0" w:line="240" w:lineRule="auto"/>
        <w:ind w:left="66"/>
        <w:jc w:val="both"/>
        <w:textAlignment w:val="baseline"/>
        <w:outlineLvl w:val="0"/>
        <w:rPr>
          <w:rFonts w:ascii="Times New Roman" w:hAnsi="Times New Roman" w:cs="Times New Roman"/>
        </w:rPr>
      </w:pPr>
      <w:r w:rsidRPr="0083223B">
        <w:rPr>
          <w:rFonts w:ascii="Times New Roman" w:hAnsi="Times New Roman" w:cs="Times New Roman"/>
        </w:rPr>
        <w:t xml:space="preserve">     Setelah guru membagi kartu soal dan kartu jawaban selanjutnya guru menjelaskan aturan pertandingan atau turnamen yang telah dibagi diselembaran kertas yang telah dibagi dimasing-masing kelompok.</w:t>
      </w:r>
      <w:r w:rsidR="00CC03E6">
        <w:rPr>
          <w:rFonts w:ascii="Times New Roman" w:hAnsi="Times New Roman" w:cs="Times New Roman"/>
          <w:lang w:val="en-US"/>
        </w:rPr>
        <w:t xml:space="preserve"> </w:t>
      </w:r>
      <w:r w:rsidRPr="0083223B">
        <w:rPr>
          <w:rFonts w:ascii="Times New Roman" w:hAnsi="Times New Roman" w:cs="Times New Roman"/>
        </w:rPr>
        <w:t>Pada saat guru menjelaskan guru memilih salah satu kelompok untuk mensimulasikan dalam aturan pertandingan. Guru sambil menjelaskan aturan pertandingan disetiap kelompok diminta untuk memperhatikan pada saat guru menjelaskan aturan pertandingan. Pada saat guru menjelaskan aturan permainan di depan masih ada siswa yang tidak mendengarkan penjelasan guru tentang aturan per</w:t>
      </w:r>
      <w:r>
        <w:rPr>
          <w:rFonts w:ascii="Times New Roman" w:hAnsi="Times New Roman" w:cs="Times New Roman"/>
        </w:rPr>
        <w:t>tandingan yang akan dilaksanaka</w:t>
      </w:r>
    </w:p>
    <w:p w:rsidR="0083223B" w:rsidRDefault="0083223B" w:rsidP="00F9308D">
      <w:pPr>
        <w:pStyle w:val="ListParagraph"/>
        <w:keepNext/>
        <w:tabs>
          <w:tab w:val="left" w:pos="-3179"/>
        </w:tabs>
        <w:overflowPunct w:val="0"/>
        <w:autoSpaceDE w:val="0"/>
        <w:autoSpaceDN w:val="0"/>
        <w:adjustRightInd w:val="0"/>
        <w:spacing w:after="0" w:line="240" w:lineRule="auto"/>
        <w:ind w:left="66"/>
        <w:jc w:val="both"/>
        <w:textAlignment w:val="baseline"/>
        <w:outlineLvl w:val="0"/>
        <w:rPr>
          <w:rFonts w:ascii="Times New Roman" w:hAnsi="Times New Roman" w:cs="Times New Roman"/>
          <w:lang w:val="en-US"/>
        </w:rPr>
      </w:pPr>
      <w:r w:rsidRPr="0083223B">
        <w:rPr>
          <w:rFonts w:ascii="Times New Roman" w:hAnsi="Times New Roman" w:cs="Times New Roman"/>
        </w:rPr>
        <w:t xml:space="preserve">     Guru memberikan kesempatan untuk setiap kelompok turnamen untuk melakukan permainan. Pada saat melakukan turnamen guru menghampiri masing-masing meja turnamen yang sedang dilaksanakan.</w:t>
      </w:r>
      <w:r w:rsidR="008D2191">
        <w:rPr>
          <w:rFonts w:ascii="Times New Roman" w:hAnsi="Times New Roman" w:cs="Times New Roman"/>
        </w:rPr>
        <w:t xml:space="preserve"> </w:t>
      </w:r>
      <w:r w:rsidRPr="0083223B">
        <w:rPr>
          <w:rFonts w:ascii="Times New Roman" w:hAnsi="Times New Roman" w:cs="Times New Roman"/>
        </w:rPr>
        <w:t xml:space="preserve">Pada saat pelaksanaan permainan ada siswa yang masih mengangu teman di meja turnamen disebelah. Siswa masih ada yang belum mengerti cara perputaran permainan. </w:t>
      </w:r>
    </w:p>
    <w:p w:rsidR="0083223B" w:rsidRPr="0083223B" w:rsidRDefault="0083223B" w:rsidP="00F9308D">
      <w:pPr>
        <w:pStyle w:val="ListParagraph"/>
        <w:keepNext/>
        <w:tabs>
          <w:tab w:val="left" w:pos="-3179"/>
        </w:tabs>
        <w:overflowPunct w:val="0"/>
        <w:autoSpaceDE w:val="0"/>
        <w:autoSpaceDN w:val="0"/>
        <w:adjustRightInd w:val="0"/>
        <w:spacing w:after="0" w:line="240" w:lineRule="auto"/>
        <w:ind w:left="66"/>
        <w:jc w:val="both"/>
        <w:textAlignment w:val="baseline"/>
        <w:outlineLvl w:val="0"/>
        <w:rPr>
          <w:rFonts w:ascii="Times New Roman" w:hAnsi="Times New Roman" w:cs="Times New Roman"/>
        </w:rPr>
      </w:pPr>
      <w:r w:rsidRPr="0083223B">
        <w:rPr>
          <w:rFonts w:ascii="Times New Roman" w:hAnsi="Times New Roman" w:cs="Times New Roman"/>
        </w:rPr>
        <w:t xml:space="preserve">      Setelah pertandingan ditiap meja-meja turnamen selesai, guru meminta siswa untuk kembali ke kelompok asalnya. Guru meminta siswa untuk mengumpulkan kartu soal dan kartu jawaban yang sudah dijawab dan kartu soal dan kartu jawab yang belum dijawab oleh kelompok. Siswa kembali ramai pada saat diminta guru untuk kembali kekelompoknya masing-masing.        Setelah permainan selesai guru memberikan skor/poin sesuai dengan jumlah kartu soal dan kartu jawaban yang berhasil dijawab.Sementara siswa masih ada yang sibuk dengan temannya sendiri.Setelah guru menyelesaikan perhitungan skor/poin dari tiap kelompok, guru belum memberikan penghargaan kepada kelompok yang memperoleh skor/poin tertinggi. Guru memberikan informasi kepada siswa agar siswa belajar lagi dan saling membantu siswa yang masih belum mengerti dengan pelajaran.</w:t>
      </w:r>
    </w:p>
    <w:p w:rsidR="004A3B38" w:rsidRPr="004A3B38" w:rsidRDefault="00CC03E6" w:rsidP="00F9308D">
      <w:pPr>
        <w:pStyle w:val="ListParagraph"/>
        <w:keepNext/>
        <w:tabs>
          <w:tab w:val="left" w:pos="-3179"/>
        </w:tabs>
        <w:overflowPunct w:val="0"/>
        <w:autoSpaceDE w:val="0"/>
        <w:autoSpaceDN w:val="0"/>
        <w:adjustRightInd w:val="0"/>
        <w:spacing w:after="0" w:line="240" w:lineRule="auto"/>
        <w:ind w:left="66"/>
        <w:jc w:val="both"/>
        <w:textAlignment w:val="baseline"/>
        <w:outlineLvl w:val="0"/>
        <w:rPr>
          <w:rFonts w:ascii="Times New Roman" w:hAnsi="Times New Roman" w:cs="Times New Roman"/>
        </w:rPr>
      </w:pPr>
      <w:r>
        <w:rPr>
          <w:rFonts w:ascii="Times New Roman" w:hAnsi="Times New Roman" w:cs="Times New Roman"/>
        </w:rPr>
        <w:tab/>
      </w:r>
      <w:r w:rsidR="0083223B" w:rsidRPr="0083223B">
        <w:rPr>
          <w:rFonts w:ascii="Times New Roman" w:hAnsi="Times New Roman" w:cs="Times New Roman"/>
        </w:rPr>
        <w:t>Hasil observasi aktivitas guru pada siklus I masih terdapat kekurangan yaitu; 1) Guru belum memberi nama kelompok turnamen, 2) Guru belum menyiapkan meja turnamen, 3) Guru memberikan kertas yang berisi aturan pertandingan dan simulasi aturan turnamen, 4) Guru belum menghampiri setiap meja turnamen, 5) Guru kurang menguasai kelas pada waktu permainan perkelompok sedang berjalan, 6) Guru belum meminta siswa kembali ke kelompoknya dan belum meminta kartu soal dan kartu jawaban yang telah dijawab oleh siswa dikumpulkan, 7) Guru belum memberikan skor/poin kepada tiap kartu soal dan kartu jawaban yang telah dijawab, 8) Guru belum memberikan penghargaan kelompok yang mendapatkan skor/poin yang tertinggi, guru menginformasikan agar siswa bisa membantu teman lainnya untuk belajar lagi.</w:t>
      </w:r>
    </w:p>
    <w:p w:rsidR="004A3B38" w:rsidRPr="004A3B38" w:rsidRDefault="00CC03E6" w:rsidP="00F9308D">
      <w:pPr>
        <w:pStyle w:val="ListParagraph"/>
        <w:keepNext/>
        <w:tabs>
          <w:tab w:val="left" w:pos="-3179"/>
        </w:tabs>
        <w:overflowPunct w:val="0"/>
        <w:autoSpaceDE w:val="0"/>
        <w:autoSpaceDN w:val="0"/>
        <w:adjustRightInd w:val="0"/>
        <w:spacing w:after="0" w:line="240" w:lineRule="auto"/>
        <w:ind w:left="66"/>
        <w:jc w:val="both"/>
        <w:textAlignment w:val="baseline"/>
        <w:outlineLvl w:val="0"/>
        <w:rPr>
          <w:rFonts w:ascii="Times New Roman" w:hAnsi="Times New Roman" w:cs="Times New Roman"/>
        </w:rPr>
      </w:pPr>
      <w:r>
        <w:rPr>
          <w:rFonts w:ascii="Times New Roman" w:hAnsi="Times New Roman" w:cs="Times New Roman"/>
        </w:rPr>
        <w:tab/>
      </w:r>
      <w:r w:rsidR="0083223B" w:rsidRPr="004A3B38">
        <w:rPr>
          <w:rFonts w:ascii="Times New Roman" w:hAnsi="Times New Roman" w:cs="Times New Roman"/>
        </w:rPr>
        <w:t>Hasil observasi aktivitas siswa pada siklus I masih terdapat kekekurangan yaitu; 1) Siswa tidak langsung membentuk kelompok yang telah guru tuliskan nama-nama siswa, 2) Siswa menempati meja-meja turnamen yang telah di siapkan bersama dengan guru, 3) Siswa masih ada yang tidak menaati peraturan, 4) Siswa dalam pelaksanaan permainan masih ada yang menggangu temanya, 5) Siswa masih ada yang bertanya saat guru mengunjungi meja turnamen, 6) Siswa masih ada yang tidak kembali kekelompok asal, 7) Siswa masih ada yang tidak mendengarkan guru saat menjelaskan permainan di</w:t>
      </w:r>
      <w:r>
        <w:rPr>
          <w:rFonts w:ascii="Times New Roman" w:hAnsi="Times New Roman" w:cs="Times New Roman"/>
          <w:lang w:val="en-US"/>
        </w:rPr>
        <w:t xml:space="preserve"> </w:t>
      </w:r>
      <w:r w:rsidR="0083223B" w:rsidRPr="004A3B38">
        <w:rPr>
          <w:rFonts w:ascii="Times New Roman" w:hAnsi="Times New Roman" w:cs="Times New Roman"/>
        </w:rPr>
        <w:t>depan, 8) Siswa di masing-masing meja turnamen melaksanakan turnamen dan masih ada yang menggangu teman, 9) Siswa sedikit gaduh saat dibacakan skor/poin perkelompoknya, Semua siswa akan diberikan penghargan.</w:t>
      </w:r>
    </w:p>
    <w:p w:rsidR="0083223B" w:rsidRPr="004A3B38" w:rsidRDefault="0083223B" w:rsidP="00F9308D">
      <w:pPr>
        <w:pStyle w:val="ListParagraph"/>
        <w:keepNext/>
        <w:tabs>
          <w:tab w:val="left" w:pos="-3179"/>
        </w:tabs>
        <w:overflowPunct w:val="0"/>
        <w:autoSpaceDE w:val="0"/>
        <w:autoSpaceDN w:val="0"/>
        <w:adjustRightInd w:val="0"/>
        <w:spacing w:after="0" w:line="240" w:lineRule="auto"/>
        <w:ind w:left="66"/>
        <w:jc w:val="both"/>
        <w:textAlignment w:val="baseline"/>
        <w:outlineLvl w:val="0"/>
        <w:rPr>
          <w:rFonts w:ascii="Times New Roman" w:hAnsi="Times New Roman" w:cs="Times New Roman"/>
        </w:rPr>
      </w:pPr>
      <w:r w:rsidRPr="004A3B38">
        <w:rPr>
          <w:rFonts w:ascii="Times New Roman" w:hAnsi="Times New Roman" w:cs="Times New Roman"/>
        </w:rPr>
        <w:t xml:space="preserve">    Pada sikus I diperoleh hasil posttes siswa dengan hasil belajar siswa </w:t>
      </w:r>
      <w:r w:rsidR="004A3B38">
        <w:rPr>
          <w:rFonts w:ascii="Times New Roman" w:hAnsi="Times New Roman" w:cs="Times New Roman"/>
        </w:rPr>
        <w:t>dapat dilihat pada gambar 1</w:t>
      </w:r>
      <w:r w:rsidR="005D26D9">
        <w:rPr>
          <w:rFonts w:ascii="Times New Roman" w:hAnsi="Times New Roman" w:cs="Times New Roman"/>
          <w:lang w:val="en-US"/>
        </w:rPr>
        <w:t>.</w:t>
      </w:r>
      <w:r w:rsidRPr="004A3B38">
        <w:rPr>
          <w:rFonts w:asciiTheme="majorHAnsi" w:hAnsiTheme="majorHAnsi" w:cstheme="majorHAnsi"/>
          <w:noProof/>
          <w:lang w:eastAsia="id-ID"/>
        </w:rPr>
        <w:drawing>
          <wp:inline distT="0" distB="0" distL="0" distR="0">
            <wp:extent cx="2524125" cy="15144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3B38" w:rsidRDefault="00397DEE" w:rsidP="004A3B38">
      <w:pPr>
        <w:spacing w:line="240" w:lineRule="auto"/>
        <w:jc w:val="both"/>
        <w:rPr>
          <w:rFonts w:ascii="Times New Roman" w:hAnsi="Times New Roman" w:cs="Times New Roman"/>
          <w:lang w:val="en-US"/>
        </w:rPr>
      </w:pPr>
      <w:r>
        <w:rPr>
          <w:rFonts w:ascii="Times New Roman" w:hAnsi="Times New Roman" w:cs="Times New Roman"/>
          <w:lang w:val="en-US"/>
        </w:rPr>
        <w:t xml:space="preserve">    </w:t>
      </w:r>
      <w:r w:rsidR="0083223B" w:rsidRPr="004A3B38">
        <w:rPr>
          <w:rFonts w:ascii="Times New Roman" w:hAnsi="Times New Roman" w:cs="Times New Roman"/>
        </w:rPr>
        <w:t>Gambar 1. Grafik Hasil Belajar IPA Siklus I</w:t>
      </w:r>
    </w:p>
    <w:p w:rsidR="005D26D9" w:rsidRDefault="0083223B" w:rsidP="00F9308D">
      <w:pPr>
        <w:spacing w:after="0" w:line="240" w:lineRule="auto"/>
        <w:jc w:val="both"/>
        <w:rPr>
          <w:rFonts w:ascii="Times New Roman" w:hAnsi="Times New Roman" w:cs="Times New Roman"/>
          <w:lang w:val="en-US"/>
        </w:rPr>
      </w:pPr>
      <w:r w:rsidRPr="004A3B38">
        <w:rPr>
          <w:rFonts w:ascii="Times New Roman" w:hAnsi="Times New Roman" w:cs="Times New Roman"/>
          <w:noProof/>
          <w:lang w:eastAsia="id-ID"/>
        </w:rPr>
        <w:t xml:space="preserve">   Gambar 1 mengambarkan rata-rata nilai siswa pada siklus I 65,30 pada siklus I jumlah siswa yang belum tuntas mencapai 12 siswa, jumlah siswa yang mencapai KKM sebanyak 22 siswa. Guru memotivasi siswa agar terus meningkatkan hasil belajar IPA siswa. </w:t>
      </w:r>
    </w:p>
    <w:p w:rsidR="0083223B" w:rsidRPr="00F9308D" w:rsidRDefault="008D2191" w:rsidP="00F9308D">
      <w:pPr>
        <w:spacing w:after="0" w:line="240" w:lineRule="auto"/>
        <w:jc w:val="both"/>
        <w:rPr>
          <w:rFonts w:ascii="Times New Roman" w:hAnsi="Times New Roman" w:cs="Times New Roman"/>
          <w:lang w:val="en-US"/>
        </w:rPr>
      </w:pPr>
      <w:r>
        <w:rPr>
          <w:rFonts w:ascii="Times New Roman" w:hAnsi="Times New Roman" w:cs="Times New Roman"/>
          <w:noProof/>
          <w:lang w:eastAsia="id-ID"/>
        </w:rPr>
        <w:t xml:space="preserve">  </w:t>
      </w:r>
      <w:r w:rsidR="0083223B" w:rsidRPr="004A3B38">
        <w:rPr>
          <w:rFonts w:ascii="Times New Roman" w:hAnsi="Times New Roman" w:cs="Times New Roman"/>
          <w:noProof/>
          <w:lang w:eastAsia="id-ID"/>
        </w:rPr>
        <w:t xml:space="preserve"> Berdasarkan hasil kerjasama siswa pada siklus I rata-rata kerjasama siswa mencapai 75,08%. Hasil kerjasama belajar IPA siswa pada siklus I ditampilkan pada gambar </w:t>
      </w:r>
      <w:r w:rsidR="00F9308D">
        <w:rPr>
          <w:rFonts w:ascii="Times New Roman" w:hAnsi="Times New Roman" w:cs="Times New Roman"/>
          <w:noProof/>
          <w:lang w:val="en-US" w:eastAsia="id-ID"/>
        </w:rPr>
        <w:t>2.</w:t>
      </w:r>
    </w:p>
    <w:p w:rsidR="004A3B38" w:rsidRDefault="0083223B" w:rsidP="004A3B38">
      <w:pPr>
        <w:spacing w:line="240" w:lineRule="auto"/>
        <w:jc w:val="both"/>
        <w:rPr>
          <w:rFonts w:ascii="Times New Roman" w:hAnsi="Times New Roman" w:cs="Times New Roman"/>
          <w:noProof/>
          <w:lang w:val="en-US" w:eastAsia="id-ID"/>
        </w:rPr>
      </w:pPr>
      <w:r w:rsidRPr="00967E75">
        <w:rPr>
          <w:noProof/>
          <w:lang w:eastAsia="id-ID"/>
        </w:rPr>
        <w:drawing>
          <wp:inline distT="0" distB="0" distL="0" distR="0">
            <wp:extent cx="2609850" cy="17335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A3B38">
        <w:rPr>
          <w:rFonts w:ascii="Times New Roman" w:hAnsi="Times New Roman" w:cs="Times New Roman"/>
          <w:noProof/>
          <w:lang w:eastAsia="id-ID"/>
        </w:rPr>
        <w:t xml:space="preserve"> Gambar 2. Pers</w:t>
      </w:r>
      <w:r w:rsidR="004A3B38">
        <w:rPr>
          <w:rFonts w:ascii="Times New Roman" w:hAnsi="Times New Roman" w:cs="Times New Roman"/>
          <w:noProof/>
          <w:lang w:eastAsia="id-ID"/>
        </w:rPr>
        <w:t>entase kerjasama siswa siklus I</w:t>
      </w:r>
      <w:r w:rsidR="004A3B38">
        <w:rPr>
          <w:rFonts w:ascii="Times New Roman" w:hAnsi="Times New Roman" w:cs="Times New Roman"/>
          <w:noProof/>
          <w:lang w:val="en-US" w:eastAsia="id-ID"/>
        </w:rPr>
        <w:t>.</w:t>
      </w:r>
    </w:p>
    <w:p w:rsidR="0083223B" w:rsidRPr="004A3B38" w:rsidRDefault="0083223B" w:rsidP="004A3B38">
      <w:pPr>
        <w:spacing w:line="240" w:lineRule="auto"/>
        <w:jc w:val="both"/>
        <w:rPr>
          <w:rFonts w:ascii="Times New Roman" w:hAnsi="Times New Roman" w:cs="Times New Roman"/>
          <w:noProof/>
          <w:lang w:val="en-US" w:eastAsia="id-ID"/>
        </w:rPr>
      </w:pPr>
      <w:r w:rsidRPr="004A3B38">
        <w:rPr>
          <w:rFonts w:ascii="Times New Roman" w:hAnsi="Times New Roman" w:cs="Times New Roman"/>
        </w:rPr>
        <w:t>Keterangan;</w:t>
      </w:r>
    </w:p>
    <w:p w:rsidR="0083223B" w:rsidRPr="004A3B38" w:rsidRDefault="0083223B" w:rsidP="004A3B38">
      <w:pPr>
        <w:spacing w:line="240" w:lineRule="auto"/>
        <w:jc w:val="both"/>
        <w:rPr>
          <w:rFonts w:ascii="Times New Roman" w:hAnsi="Times New Roman" w:cs="Times New Roman"/>
        </w:rPr>
      </w:pPr>
      <w:r w:rsidRPr="004A3B38">
        <w:rPr>
          <w:rFonts w:ascii="Times New Roman" w:hAnsi="Times New Roman" w:cs="Times New Roman"/>
        </w:rPr>
        <w:t xml:space="preserve">1) Mengikuti aturan,(2) Membantu teman yang mengalami kesulitan,(3) Ingin semua teman bermain dan berhasil,(4) Memotivasi orang lain,(5) Berpartisipasi dalam menyelesaikan </w:t>
      </w:r>
      <w:r w:rsidRPr="004A3B38">
        <w:rPr>
          <w:rFonts w:ascii="Times New Roman" w:hAnsi="Times New Roman" w:cs="Times New Roman"/>
          <w:i/>
        </w:rPr>
        <w:t xml:space="preserve">games, </w:t>
      </w:r>
      <w:r w:rsidRPr="004A3B38">
        <w:rPr>
          <w:rFonts w:ascii="Times New Roman" w:hAnsi="Times New Roman" w:cs="Times New Roman"/>
        </w:rPr>
        <w:t>(6) Mengendalikan tempramen, (7) Menghargai hak orang lain, (8) Kerjasama meraih tujuan, (9) Menerima pendapat orang lain.</w:t>
      </w:r>
    </w:p>
    <w:p w:rsidR="0083223B" w:rsidRPr="004A3B38" w:rsidRDefault="0083223B" w:rsidP="004A3B38">
      <w:pPr>
        <w:spacing w:line="240" w:lineRule="auto"/>
        <w:jc w:val="both"/>
        <w:rPr>
          <w:rFonts w:ascii="Times New Roman" w:hAnsi="Times New Roman" w:cs="Times New Roman"/>
        </w:rPr>
      </w:pPr>
      <w:r w:rsidRPr="004A3B38">
        <w:rPr>
          <w:rFonts w:ascii="Times New Roman" w:hAnsi="Times New Roman" w:cs="Times New Roman"/>
        </w:rPr>
        <w:t xml:space="preserve">   Gambar 2 meningkat tidaknya persentase kerjasama siswa siklus I terutama indikator nomor 3 lebih senang bekerjasama (78.06%), pada indikator 6 tidak bisa mengendalikan tempramen</w:t>
      </w:r>
      <w:r w:rsidR="00CC03E6">
        <w:rPr>
          <w:rFonts w:ascii="Times New Roman" w:hAnsi="Times New Roman" w:cs="Times New Roman"/>
          <w:lang w:val="en-US"/>
        </w:rPr>
        <w:t xml:space="preserve"> </w:t>
      </w:r>
      <w:r w:rsidRPr="004A3B38">
        <w:rPr>
          <w:rFonts w:ascii="Times New Roman" w:hAnsi="Times New Roman" w:cs="Times New Roman"/>
        </w:rPr>
        <w:t>(71.05%), dan pada indikator 7 lebih menghargai orang lain (73.19). Pada indikator 7 dan 9 dimana masih ada siswa yang menghargai pendapat hak orang lain dan menerima pendapat harus lebih ditingkatkan lagi.</w:t>
      </w:r>
    </w:p>
    <w:p w:rsidR="0083223B" w:rsidRPr="00CC03E6" w:rsidRDefault="0083223B" w:rsidP="00CC03E6">
      <w:pPr>
        <w:spacing w:after="200" w:line="240" w:lineRule="auto"/>
        <w:jc w:val="both"/>
        <w:rPr>
          <w:rFonts w:ascii="Times New Roman" w:hAnsi="Times New Roman" w:cs="Times New Roman"/>
          <w:noProof/>
          <w:lang w:eastAsia="id-ID"/>
        </w:rPr>
      </w:pPr>
      <w:r w:rsidRPr="00CC03E6">
        <w:rPr>
          <w:rFonts w:ascii="Times New Roman" w:hAnsi="Times New Roman" w:cs="Times New Roman"/>
        </w:rPr>
        <w:t xml:space="preserve">    Dari hasil </w:t>
      </w:r>
      <w:r w:rsidR="00CC03E6">
        <w:rPr>
          <w:rFonts w:ascii="Times New Roman" w:hAnsi="Times New Roman" w:cs="Times New Roman"/>
          <w:lang w:val="en-US"/>
        </w:rPr>
        <w:t>refleksi (</w:t>
      </w:r>
      <w:r w:rsidRPr="00CC03E6">
        <w:rPr>
          <w:rFonts w:ascii="Times New Roman" w:hAnsi="Times New Roman" w:cs="Times New Roman"/>
        </w:rPr>
        <w:t>evaluasi pelaksanaan tindakan dan hasil observasi</w:t>
      </w:r>
      <w:r w:rsidR="00CC03E6">
        <w:rPr>
          <w:rFonts w:ascii="Times New Roman" w:hAnsi="Times New Roman" w:cs="Times New Roman"/>
          <w:lang w:val="en-US"/>
        </w:rPr>
        <w:t>)</w:t>
      </w:r>
      <w:r w:rsidRPr="00CC03E6">
        <w:rPr>
          <w:rFonts w:ascii="Times New Roman" w:hAnsi="Times New Roman" w:cs="Times New Roman"/>
        </w:rPr>
        <w:t xml:space="preserve"> siklus I disimpulkan bahwa pembelajaran IPA dengan menggunakan model pembelajaran kooperatif tipe TGT sudah berjalan dengan prosedur yang telah direncanakan. Namun ada beberapa masalah yang perlu ditindaklanjuti adalah sebagai berikut: (1) Guru membagi semua siswa ke dalam kelompok turnamen dengan dituliskan di papan tulis dan diberinama kelompok, (2) Guru sudah menyediakan/menata meja turnamen yang akan digunakan, (3) Guru membagi kartu soal dan kartu jawaban yang telah dituliskan nomor yang sama dengan jumlah yang sama, (4) Guru menjelaskan aturan turnamen yang akan dilaksanakan dengan keras, jelas dan tegas, (5)</w:t>
      </w:r>
      <w:r w:rsidR="00410B4C">
        <w:rPr>
          <w:rFonts w:ascii="Times New Roman" w:hAnsi="Times New Roman" w:cs="Times New Roman"/>
          <w:lang w:val="en-US"/>
        </w:rPr>
        <w:t xml:space="preserve"> </w:t>
      </w:r>
      <w:r w:rsidRPr="00CC03E6">
        <w:rPr>
          <w:rFonts w:ascii="Times New Roman" w:hAnsi="Times New Roman" w:cs="Times New Roman"/>
        </w:rPr>
        <w:t>Guru mengulang kembali simulasi aturan TGT, (6) Guru memberikan batasan waktu untuk melaksanakan turnamen, (7) Guru berkeliling menghampiri ke setiap meja turnamen yang sedang melaksanakan turnamen, (8) Guru meminta siswa untuk kembali kekelompok asal setelah melaksanakan turnamen, (9)</w:t>
      </w:r>
      <w:r w:rsidR="00410B4C">
        <w:rPr>
          <w:rFonts w:ascii="Times New Roman" w:hAnsi="Times New Roman" w:cs="Times New Roman"/>
          <w:lang w:val="en-US"/>
        </w:rPr>
        <w:t xml:space="preserve"> </w:t>
      </w:r>
      <w:r w:rsidRPr="00CC03E6">
        <w:rPr>
          <w:rFonts w:ascii="Times New Roman" w:hAnsi="Times New Roman" w:cs="Times New Roman"/>
        </w:rPr>
        <w:t>Guru memberikan skor/poin kepada tiap kelompok sesuai dengan jumlah kartu soal dan kartu jawaban yang telah dijawab tiap kelompok, (10) Guru memberikan penghargaan kepada kelompok yang mendapatkan skor/poin yang tinggi.</w:t>
      </w:r>
    </w:p>
    <w:p w:rsidR="0083223B" w:rsidRPr="00410B4C" w:rsidRDefault="0083223B" w:rsidP="0083223B">
      <w:pPr>
        <w:pStyle w:val="ListParagraph"/>
        <w:keepNext/>
        <w:numPr>
          <w:ilvl w:val="0"/>
          <w:numId w:val="5"/>
        </w:numPr>
        <w:tabs>
          <w:tab w:val="left" w:pos="-3179"/>
        </w:tabs>
        <w:overflowPunct w:val="0"/>
        <w:autoSpaceDE w:val="0"/>
        <w:autoSpaceDN w:val="0"/>
        <w:adjustRightInd w:val="0"/>
        <w:spacing w:after="0" w:line="240" w:lineRule="auto"/>
        <w:jc w:val="both"/>
        <w:textAlignment w:val="baseline"/>
        <w:outlineLvl w:val="0"/>
        <w:rPr>
          <w:rFonts w:ascii="Times New Roman" w:hAnsi="Times New Roman" w:cs="Times New Roman"/>
          <w:b/>
        </w:rPr>
      </w:pPr>
      <w:r w:rsidRPr="00410B4C">
        <w:rPr>
          <w:rFonts w:ascii="Times New Roman" w:hAnsi="Times New Roman" w:cs="Times New Roman"/>
          <w:b/>
        </w:rPr>
        <w:t>Siklus II</w:t>
      </w:r>
    </w:p>
    <w:p w:rsidR="0083223B" w:rsidRPr="0070481E" w:rsidRDefault="00D210A7" w:rsidP="00410B4C">
      <w:pPr>
        <w:pStyle w:val="ListParagraph"/>
        <w:keepNext/>
        <w:tabs>
          <w:tab w:val="left" w:pos="-3179"/>
        </w:tabs>
        <w:overflowPunct w:val="0"/>
        <w:autoSpaceDE w:val="0"/>
        <w:autoSpaceDN w:val="0"/>
        <w:adjustRightInd w:val="0"/>
        <w:spacing w:after="0" w:line="240" w:lineRule="auto"/>
        <w:ind w:left="0"/>
        <w:jc w:val="both"/>
        <w:textAlignment w:val="baseline"/>
        <w:outlineLvl w:val="0"/>
        <w:rPr>
          <w:rFonts w:ascii="Times New Roman" w:hAnsi="Times New Roman" w:cs="Times New Roman"/>
        </w:rPr>
      </w:pPr>
      <w:r>
        <w:rPr>
          <w:rFonts w:ascii="Times New Roman" w:hAnsi="Times New Roman" w:cs="Times New Roman"/>
        </w:rPr>
        <w:t xml:space="preserve">     </w:t>
      </w:r>
      <w:r w:rsidR="0083223B" w:rsidRPr="0070481E">
        <w:rPr>
          <w:rFonts w:ascii="Times New Roman" w:hAnsi="Times New Roman" w:cs="Times New Roman"/>
        </w:rPr>
        <w:t xml:space="preserve">Pelakanaan penelitian untuk </w:t>
      </w:r>
      <w:r w:rsidR="0083223B" w:rsidRPr="0070481E">
        <w:rPr>
          <w:rFonts w:ascii="Times New Roman" w:hAnsi="Times New Roman" w:cs="Times New Roman"/>
          <w:lang w:val="fr-FR"/>
        </w:rPr>
        <w:t xml:space="preserve">Siklus II terdiri dari 5 kali pertemuan. </w:t>
      </w:r>
      <w:r w:rsidR="008D2191">
        <w:rPr>
          <w:rFonts w:ascii="Times New Roman" w:hAnsi="Times New Roman" w:cs="Times New Roman"/>
        </w:rPr>
        <w:t xml:space="preserve"> </w:t>
      </w:r>
      <w:r w:rsidR="0083223B" w:rsidRPr="0070481E">
        <w:rPr>
          <w:rFonts w:ascii="Times New Roman" w:hAnsi="Times New Roman" w:cs="Times New Roman"/>
          <w:lang w:val="fr-FR"/>
        </w:rPr>
        <w:t>Pertemuan</w:t>
      </w:r>
      <w:r w:rsidR="00410B4C">
        <w:rPr>
          <w:rFonts w:ascii="Times New Roman" w:hAnsi="Times New Roman" w:cs="Times New Roman"/>
          <w:lang w:val="fr-FR"/>
        </w:rPr>
        <w:t xml:space="preserve"> </w:t>
      </w:r>
      <w:r w:rsidR="0083223B" w:rsidRPr="0070481E">
        <w:rPr>
          <w:rFonts w:ascii="Times New Roman" w:hAnsi="Times New Roman" w:cs="Times New Roman"/>
          <w:lang w:val="fr-FR"/>
        </w:rPr>
        <w:t>ke 1 dan 3 menyampaikan</w:t>
      </w:r>
      <w:r w:rsidR="008D2191">
        <w:rPr>
          <w:rFonts w:ascii="Times New Roman" w:hAnsi="Times New Roman" w:cs="Times New Roman"/>
        </w:rPr>
        <w:t xml:space="preserve"> </w:t>
      </w:r>
      <w:r w:rsidR="0083223B" w:rsidRPr="0070481E">
        <w:rPr>
          <w:rFonts w:ascii="Times New Roman" w:hAnsi="Times New Roman" w:cs="Times New Roman"/>
          <w:lang w:val="fr-FR"/>
        </w:rPr>
        <w:t>pembelajaran</w:t>
      </w:r>
      <w:r w:rsidR="008D2191">
        <w:rPr>
          <w:rFonts w:ascii="Times New Roman" w:hAnsi="Times New Roman" w:cs="Times New Roman"/>
        </w:rPr>
        <w:t xml:space="preserve"> </w:t>
      </w:r>
      <w:r w:rsidR="0083223B" w:rsidRPr="0070481E">
        <w:rPr>
          <w:rFonts w:ascii="Times New Roman" w:hAnsi="Times New Roman" w:cs="Times New Roman"/>
          <w:lang w:val="fr-FR"/>
        </w:rPr>
        <w:t>dengan STAD sebagai</w:t>
      </w:r>
      <w:r w:rsidR="008D2191">
        <w:rPr>
          <w:rFonts w:ascii="Times New Roman" w:hAnsi="Times New Roman" w:cs="Times New Roman"/>
        </w:rPr>
        <w:t xml:space="preserve"> </w:t>
      </w:r>
      <w:r w:rsidR="0083223B" w:rsidRPr="0070481E">
        <w:rPr>
          <w:rFonts w:ascii="Times New Roman" w:hAnsi="Times New Roman" w:cs="Times New Roman"/>
          <w:lang w:val="fr-FR"/>
        </w:rPr>
        <w:t>upaya</w:t>
      </w:r>
      <w:r w:rsidR="008D2191">
        <w:rPr>
          <w:rFonts w:ascii="Times New Roman" w:hAnsi="Times New Roman" w:cs="Times New Roman"/>
        </w:rPr>
        <w:t xml:space="preserve"> </w:t>
      </w:r>
      <w:r w:rsidR="0083223B" w:rsidRPr="0070481E">
        <w:rPr>
          <w:rFonts w:ascii="Times New Roman" w:hAnsi="Times New Roman" w:cs="Times New Roman"/>
          <w:lang w:val="fr-FR"/>
        </w:rPr>
        <w:t>meningkatkan</w:t>
      </w:r>
      <w:r w:rsidR="008D2191">
        <w:rPr>
          <w:rFonts w:ascii="Times New Roman" w:hAnsi="Times New Roman" w:cs="Times New Roman"/>
        </w:rPr>
        <w:t xml:space="preserve"> </w:t>
      </w:r>
      <w:r w:rsidR="0083223B" w:rsidRPr="0070481E">
        <w:rPr>
          <w:rFonts w:ascii="Times New Roman" w:hAnsi="Times New Roman" w:cs="Times New Roman"/>
          <w:lang w:val="fr-FR"/>
        </w:rPr>
        <w:t>kekompakan</w:t>
      </w:r>
      <w:r w:rsidR="008D2191">
        <w:rPr>
          <w:rFonts w:ascii="Times New Roman" w:hAnsi="Times New Roman" w:cs="Times New Roman"/>
        </w:rPr>
        <w:t xml:space="preserve"> </w:t>
      </w:r>
      <w:r w:rsidR="0083223B" w:rsidRPr="0070481E">
        <w:rPr>
          <w:rFonts w:ascii="Times New Roman" w:hAnsi="Times New Roman" w:cs="Times New Roman"/>
          <w:lang w:val="fr-FR"/>
        </w:rPr>
        <w:t>kelompok</w:t>
      </w:r>
      <w:r w:rsidR="008D2191">
        <w:rPr>
          <w:rFonts w:ascii="Times New Roman" w:hAnsi="Times New Roman" w:cs="Times New Roman"/>
        </w:rPr>
        <w:t xml:space="preserve"> </w:t>
      </w:r>
      <w:r w:rsidR="0083223B" w:rsidRPr="0070481E">
        <w:rPr>
          <w:rFonts w:ascii="Times New Roman" w:hAnsi="Times New Roman" w:cs="Times New Roman"/>
          <w:lang w:val="fr-FR"/>
        </w:rPr>
        <w:t>asal/homogen</w:t>
      </w:r>
      <w:r w:rsidR="008D2191">
        <w:rPr>
          <w:rFonts w:ascii="Times New Roman" w:hAnsi="Times New Roman" w:cs="Times New Roman"/>
        </w:rPr>
        <w:t xml:space="preserve"> </w:t>
      </w:r>
      <w:r w:rsidR="0083223B" w:rsidRPr="0070481E">
        <w:rPr>
          <w:rFonts w:ascii="Times New Roman" w:hAnsi="Times New Roman" w:cs="Times New Roman"/>
          <w:lang w:val="fr-FR"/>
        </w:rPr>
        <w:t>dengan</w:t>
      </w:r>
      <w:r w:rsidR="008D2191">
        <w:rPr>
          <w:rFonts w:ascii="Times New Roman" w:hAnsi="Times New Roman" w:cs="Times New Roman"/>
        </w:rPr>
        <w:t xml:space="preserve"> </w:t>
      </w:r>
      <w:r w:rsidR="0083223B" w:rsidRPr="0070481E">
        <w:rPr>
          <w:rFonts w:ascii="Times New Roman" w:hAnsi="Times New Roman" w:cs="Times New Roman"/>
          <w:lang w:val="fr-FR"/>
        </w:rPr>
        <w:t>materi</w:t>
      </w:r>
      <w:r w:rsidR="008D2191">
        <w:rPr>
          <w:rFonts w:ascii="Times New Roman" w:hAnsi="Times New Roman" w:cs="Times New Roman"/>
        </w:rPr>
        <w:t xml:space="preserve"> </w:t>
      </w:r>
      <w:r w:rsidR="0083223B" w:rsidRPr="0070481E">
        <w:rPr>
          <w:rFonts w:ascii="Times New Roman" w:hAnsi="Times New Roman" w:cs="Times New Roman"/>
          <w:lang w:val="fr-FR"/>
        </w:rPr>
        <w:t>menjelaskan</w:t>
      </w:r>
      <w:r w:rsidR="008D2191">
        <w:rPr>
          <w:rFonts w:ascii="Times New Roman" w:hAnsi="Times New Roman" w:cs="Times New Roman"/>
        </w:rPr>
        <w:t xml:space="preserve"> </w:t>
      </w:r>
      <w:r w:rsidR="0083223B" w:rsidRPr="0070481E">
        <w:rPr>
          <w:rFonts w:ascii="Times New Roman" w:hAnsi="Times New Roman" w:cs="Times New Roman"/>
          <w:lang w:val="fr-FR"/>
        </w:rPr>
        <w:t>efek</w:t>
      </w:r>
      <w:r w:rsidR="008D2191">
        <w:rPr>
          <w:rFonts w:ascii="Times New Roman" w:hAnsi="Times New Roman" w:cs="Times New Roman"/>
        </w:rPr>
        <w:t xml:space="preserve"> </w:t>
      </w:r>
      <w:r w:rsidR="0083223B" w:rsidRPr="0070481E">
        <w:rPr>
          <w:rFonts w:ascii="Times New Roman" w:hAnsi="Times New Roman" w:cs="Times New Roman"/>
          <w:lang w:val="fr-FR"/>
        </w:rPr>
        <w:t>penggunaan</w:t>
      </w:r>
      <w:r w:rsidR="008D2191">
        <w:rPr>
          <w:rFonts w:ascii="Times New Roman" w:hAnsi="Times New Roman" w:cs="Times New Roman"/>
        </w:rPr>
        <w:t xml:space="preserve"> </w:t>
      </w:r>
      <w:r w:rsidR="0083223B" w:rsidRPr="0070481E">
        <w:rPr>
          <w:rFonts w:ascii="Times New Roman" w:hAnsi="Times New Roman" w:cs="Times New Roman"/>
          <w:lang w:val="fr-FR"/>
        </w:rPr>
        <w:t>bahan</w:t>
      </w:r>
      <w:r w:rsidR="008D2191">
        <w:rPr>
          <w:rFonts w:ascii="Times New Roman" w:hAnsi="Times New Roman" w:cs="Times New Roman"/>
        </w:rPr>
        <w:t xml:space="preserve"> </w:t>
      </w:r>
      <w:r w:rsidR="0083223B" w:rsidRPr="0070481E">
        <w:rPr>
          <w:rFonts w:ascii="Times New Roman" w:hAnsi="Times New Roman" w:cs="Times New Roman"/>
          <w:lang w:val="fr-FR"/>
        </w:rPr>
        <w:t>adiktif</w:t>
      </w:r>
      <w:r w:rsidR="008D2191">
        <w:rPr>
          <w:rFonts w:ascii="Times New Roman" w:hAnsi="Times New Roman" w:cs="Times New Roman"/>
        </w:rPr>
        <w:t xml:space="preserve"> </w:t>
      </w:r>
      <w:r w:rsidR="0083223B" w:rsidRPr="0070481E">
        <w:rPr>
          <w:rFonts w:ascii="Times New Roman" w:hAnsi="Times New Roman" w:cs="Times New Roman"/>
          <w:lang w:val="fr-FR"/>
        </w:rPr>
        <w:t xml:space="preserve">bagikesehatan. </w:t>
      </w:r>
      <w:r w:rsidR="008D2191">
        <w:rPr>
          <w:rFonts w:ascii="Times New Roman" w:hAnsi="Times New Roman" w:cs="Times New Roman"/>
        </w:rPr>
        <w:t xml:space="preserve"> </w:t>
      </w:r>
      <w:r w:rsidR="0083223B" w:rsidRPr="0070481E">
        <w:rPr>
          <w:rFonts w:ascii="Times New Roman" w:hAnsi="Times New Roman" w:cs="Times New Roman"/>
          <w:lang w:val="fr-FR"/>
        </w:rPr>
        <w:t>Pada</w:t>
      </w:r>
      <w:r w:rsidR="008D2191">
        <w:rPr>
          <w:rFonts w:ascii="Times New Roman" w:hAnsi="Times New Roman" w:cs="Times New Roman"/>
        </w:rPr>
        <w:t xml:space="preserve"> </w:t>
      </w:r>
      <w:r w:rsidR="0083223B" w:rsidRPr="0070481E">
        <w:rPr>
          <w:rFonts w:ascii="Times New Roman" w:hAnsi="Times New Roman" w:cs="Times New Roman"/>
          <w:lang w:val="fr-FR"/>
        </w:rPr>
        <w:t>pertemuan</w:t>
      </w:r>
      <w:r w:rsidR="00410B4C">
        <w:rPr>
          <w:rFonts w:ascii="Times New Roman" w:hAnsi="Times New Roman" w:cs="Times New Roman"/>
          <w:lang w:val="fr-FR"/>
        </w:rPr>
        <w:t xml:space="preserve"> </w:t>
      </w:r>
      <w:r w:rsidR="0083223B" w:rsidRPr="0070481E">
        <w:rPr>
          <w:rFonts w:ascii="Times New Roman" w:hAnsi="Times New Roman" w:cs="Times New Roman"/>
          <w:lang w:val="fr-FR"/>
        </w:rPr>
        <w:t>ke 2 dan 4, guru membagi</w:t>
      </w:r>
      <w:r w:rsidR="00410B4C">
        <w:rPr>
          <w:rFonts w:ascii="Times New Roman" w:hAnsi="Times New Roman" w:cs="Times New Roman"/>
          <w:lang w:val="fr-FR"/>
        </w:rPr>
        <w:t xml:space="preserve"> </w:t>
      </w:r>
      <w:r w:rsidR="0083223B" w:rsidRPr="0070481E">
        <w:rPr>
          <w:rFonts w:ascii="Times New Roman" w:hAnsi="Times New Roman" w:cs="Times New Roman"/>
          <w:lang w:val="fr-FR"/>
        </w:rPr>
        <w:t>siswa</w:t>
      </w:r>
      <w:r w:rsidR="008D2191">
        <w:rPr>
          <w:rFonts w:ascii="Times New Roman" w:hAnsi="Times New Roman" w:cs="Times New Roman"/>
        </w:rPr>
        <w:t xml:space="preserve"> </w:t>
      </w:r>
      <w:r w:rsidR="0083223B" w:rsidRPr="0070481E">
        <w:rPr>
          <w:rFonts w:ascii="Times New Roman" w:hAnsi="Times New Roman" w:cs="Times New Roman"/>
          <w:lang w:val="fr-FR"/>
        </w:rPr>
        <w:t>ke</w:t>
      </w:r>
      <w:r w:rsidR="00410B4C">
        <w:rPr>
          <w:rFonts w:ascii="Times New Roman" w:hAnsi="Times New Roman" w:cs="Times New Roman"/>
          <w:lang w:val="fr-FR"/>
        </w:rPr>
        <w:t xml:space="preserve"> </w:t>
      </w:r>
      <w:r w:rsidR="0083223B" w:rsidRPr="0070481E">
        <w:rPr>
          <w:rFonts w:ascii="Times New Roman" w:hAnsi="Times New Roman" w:cs="Times New Roman"/>
          <w:lang w:val="fr-FR"/>
        </w:rPr>
        <w:t>dalam</w:t>
      </w:r>
      <w:r w:rsidR="008D2191">
        <w:rPr>
          <w:rFonts w:ascii="Times New Roman" w:hAnsi="Times New Roman" w:cs="Times New Roman"/>
        </w:rPr>
        <w:t xml:space="preserve"> </w:t>
      </w:r>
      <w:r w:rsidR="0083223B" w:rsidRPr="0070481E">
        <w:rPr>
          <w:rFonts w:ascii="Times New Roman" w:hAnsi="Times New Roman" w:cs="Times New Roman"/>
          <w:lang w:val="fr-FR"/>
        </w:rPr>
        <w:t>kelompok</w:t>
      </w:r>
      <w:r w:rsidR="008D2191">
        <w:rPr>
          <w:rFonts w:ascii="Times New Roman" w:hAnsi="Times New Roman" w:cs="Times New Roman"/>
        </w:rPr>
        <w:t xml:space="preserve"> </w:t>
      </w:r>
      <w:r w:rsidR="0083223B" w:rsidRPr="0070481E">
        <w:rPr>
          <w:rFonts w:ascii="Times New Roman" w:hAnsi="Times New Roman" w:cs="Times New Roman"/>
          <w:lang w:val="fr-FR"/>
        </w:rPr>
        <w:t>homogen dan melakukan TGT pada</w:t>
      </w:r>
      <w:r w:rsidR="00410B4C">
        <w:rPr>
          <w:rFonts w:ascii="Times New Roman" w:hAnsi="Times New Roman" w:cs="Times New Roman"/>
          <w:lang w:val="fr-FR"/>
        </w:rPr>
        <w:t xml:space="preserve"> </w:t>
      </w:r>
      <w:r w:rsidR="0083223B" w:rsidRPr="0070481E">
        <w:rPr>
          <w:rFonts w:ascii="Times New Roman" w:hAnsi="Times New Roman" w:cs="Times New Roman"/>
          <w:lang w:val="fr-FR"/>
        </w:rPr>
        <w:t xml:space="preserve">siklus II. </w:t>
      </w:r>
      <w:r w:rsidR="0083223B" w:rsidRPr="0070481E">
        <w:rPr>
          <w:rFonts w:ascii="Times New Roman" w:hAnsi="Times New Roman" w:cs="Times New Roman"/>
        </w:rPr>
        <w:t>Pertemuan ke 5 yaitu tes evaluasi.</w:t>
      </w:r>
    </w:p>
    <w:p w:rsidR="00410B4C" w:rsidRDefault="0083223B" w:rsidP="00410B4C">
      <w:pPr>
        <w:pStyle w:val="ListParagraph"/>
        <w:spacing w:after="0" w:line="240" w:lineRule="auto"/>
        <w:ind w:left="0" w:firstLine="414"/>
        <w:jc w:val="both"/>
        <w:rPr>
          <w:rFonts w:ascii="Times New Roman" w:hAnsi="Times New Roman" w:cs="Times New Roman"/>
        </w:rPr>
      </w:pPr>
      <w:r w:rsidRPr="0070481E">
        <w:rPr>
          <w:rFonts w:ascii="Times New Roman" w:hAnsi="Times New Roman" w:cs="Times New Roman"/>
        </w:rPr>
        <w:t>Perencanaan pelaksanaan pada siklus II pada dasarnya sama dengan siklus I. Berdasarkan refleksi yang dilakukan terhadap siklus I, ada beberapa permasalahan yang harus diselesaikan sehingga pada siklus II dapat diperbaiki agar pembelajaran dapat berlangsung lebih optimal dan diharapkan akan terjadi peningkatan kembali sehingga indikator keberhas</w:t>
      </w:r>
      <w:r w:rsidR="00410B4C">
        <w:rPr>
          <w:rFonts w:ascii="Times New Roman" w:hAnsi="Times New Roman" w:cs="Times New Roman"/>
        </w:rPr>
        <w:t>ilan dapat dicapai dengan baik.</w:t>
      </w:r>
    </w:p>
    <w:p w:rsidR="004A3B38" w:rsidRPr="00410B4C" w:rsidRDefault="0083223B" w:rsidP="00410B4C">
      <w:pPr>
        <w:pStyle w:val="ListParagraph"/>
        <w:spacing w:after="0" w:line="240" w:lineRule="auto"/>
        <w:ind w:left="0" w:firstLine="414"/>
        <w:jc w:val="both"/>
        <w:rPr>
          <w:rFonts w:ascii="Times New Roman" w:hAnsi="Times New Roman" w:cs="Times New Roman"/>
          <w:lang w:val="en-US"/>
        </w:rPr>
      </w:pPr>
      <w:r w:rsidRPr="0070481E">
        <w:rPr>
          <w:rFonts w:ascii="Times New Roman" w:hAnsi="Times New Roman" w:cs="Times New Roman"/>
        </w:rPr>
        <w:t>Pelaksanaan Tindakan</w:t>
      </w:r>
      <w:r w:rsidR="00410B4C">
        <w:rPr>
          <w:rFonts w:ascii="Times New Roman" w:hAnsi="Times New Roman" w:cs="Times New Roman"/>
          <w:lang w:val="en-US"/>
        </w:rPr>
        <w:t xml:space="preserve"> PTK siklus II pada </w:t>
      </w:r>
    </w:p>
    <w:p w:rsidR="004A3B38" w:rsidRPr="00410B4C" w:rsidRDefault="0083223B" w:rsidP="00F9308D">
      <w:pPr>
        <w:spacing w:after="0" w:line="240" w:lineRule="auto"/>
        <w:jc w:val="both"/>
        <w:rPr>
          <w:rFonts w:ascii="Times New Roman" w:hAnsi="Times New Roman" w:cs="Times New Roman"/>
        </w:rPr>
      </w:pPr>
      <w:r w:rsidRPr="00410B4C">
        <w:rPr>
          <w:rFonts w:ascii="Times New Roman" w:hAnsi="Times New Roman" w:cs="Times New Roman"/>
        </w:rPr>
        <w:t xml:space="preserve">pembelajaran IPA dengan menggunakan model pembelajaran kooperatif tipe TGT telah dilaksanakan sesuai dengan rencana tindakan yang dibuat. Pada siklus II, kegiatan pembelajaran dilakukan dalam lima kali pertemuan. Pertemuan pertama dilakukan pada hari Kamis, 23 November 2017.    Guru mengajar materi zat adiktif dan psikotropika. Pertemuan kedua dilaksanakan pada hari selasa, 28 November 2017. Pertemuan </w:t>
      </w:r>
      <w:r w:rsidR="00F9308D">
        <w:rPr>
          <w:rFonts w:ascii="Times New Roman" w:hAnsi="Times New Roman" w:cs="Times New Roman"/>
          <w:lang w:val="en-US"/>
        </w:rPr>
        <w:t>k</w:t>
      </w:r>
      <w:r w:rsidRPr="00410B4C">
        <w:rPr>
          <w:rFonts w:ascii="Times New Roman" w:hAnsi="Times New Roman" w:cs="Times New Roman"/>
        </w:rPr>
        <w:t xml:space="preserve">etiga dilaksanakan tanggal 30 November 2017. Guru mengajarkan tentang efek samping dari bahan adiktif tehadap kesehatan. Pertemuan kedua guru mengajar materi IPA. Guru melaksanakan tindakan sesuai dengan rencana pembelajaran yang telah disusun. Deskripsi pelaksanaan dan pembelajaran IPA dengan menggunakan model pembelajaran kooperatif tipe TGT di kelas VIII A SMP Negeri 12 Yogyakarta sebagai berikut. </w:t>
      </w:r>
    </w:p>
    <w:p w:rsidR="004A3B38" w:rsidRDefault="0083223B" w:rsidP="00F9308D">
      <w:pPr>
        <w:pStyle w:val="ListParagraph"/>
        <w:spacing w:after="0" w:line="240" w:lineRule="auto"/>
        <w:ind w:left="0"/>
        <w:jc w:val="both"/>
        <w:rPr>
          <w:rFonts w:ascii="Times New Roman" w:hAnsi="Times New Roman" w:cs="Times New Roman"/>
          <w:lang w:val="en-US"/>
        </w:rPr>
      </w:pPr>
      <w:r w:rsidRPr="004A3B38">
        <w:rPr>
          <w:rFonts w:ascii="Times New Roman" w:hAnsi="Times New Roman" w:cs="Times New Roman"/>
        </w:rPr>
        <w:t xml:space="preserve">       Pembelajaran dimulai, guru dan kolaborator mengucapkan salam kepada siswa, berdoa serta mengecek kehadiran siswa. Sebelum memulai pelajaran, guru terlebih dahulu menjelaskan tujuan pembelajaran, apersepsi dan motivasi siswa. Guru menjelaskan cakupan materi yang akan dipelajari pada pertemuan siklus II yaitu materi yang diajarkan mendeskripsikan materi IPA.</w:t>
      </w:r>
    </w:p>
    <w:p w:rsidR="004A3B38" w:rsidRPr="005B77CF" w:rsidRDefault="0083223B" w:rsidP="00F9308D">
      <w:pPr>
        <w:pStyle w:val="ListParagraph"/>
        <w:spacing w:after="200" w:line="240" w:lineRule="auto"/>
        <w:ind w:left="0"/>
        <w:jc w:val="both"/>
        <w:rPr>
          <w:rFonts w:ascii="Times New Roman" w:hAnsi="Times New Roman" w:cs="Times New Roman"/>
        </w:rPr>
      </w:pPr>
      <w:r w:rsidRPr="004A3B38">
        <w:rPr>
          <w:rFonts w:ascii="Times New Roman" w:hAnsi="Times New Roman" w:cs="Times New Roman"/>
        </w:rPr>
        <w:t xml:space="preserve">      Guru membagi siswa menjadi beberapa kelompok yang beranggotakan 5-6 orang secara homogen. Guru meminta siswa untuk berkumpul dengan kelompok sesuai dengan nama-nama yang telah dibagikan/dituliskan oleh guru dipapan tulis. Semua siswa sudah mulai mengikuti semua perintah guru saat pembagian kelompok dimulai. Guru sudah dapat mengkondisikan siswa dalam kelompok, karena pada saat pembagian kelompok suasana kelas teratur dan siswa sudah dapat menempatkan diri pada tugasnya masing-masing ketika perpindahan sesuai dengan kelompoknya.</w:t>
      </w:r>
    </w:p>
    <w:p w:rsidR="004A3B38" w:rsidRPr="005B77CF" w:rsidRDefault="0083223B" w:rsidP="00F9308D">
      <w:pPr>
        <w:pStyle w:val="ListParagraph"/>
        <w:spacing w:after="200" w:line="240" w:lineRule="auto"/>
        <w:ind w:left="0"/>
        <w:jc w:val="both"/>
        <w:rPr>
          <w:rFonts w:ascii="Times New Roman" w:hAnsi="Times New Roman" w:cs="Times New Roman"/>
        </w:rPr>
      </w:pPr>
      <w:r w:rsidRPr="004A3B38">
        <w:rPr>
          <w:rFonts w:ascii="Times New Roman" w:hAnsi="Times New Roman" w:cs="Times New Roman"/>
        </w:rPr>
        <w:t xml:space="preserve">      Kelompok sudah terbentuk, siswa sudah bersiap-siap berkumpul dengan teman kelompoknya, sesuai dengan arahan dari guru. Guru sudah mampu mengendalikan siswa dalam pembagian kelompok. Suasana kelas tenang dan tidak gaduh karena semua tertata secara teratur dan pada kelompok masing-masing. Mereka sudah mau berkelompok dengan kelompok yang dibentuk guru. Guru sudah dapat mengkondisikan siswa di dalam kelas dalam pembagian kelompok.</w:t>
      </w:r>
    </w:p>
    <w:p w:rsidR="004A3B38" w:rsidRDefault="0083223B" w:rsidP="00F9308D">
      <w:pPr>
        <w:pStyle w:val="ListParagraph"/>
        <w:spacing w:after="200" w:line="240" w:lineRule="auto"/>
        <w:ind w:left="0"/>
        <w:jc w:val="both"/>
        <w:rPr>
          <w:rFonts w:ascii="Times New Roman" w:hAnsi="Times New Roman" w:cs="Times New Roman"/>
          <w:lang w:val="en-US"/>
        </w:rPr>
      </w:pPr>
      <w:r w:rsidRPr="004A3B38">
        <w:rPr>
          <w:rFonts w:ascii="Times New Roman" w:hAnsi="Times New Roman" w:cs="Times New Roman"/>
        </w:rPr>
        <w:t xml:space="preserve">      Guru membagi siswa ke dalam meja-meja turnamen yang telah guru siapkan. Gurusudah menyiapkan meja turnamen, meja turnamen yang telah disiapkan ada 4 meja turnamen. Siswa langsung duduk ke meja turnamen masing-masing. Guru membagi kartu soal dan kartu jawaban ke tiap meja-meja turnamen. </w:t>
      </w:r>
    </w:p>
    <w:p w:rsidR="004A3B38" w:rsidRDefault="0083223B" w:rsidP="00F9308D">
      <w:pPr>
        <w:pStyle w:val="ListParagraph"/>
        <w:spacing w:after="200" w:line="240" w:lineRule="auto"/>
        <w:ind w:left="0"/>
        <w:jc w:val="both"/>
        <w:rPr>
          <w:rFonts w:ascii="Times New Roman" w:hAnsi="Times New Roman" w:cs="Times New Roman"/>
          <w:lang w:val="en-US"/>
        </w:rPr>
      </w:pPr>
      <w:r w:rsidRPr="004A3B38">
        <w:rPr>
          <w:rFonts w:ascii="Times New Roman" w:hAnsi="Times New Roman" w:cs="Times New Roman"/>
        </w:rPr>
        <w:t xml:space="preserve">       Guru membagikan kartu soal dan jawaban yang mempunyai warna yang berbeda kartu soal berwarna putih dan kartu jawaban berwarna biru masing-masing kartu mempunyai nomor di belakang kartu yang sudah disiapkan. Masing-masing meja turnamen mempunyai kartu soal dan kartu jawaban yang sama dan jumlah soal yang ada di kartu soal masing-masing adalah 30 soal.</w:t>
      </w:r>
    </w:p>
    <w:p w:rsidR="004A3B38" w:rsidRDefault="0083223B" w:rsidP="00F9308D">
      <w:pPr>
        <w:pStyle w:val="ListParagraph"/>
        <w:spacing w:after="200" w:line="240" w:lineRule="auto"/>
        <w:ind w:left="0"/>
        <w:jc w:val="both"/>
        <w:rPr>
          <w:rFonts w:ascii="Times New Roman" w:hAnsi="Times New Roman" w:cs="Times New Roman"/>
          <w:lang w:val="en-US"/>
        </w:rPr>
      </w:pPr>
      <w:r w:rsidRPr="004A3B38">
        <w:rPr>
          <w:rFonts w:ascii="Times New Roman" w:hAnsi="Times New Roman" w:cs="Times New Roman"/>
        </w:rPr>
        <w:t xml:space="preserve">      Setelah guru membagi kartu soal dan kartu jawaban selanjutnya guru menjelaskan aturan pertandingan atau turnamen yang telah dibagi di selembaran kertas yang telah dibagi di masing-masing kelompok. Pada saat guru menjelaskan guru memilih salah satu kelompok untuk mensimulasikan dalam aturan pertandingan. Guru sambil menjelaskan aturan pertandingan di setiap kelompok diminta untuk memperhatikan pada saat guru menjelaskan aturan pertandingan. Guru menjelaskan aturan permainan yang akan dilaksanakan dengan keras, jelas dan tegas.</w:t>
      </w:r>
    </w:p>
    <w:p w:rsidR="004A3B38" w:rsidRDefault="0083223B" w:rsidP="00F9308D">
      <w:pPr>
        <w:pStyle w:val="ListParagraph"/>
        <w:spacing w:after="200" w:line="240" w:lineRule="auto"/>
        <w:ind w:left="0"/>
        <w:jc w:val="both"/>
        <w:rPr>
          <w:rFonts w:ascii="Times New Roman" w:hAnsi="Times New Roman" w:cs="Times New Roman"/>
          <w:lang w:val="en-US"/>
        </w:rPr>
      </w:pPr>
      <w:r w:rsidRPr="004A3B38">
        <w:rPr>
          <w:rFonts w:ascii="Times New Roman" w:hAnsi="Times New Roman" w:cs="Times New Roman"/>
        </w:rPr>
        <w:t xml:space="preserve">       Guru memberikan kesempatan untuk setiap kelompok turnamen untuk melakukan permainan. Pada saat melakukan turnamen guru menghampiri masing-masing meja turnamen yang sedang dilaksanakan. Siswa sudah mengerti cara perputaran permainan. </w:t>
      </w:r>
    </w:p>
    <w:p w:rsidR="0058294B" w:rsidRPr="0058294B" w:rsidRDefault="0083223B" w:rsidP="00F9308D">
      <w:pPr>
        <w:pStyle w:val="ListParagraph"/>
        <w:spacing w:after="200" w:line="240" w:lineRule="auto"/>
        <w:ind w:left="0"/>
        <w:jc w:val="both"/>
        <w:rPr>
          <w:rFonts w:ascii="Times New Roman" w:hAnsi="Times New Roman" w:cs="Times New Roman"/>
        </w:rPr>
      </w:pPr>
      <w:r w:rsidRPr="004A3B38">
        <w:rPr>
          <w:rFonts w:ascii="Times New Roman" w:hAnsi="Times New Roman" w:cs="Times New Roman"/>
        </w:rPr>
        <w:t xml:space="preserve">      Setelah pertandingan di tiap meja-meja turnamen selesai, guru meminta siswa untuk kembali ke kelompok asalnya. Guru meminta siswa untuk mengumpulkan kartu soal dan kartu jawaban yang sudah dijawab dan kartu soal dan kartu jawab yang belum dijawab oleh kelompok.</w:t>
      </w:r>
    </w:p>
    <w:p w:rsidR="0058294B" w:rsidRDefault="0083223B" w:rsidP="00F9308D">
      <w:pPr>
        <w:pStyle w:val="ListParagraph"/>
        <w:spacing w:after="200" w:line="240" w:lineRule="auto"/>
        <w:ind w:left="0"/>
        <w:jc w:val="both"/>
        <w:rPr>
          <w:rFonts w:ascii="Times New Roman" w:hAnsi="Times New Roman" w:cs="Times New Roman"/>
          <w:lang w:val="en-US"/>
        </w:rPr>
      </w:pPr>
      <w:r w:rsidRPr="0058294B">
        <w:rPr>
          <w:rFonts w:ascii="Times New Roman" w:hAnsi="Times New Roman" w:cs="Times New Roman"/>
        </w:rPr>
        <w:t>Setelah permainan selesai guru memberikan skor/poin sesuai dengan jumlah kartu soal dan kartu jawaban yang berhasil dijawab.Setelah guru menyelesaikan perhitungan skor/poin dari tiap kelompok. Guru memberikan penghargaan kepada kelompok yang memperoleh skor/poin tertinggi.</w:t>
      </w:r>
    </w:p>
    <w:p w:rsidR="0058294B" w:rsidRPr="005B77CF" w:rsidRDefault="0083223B" w:rsidP="00F9308D">
      <w:pPr>
        <w:pStyle w:val="ListParagraph"/>
        <w:spacing w:after="200" w:line="240" w:lineRule="auto"/>
        <w:ind w:left="0"/>
        <w:jc w:val="both"/>
        <w:rPr>
          <w:rFonts w:ascii="Times New Roman" w:hAnsi="Times New Roman" w:cs="Times New Roman"/>
        </w:rPr>
      </w:pPr>
      <w:r w:rsidRPr="0058294B">
        <w:rPr>
          <w:rFonts w:ascii="Times New Roman" w:hAnsi="Times New Roman" w:cs="Times New Roman"/>
        </w:rPr>
        <w:t xml:space="preserve">     Guru bersama siswa menyimpulkan hasil diskusi dan mengklarifikasi bila ada yang salah dari pemahaman siswa. Guru menegaskan siswa untuk mempelajari kembali materi yang sudah dipelajari dan guru mengumumkan bahwa pada pertemuan selanjutnya akan ada tes evaluasi.</w:t>
      </w:r>
    </w:p>
    <w:p w:rsidR="00F9308D" w:rsidRDefault="0083223B" w:rsidP="00F9308D">
      <w:pPr>
        <w:pStyle w:val="ListParagraph"/>
        <w:spacing w:after="200" w:line="240" w:lineRule="auto"/>
        <w:ind w:left="0" w:firstLine="426"/>
        <w:jc w:val="both"/>
        <w:rPr>
          <w:rFonts w:ascii="Times New Roman" w:hAnsi="Times New Roman" w:cs="Times New Roman"/>
        </w:rPr>
      </w:pPr>
      <w:r w:rsidRPr="0058294B">
        <w:rPr>
          <w:rFonts w:ascii="Times New Roman" w:hAnsi="Times New Roman" w:cs="Times New Roman"/>
          <w:lang w:val="fr-FR"/>
        </w:rPr>
        <w:t>Tes evaluasi</w:t>
      </w:r>
      <w:r w:rsidR="008D2191">
        <w:rPr>
          <w:rFonts w:ascii="Times New Roman" w:hAnsi="Times New Roman" w:cs="Times New Roman"/>
        </w:rPr>
        <w:t xml:space="preserve"> </w:t>
      </w:r>
      <w:r w:rsidRPr="0058294B">
        <w:rPr>
          <w:rFonts w:ascii="Times New Roman" w:hAnsi="Times New Roman" w:cs="Times New Roman"/>
          <w:lang w:val="fr-FR"/>
        </w:rPr>
        <w:t>siklus II dilaksanakan</w:t>
      </w:r>
      <w:r w:rsidR="008D2191">
        <w:rPr>
          <w:rFonts w:ascii="Times New Roman" w:hAnsi="Times New Roman" w:cs="Times New Roman"/>
        </w:rPr>
        <w:t xml:space="preserve"> </w:t>
      </w:r>
      <w:r w:rsidRPr="0058294B">
        <w:rPr>
          <w:rFonts w:ascii="Times New Roman" w:hAnsi="Times New Roman" w:cs="Times New Roman"/>
          <w:lang w:val="fr-FR"/>
        </w:rPr>
        <w:t>pada</w:t>
      </w:r>
      <w:r w:rsidR="008D2191">
        <w:rPr>
          <w:rFonts w:ascii="Times New Roman" w:hAnsi="Times New Roman" w:cs="Times New Roman"/>
        </w:rPr>
        <w:t xml:space="preserve"> </w:t>
      </w:r>
      <w:r w:rsidRPr="0058294B">
        <w:rPr>
          <w:rFonts w:ascii="Times New Roman" w:hAnsi="Times New Roman" w:cs="Times New Roman"/>
          <w:lang w:val="fr-FR"/>
        </w:rPr>
        <w:t>pertemuanke III yaitu</w:t>
      </w:r>
      <w:r w:rsidR="008D2191">
        <w:rPr>
          <w:rFonts w:ascii="Times New Roman" w:hAnsi="Times New Roman" w:cs="Times New Roman"/>
        </w:rPr>
        <w:t xml:space="preserve"> </w:t>
      </w:r>
      <w:r w:rsidRPr="0058294B">
        <w:rPr>
          <w:rFonts w:ascii="Times New Roman" w:hAnsi="Times New Roman" w:cs="Times New Roman"/>
          <w:lang w:val="fr-FR"/>
        </w:rPr>
        <w:t>pada kamis, 30 November 2017. Materi yang diujikan</w:t>
      </w:r>
      <w:r w:rsidR="008D2191">
        <w:rPr>
          <w:rFonts w:ascii="Times New Roman" w:hAnsi="Times New Roman" w:cs="Times New Roman"/>
        </w:rPr>
        <w:t xml:space="preserve"> </w:t>
      </w:r>
      <w:r w:rsidRPr="0058294B">
        <w:rPr>
          <w:rFonts w:ascii="Times New Roman" w:hAnsi="Times New Roman" w:cs="Times New Roman"/>
          <w:lang w:val="fr-FR"/>
        </w:rPr>
        <w:t>adalah</w:t>
      </w:r>
      <w:r w:rsidR="008D2191">
        <w:rPr>
          <w:rFonts w:ascii="Times New Roman" w:hAnsi="Times New Roman" w:cs="Times New Roman"/>
        </w:rPr>
        <w:t xml:space="preserve"> </w:t>
      </w:r>
      <w:r w:rsidRPr="0058294B">
        <w:rPr>
          <w:rFonts w:ascii="Times New Roman" w:hAnsi="Times New Roman" w:cs="Times New Roman"/>
          <w:lang w:val="fr-FR"/>
        </w:rPr>
        <w:t>zatadiktif dan psikotropika. Tes evaluasi yang diberikanberupa tes obyektif</w:t>
      </w:r>
      <w:r w:rsidR="008D2191">
        <w:rPr>
          <w:rFonts w:ascii="Times New Roman" w:hAnsi="Times New Roman" w:cs="Times New Roman"/>
        </w:rPr>
        <w:t xml:space="preserve"> </w:t>
      </w:r>
      <w:r w:rsidRPr="0058294B">
        <w:rPr>
          <w:rFonts w:ascii="Times New Roman" w:hAnsi="Times New Roman" w:cs="Times New Roman"/>
          <w:lang w:val="fr-FR"/>
        </w:rPr>
        <w:t>pilihan ganda berjumlah 30 butir</w:t>
      </w:r>
      <w:r w:rsidR="008D2191">
        <w:rPr>
          <w:rFonts w:ascii="Times New Roman" w:hAnsi="Times New Roman" w:cs="Times New Roman"/>
        </w:rPr>
        <w:t xml:space="preserve"> </w:t>
      </w:r>
      <w:r w:rsidRPr="0058294B">
        <w:rPr>
          <w:rFonts w:ascii="Times New Roman" w:hAnsi="Times New Roman" w:cs="Times New Roman"/>
          <w:lang w:val="fr-FR"/>
        </w:rPr>
        <w:t>soal</w:t>
      </w:r>
      <w:r w:rsidR="008D2191">
        <w:rPr>
          <w:rFonts w:ascii="Times New Roman" w:hAnsi="Times New Roman" w:cs="Times New Roman"/>
        </w:rPr>
        <w:t xml:space="preserve"> </w:t>
      </w:r>
      <w:r w:rsidRPr="0058294B">
        <w:rPr>
          <w:rFonts w:ascii="Times New Roman" w:hAnsi="Times New Roman" w:cs="Times New Roman"/>
          <w:lang w:val="fr-FR"/>
        </w:rPr>
        <w:t>dengan alternatif 4 pilihan ganda. Siswa</w:t>
      </w:r>
      <w:r w:rsidR="008D2191">
        <w:rPr>
          <w:rFonts w:ascii="Times New Roman" w:hAnsi="Times New Roman" w:cs="Times New Roman"/>
        </w:rPr>
        <w:t xml:space="preserve"> </w:t>
      </w:r>
      <w:r w:rsidRPr="0058294B">
        <w:rPr>
          <w:rFonts w:ascii="Times New Roman" w:hAnsi="Times New Roman" w:cs="Times New Roman"/>
          <w:lang w:val="fr-FR"/>
        </w:rPr>
        <w:t>diberikan</w:t>
      </w:r>
      <w:r w:rsidR="008D2191">
        <w:rPr>
          <w:rFonts w:ascii="Times New Roman" w:hAnsi="Times New Roman" w:cs="Times New Roman"/>
        </w:rPr>
        <w:t xml:space="preserve"> </w:t>
      </w:r>
      <w:r w:rsidRPr="0058294B">
        <w:rPr>
          <w:rFonts w:ascii="Times New Roman" w:hAnsi="Times New Roman" w:cs="Times New Roman"/>
          <w:lang w:val="fr-FR"/>
        </w:rPr>
        <w:t>waktu</w:t>
      </w:r>
      <w:r w:rsidR="008D2191">
        <w:rPr>
          <w:rFonts w:ascii="Times New Roman" w:hAnsi="Times New Roman" w:cs="Times New Roman"/>
        </w:rPr>
        <w:t xml:space="preserve"> </w:t>
      </w:r>
      <w:r w:rsidRPr="0058294B">
        <w:rPr>
          <w:rFonts w:ascii="Times New Roman" w:hAnsi="Times New Roman" w:cs="Times New Roman"/>
          <w:lang w:val="fr-FR"/>
        </w:rPr>
        <w:t>selama 40 menit</w:t>
      </w:r>
      <w:r w:rsidR="008D2191">
        <w:rPr>
          <w:rFonts w:ascii="Times New Roman" w:hAnsi="Times New Roman" w:cs="Times New Roman"/>
        </w:rPr>
        <w:t xml:space="preserve"> </w:t>
      </w:r>
      <w:r w:rsidRPr="0058294B">
        <w:rPr>
          <w:rFonts w:ascii="Times New Roman" w:hAnsi="Times New Roman" w:cs="Times New Roman"/>
          <w:lang w:val="fr-FR"/>
        </w:rPr>
        <w:t>untuk</w:t>
      </w:r>
      <w:r w:rsidR="008D2191">
        <w:rPr>
          <w:rFonts w:ascii="Times New Roman" w:hAnsi="Times New Roman" w:cs="Times New Roman"/>
        </w:rPr>
        <w:t xml:space="preserve"> </w:t>
      </w:r>
      <w:r w:rsidRPr="0058294B">
        <w:rPr>
          <w:rFonts w:ascii="Times New Roman" w:hAnsi="Times New Roman" w:cs="Times New Roman"/>
          <w:lang w:val="fr-FR"/>
        </w:rPr>
        <w:t>mengerjakan. Pada</w:t>
      </w:r>
      <w:r w:rsidR="008D2191">
        <w:rPr>
          <w:rFonts w:ascii="Times New Roman" w:hAnsi="Times New Roman" w:cs="Times New Roman"/>
        </w:rPr>
        <w:t xml:space="preserve"> </w:t>
      </w:r>
      <w:r w:rsidRPr="0058294B">
        <w:rPr>
          <w:rFonts w:ascii="Times New Roman" w:hAnsi="Times New Roman" w:cs="Times New Roman"/>
          <w:lang w:val="fr-FR"/>
        </w:rPr>
        <w:t>siklus II siswa</w:t>
      </w:r>
      <w:r w:rsidR="008D2191">
        <w:rPr>
          <w:rFonts w:ascii="Times New Roman" w:hAnsi="Times New Roman" w:cs="Times New Roman"/>
        </w:rPr>
        <w:t xml:space="preserve"> </w:t>
      </w:r>
      <w:r w:rsidRPr="0058294B">
        <w:rPr>
          <w:rFonts w:ascii="Times New Roman" w:hAnsi="Times New Roman" w:cs="Times New Roman"/>
          <w:lang w:val="fr-FR"/>
        </w:rPr>
        <w:t>tampak</w:t>
      </w:r>
      <w:r w:rsidR="008D2191">
        <w:rPr>
          <w:rFonts w:ascii="Times New Roman" w:hAnsi="Times New Roman" w:cs="Times New Roman"/>
        </w:rPr>
        <w:t xml:space="preserve"> </w:t>
      </w:r>
      <w:r w:rsidRPr="0058294B">
        <w:rPr>
          <w:rFonts w:ascii="Times New Roman" w:hAnsi="Times New Roman" w:cs="Times New Roman"/>
          <w:lang w:val="fr-FR"/>
        </w:rPr>
        <w:t>lebih</w:t>
      </w:r>
      <w:r w:rsidR="008D2191">
        <w:rPr>
          <w:rFonts w:ascii="Times New Roman" w:hAnsi="Times New Roman" w:cs="Times New Roman"/>
        </w:rPr>
        <w:t xml:space="preserve"> </w:t>
      </w:r>
      <w:r w:rsidRPr="0058294B">
        <w:rPr>
          <w:rFonts w:ascii="Times New Roman" w:hAnsi="Times New Roman" w:cs="Times New Roman"/>
          <w:lang w:val="fr-FR"/>
        </w:rPr>
        <w:t>siap dan tenang</w:t>
      </w:r>
      <w:r w:rsidR="008D2191">
        <w:rPr>
          <w:rFonts w:ascii="Times New Roman" w:hAnsi="Times New Roman" w:cs="Times New Roman"/>
        </w:rPr>
        <w:t xml:space="preserve"> </w:t>
      </w:r>
      <w:r w:rsidRPr="0058294B">
        <w:rPr>
          <w:rFonts w:ascii="Times New Roman" w:hAnsi="Times New Roman" w:cs="Times New Roman"/>
          <w:lang w:val="fr-FR"/>
        </w:rPr>
        <w:t>dalam</w:t>
      </w:r>
      <w:r w:rsidR="008D2191">
        <w:rPr>
          <w:rFonts w:ascii="Times New Roman" w:hAnsi="Times New Roman" w:cs="Times New Roman"/>
        </w:rPr>
        <w:t xml:space="preserve"> </w:t>
      </w:r>
      <w:r w:rsidRPr="0058294B">
        <w:rPr>
          <w:rFonts w:ascii="Times New Roman" w:hAnsi="Times New Roman" w:cs="Times New Roman"/>
          <w:lang w:val="fr-FR"/>
        </w:rPr>
        <w:t>menyelesaikansoal tes tersebut. Guru memberikan</w:t>
      </w:r>
      <w:r w:rsidR="008D2191">
        <w:rPr>
          <w:rFonts w:ascii="Times New Roman" w:hAnsi="Times New Roman" w:cs="Times New Roman"/>
        </w:rPr>
        <w:t xml:space="preserve"> </w:t>
      </w:r>
      <w:r w:rsidRPr="0058294B">
        <w:rPr>
          <w:rFonts w:ascii="Times New Roman" w:hAnsi="Times New Roman" w:cs="Times New Roman"/>
          <w:lang w:val="fr-FR"/>
        </w:rPr>
        <w:t>kesempatan</w:t>
      </w:r>
      <w:r w:rsidR="008D2191">
        <w:rPr>
          <w:rFonts w:ascii="Times New Roman" w:hAnsi="Times New Roman" w:cs="Times New Roman"/>
        </w:rPr>
        <w:t xml:space="preserve"> </w:t>
      </w:r>
      <w:r w:rsidRPr="0058294B">
        <w:rPr>
          <w:rFonts w:ascii="Times New Roman" w:hAnsi="Times New Roman" w:cs="Times New Roman"/>
          <w:lang w:val="fr-FR"/>
        </w:rPr>
        <w:t>kepada</w:t>
      </w:r>
      <w:r w:rsidR="008D2191">
        <w:rPr>
          <w:rFonts w:ascii="Times New Roman" w:hAnsi="Times New Roman" w:cs="Times New Roman"/>
        </w:rPr>
        <w:t xml:space="preserve"> </w:t>
      </w:r>
      <w:r w:rsidRPr="0058294B">
        <w:rPr>
          <w:rFonts w:ascii="Times New Roman" w:hAnsi="Times New Roman" w:cs="Times New Roman"/>
          <w:lang w:val="fr-FR"/>
        </w:rPr>
        <w:t>siswa</w:t>
      </w:r>
      <w:r w:rsidR="008D2191">
        <w:rPr>
          <w:rFonts w:ascii="Times New Roman" w:hAnsi="Times New Roman" w:cs="Times New Roman"/>
        </w:rPr>
        <w:t xml:space="preserve"> </w:t>
      </w:r>
      <w:r w:rsidRPr="0058294B">
        <w:rPr>
          <w:rFonts w:ascii="Times New Roman" w:hAnsi="Times New Roman" w:cs="Times New Roman"/>
          <w:lang w:val="fr-FR"/>
        </w:rPr>
        <w:t>untuk</w:t>
      </w:r>
      <w:r w:rsidR="008D2191">
        <w:rPr>
          <w:rFonts w:ascii="Times New Roman" w:hAnsi="Times New Roman" w:cs="Times New Roman"/>
        </w:rPr>
        <w:t xml:space="preserve"> </w:t>
      </w:r>
      <w:r w:rsidRPr="0058294B">
        <w:rPr>
          <w:rFonts w:ascii="Times New Roman" w:hAnsi="Times New Roman" w:cs="Times New Roman"/>
          <w:lang w:val="fr-FR"/>
        </w:rPr>
        <w:t>mengecek</w:t>
      </w:r>
      <w:r w:rsidR="008D2191">
        <w:rPr>
          <w:rFonts w:ascii="Times New Roman" w:hAnsi="Times New Roman" w:cs="Times New Roman"/>
        </w:rPr>
        <w:t xml:space="preserve"> </w:t>
      </w:r>
      <w:r w:rsidRPr="0058294B">
        <w:rPr>
          <w:rFonts w:ascii="Times New Roman" w:hAnsi="Times New Roman" w:cs="Times New Roman"/>
          <w:lang w:val="fr-FR"/>
        </w:rPr>
        <w:t>kembali</w:t>
      </w:r>
      <w:r w:rsidR="008D2191">
        <w:rPr>
          <w:rFonts w:ascii="Times New Roman" w:hAnsi="Times New Roman" w:cs="Times New Roman"/>
        </w:rPr>
        <w:t xml:space="preserve"> </w:t>
      </w:r>
      <w:r w:rsidRPr="0058294B">
        <w:rPr>
          <w:rFonts w:ascii="Times New Roman" w:hAnsi="Times New Roman" w:cs="Times New Roman"/>
          <w:lang w:val="fr-FR"/>
        </w:rPr>
        <w:t>jawaban</w:t>
      </w:r>
      <w:r w:rsidR="008D2191">
        <w:rPr>
          <w:rFonts w:ascii="Times New Roman" w:hAnsi="Times New Roman" w:cs="Times New Roman"/>
        </w:rPr>
        <w:t xml:space="preserve"> </w:t>
      </w:r>
      <w:r w:rsidRPr="0058294B">
        <w:rPr>
          <w:rFonts w:ascii="Times New Roman" w:hAnsi="Times New Roman" w:cs="Times New Roman"/>
          <w:lang w:val="fr-FR"/>
        </w:rPr>
        <w:t>bagi yang sudah</w:t>
      </w:r>
      <w:r w:rsidR="008D2191">
        <w:rPr>
          <w:rFonts w:ascii="Times New Roman" w:hAnsi="Times New Roman" w:cs="Times New Roman"/>
        </w:rPr>
        <w:t xml:space="preserve"> </w:t>
      </w:r>
      <w:r w:rsidRPr="0058294B">
        <w:rPr>
          <w:rFonts w:ascii="Times New Roman" w:hAnsi="Times New Roman" w:cs="Times New Roman"/>
          <w:lang w:val="fr-FR"/>
        </w:rPr>
        <w:t>selesai dan meminta</w:t>
      </w:r>
      <w:r w:rsidR="008D2191">
        <w:rPr>
          <w:rFonts w:ascii="Times New Roman" w:hAnsi="Times New Roman" w:cs="Times New Roman"/>
        </w:rPr>
        <w:t xml:space="preserve"> </w:t>
      </w:r>
      <w:r w:rsidRPr="0058294B">
        <w:rPr>
          <w:rFonts w:ascii="Times New Roman" w:hAnsi="Times New Roman" w:cs="Times New Roman"/>
          <w:lang w:val="fr-FR"/>
        </w:rPr>
        <w:t>siswa</w:t>
      </w:r>
      <w:r w:rsidR="008D2191">
        <w:rPr>
          <w:rFonts w:ascii="Times New Roman" w:hAnsi="Times New Roman" w:cs="Times New Roman"/>
        </w:rPr>
        <w:t xml:space="preserve"> </w:t>
      </w:r>
      <w:r w:rsidRPr="0058294B">
        <w:rPr>
          <w:rFonts w:ascii="Times New Roman" w:hAnsi="Times New Roman" w:cs="Times New Roman"/>
          <w:lang w:val="fr-FR"/>
        </w:rPr>
        <w:t>untuk</w:t>
      </w:r>
      <w:r w:rsidR="008D2191">
        <w:rPr>
          <w:rFonts w:ascii="Times New Roman" w:hAnsi="Times New Roman" w:cs="Times New Roman"/>
        </w:rPr>
        <w:t xml:space="preserve"> </w:t>
      </w:r>
      <w:r w:rsidRPr="0058294B">
        <w:rPr>
          <w:rFonts w:ascii="Times New Roman" w:hAnsi="Times New Roman" w:cs="Times New Roman"/>
          <w:lang w:val="fr-FR"/>
        </w:rPr>
        <w:t>mengumpulkan</w:t>
      </w:r>
      <w:r w:rsidR="008D2191">
        <w:rPr>
          <w:rFonts w:ascii="Times New Roman" w:hAnsi="Times New Roman" w:cs="Times New Roman"/>
        </w:rPr>
        <w:t xml:space="preserve"> </w:t>
      </w:r>
      <w:r w:rsidRPr="0058294B">
        <w:rPr>
          <w:rFonts w:ascii="Times New Roman" w:hAnsi="Times New Roman" w:cs="Times New Roman"/>
          <w:lang w:val="fr-FR"/>
        </w:rPr>
        <w:t xml:space="preserve">jawabannya. </w:t>
      </w:r>
      <w:r w:rsidRPr="0058294B">
        <w:rPr>
          <w:rFonts w:ascii="Times New Roman" w:hAnsi="Times New Roman" w:cs="Times New Roman"/>
        </w:rPr>
        <w:t xml:space="preserve">Setelah selesai mengerjakan tes evaluasi, guru memberikan angket kerjasama siswa. Guru memberikan waktu 10 menit kepada siswa untuk mengisi angket. Guru memberikan penghargaan bagi kelompok terbaik dalam bekerjasama dan dalam mengerjakan tugas dengan baik. </w:t>
      </w:r>
    </w:p>
    <w:p w:rsidR="0058294B" w:rsidRPr="00F9308D" w:rsidRDefault="0083223B" w:rsidP="00F9308D">
      <w:pPr>
        <w:pStyle w:val="ListParagraph"/>
        <w:spacing w:after="200" w:line="240" w:lineRule="auto"/>
        <w:ind w:left="0" w:firstLine="426"/>
        <w:jc w:val="both"/>
        <w:rPr>
          <w:rFonts w:ascii="Times New Roman" w:hAnsi="Times New Roman" w:cs="Times New Roman"/>
        </w:rPr>
      </w:pPr>
      <w:r w:rsidRPr="00F9308D">
        <w:rPr>
          <w:rFonts w:ascii="Times New Roman" w:hAnsi="Times New Roman" w:cs="Times New Roman"/>
        </w:rPr>
        <w:t>Hasil pengamatan</w:t>
      </w:r>
      <w:r w:rsidR="00F9308D">
        <w:rPr>
          <w:rFonts w:ascii="Times New Roman" w:hAnsi="Times New Roman" w:cs="Times New Roman"/>
          <w:lang w:val="en-US"/>
        </w:rPr>
        <w:t>/observasi</w:t>
      </w:r>
      <w:r w:rsidRPr="00F9308D">
        <w:rPr>
          <w:rFonts w:ascii="Times New Roman" w:hAnsi="Times New Roman" w:cs="Times New Roman"/>
        </w:rPr>
        <w:t xml:space="preserve"> siklus II oleh kolaborator dan catatan hasil observasi menunjukkan bahwa guru telah melaksanakan prosedur atau langkah-langkah pembelajaran IPA dengan model pembelajaran kooperatif tipe TGT yang direncanakan. Perbaikan-perbaikan yang telah direncanakan telah dilaksanakan sebaik-baiknya. Pembimbingan pada kelompok-kelompok ditingkatkan, mengamati setiap kerja kelompok, diskusi yang dilakukan masing-masing kelompok.</w:t>
      </w:r>
    </w:p>
    <w:p w:rsidR="0083223B" w:rsidRPr="00F9308D" w:rsidRDefault="0083223B" w:rsidP="00F9308D">
      <w:pPr>
        <w:pStyle w:val="ListParagraph"/>
        <w:spacing w:after="200" w:line="240" w:lineRule="auto"/>
        <w:ind w:left="0"/>
        <w:jc w:val="both"/>
        <w:rPr>
          <w:rFonts w:ascii="Times New Roman" w:hAnsi="Times New Roman" w:cs="Times New Roman"/>
          <w:i/>
          <w:lang w:val="en-US"/>
        </w:rPr>
      </w:pPr>
      <w:r w:rsidRPr="0058294B">
        <w:rPr>
          <w:rFonts w:ascii="Times New Roman" w:hAnsi="Times New Roman" w:cs="Times New Roman"/>
        </w:rPr>
        <w:t xml:space="preserve">    Hasil observasi aktivitas siswa pada siklus II di atas, siswa sudah melaksanakan semua aspek yang diamati ketika mengerjakan dengan model pembelajaran kooperatif tipe TGT</w:t>
      </w:r>
      <w:r w:rsidRPr="0058294B">
        <w:rPr>
          <w:rFonts w:ascii="Times New Roman" w:hAnsi="Times New Roman" w:cs="Times New Roman"/>
          <w:i/>
        </w:rPr>
        <w:t xml:space="preserve">. </w:t>
      </w:r>
      <w:r w:rsidRPr="0058294B">
        <w:rPr>
          <w:rFonts w:ascii="Times New Roman" w:hAnsi="Times New Roman" w:cs="Times New Roman"/>
        </w:rPr>
        <w:t>Dalam siswa mengajar sudah lebih baik dari siklus I. Siswa lebih memahami dan mengerti pada saat proses pembelajaran dilaksanakan. Siswa lebih meningkat dalam hasil pembelajaran dengan menggunakan model pembelajaran kooperatif tipe TGT</w:t>
      </w:r>
      <w:r w:rsidRPr="0058294B">
        <w:rPr>
          <w:rFonts w:ascii="Times New Roman" w:hAnsi="Times New Roman" w:cs="Times New Roman"/>
          <w:i/>
        </w:rPr>
        <w:t>.</w:t>
      </w:r>
      <w:r w:rsidR="00F9308D">
        <w:rPr>
          <w:rFonts w:ascii="Times New Roman" w:hAnsi="Times New Roman" w:cs="Times New Roman"/>
          <w:i/>
          <w:lang w:val="en-US"/>
        </w:rPr>
        <w:t xml:space="preserve"> </w:t>
      </w:r>
      <w:r w:rsidRPr="00F9308D">
        <w:rPr>
          <w:rFonts w:ascii="Times New Roman" w:hAnsi="Times New Roman" w:cs="Times New Roman"/>
        </w:rPr>
        <w:t>Dari hasil postes siswa siklus II maka hasil belajar siswa dapat dilihat pada gambar 3</w:t>
      </w:r>
    </w:p>
    <w:p w:rsidR="0083223B" w:rsidRPr="004A3B38" w:rsidRDefault="0083223B" w:rsidP="004A3B38">
      <w:pPr>
        <w:spacing w:after="0" w:line="240" w:lineRule="auto"/>
        <w:jc w:val="both"/>
        <w:rPr>
          <w:rFonts w:ascii="Times New Roman" w:hAnsi="Times New Roman" w:cs="Times New Roman"/>
        </w:rPr>
      </w:pPr>
      <w:r w:rsidRPr="004A3B38">
        <w:rPr>
          <w:rFonts w:asciiTheme="majorHAnsi" w:hAnsiTheme="majorHAnsi" w:cstheme="majorHAnsi"/>
          <w:noProof/>
          <w:sz w:val="20"/>
          <w:szCs w:val="20"/>
          <w:lang w:eastAsia="id-ID"/>
        </w:rPr>
        <w:drawing>
          <wp:inline distT="0" distB="0" distL="0" distR="0">
            <wp:extent cx="2657475" cy="14954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223B" w:rsidRDefault="0083223B" w:rsidP="00DA1CCE">
      <w:pPr>
        <w:spacing w:after="0" w:line="240" w:lineRule="auto"/>
        <w:jc w:val="both"/>
        <w:rPr>
          <w:rFonts w:ascii="Times New Roman" w:hAnsi="Times New Roman" w:cs="Times New Roman"/>
          <w:lang w:val="en-US"/>
        </w:rPr>
      </w:pPr>
      <w:r>
        <w:rPr>
          <w:rFonts w:ascii="Times New Roman" w:hAnsi="Times New Roman" w:cs="Times New Roman"/>
        </w:rPr>
        <w:t xml:space="preserve">Gambar </w:t>
      </w:r>
      <w:r>
        <w:rPr>
          <w:rFonts w:ascii="Times New Roman" w:hAnsi="Times New Roman" w:cs="Times New Roman"/>
          <w:lang w:val="en-US"/>
        </w:rPr>
        <w:t>3</w:t>
      </w:r>
      <w:r w:rsidRPr="00136521">
        <w:rPr>
          <w:rFonts w:ascii="Times New Roman" w:hAnsi="Times New Roman" w:cs="Times New Roman"/>
        </w:rPr>
        <w:t>. Grafik Hasil Belajar IPA Siklus II</w:t>
      </w:r>
    </w:p>
    <w:p w:rsidR="00F9308D" w:rsidRDefault="00F9308D" w:rsidP="0083223B">
      <w:pPr>
        <w:spacing w:after="0" w:line="240" w:lineRule="auto"/>
        <w:jc w:val="both"/>
        <w:rPr>
          <w:rFonts w:ascii="Times New Roman" w:hAnsi="Times New Roman" w:cs="Times New Roman"/>
          <w:lang w:val="en-US"/>
        </w:rPr>
      </w:pPr>
    </w:p>
    <w:p w:rsidR="0083223B" w:rsidRDefault="0083223B" w:rsidP="0083223B">
      <w:pPr>
        <w:spacing w:after="0" w:line="240" w:lineRule="auto"/>
        <w:jc w:val="both"/>
        <w:rPr>
          <w:rFonts w:ascii="Times New Roman" w:hAnsi="Times New Roman" w:cs="Times New Roman"/>
          <w:lang w:val="en-US"/>
        </w:rPr>
      </w:pPr>
      <w:r>
        <w:rPr>
          <w:rFonts w:ascii="Times New Roman" w:hAnsi="Times New Roman" w:cs="Times New Roman"/>
          <w:lang w:val="en-US"/>
        </w:rPr>
        <w:t>Gambar 3 r</w:t>
      </w:r>
      <w:r w:rsidRPr="00A8702F">
        <w:rPr>
          <w:rFonts w:ascii="Times New Roman" w:hAnsi="Times New Roman" w:cs="Times New Roman"/>
        </w:rPr>
        <w:t xml:space="preserve">ata-rata nila siswa </w:t>
      </w:r>
      <w:r>
        <w:rPr>
          <w:rFonts w:ascii="Times New Roman" w:hAnsi="Times New Roman" w:cs="Times New Roman"/>
        </w:rPr>
        <w:t>pada siklus I 65,3</w:t>
      </w:r>
      <w:r w:rsidRPr="00A8702F">
        <w:rPr>
          <w:rFonts w:ascii="Times New Roman" w:hAnsi="Times New Roman" w:cs="Times New Roman"/>
        </w:rPr>
        <w:t xml:space="preserve">0 pada siklus II meningkat menjadi 75,1 jumlah siswa yang mencapai </w:t>
      </w:r>
      <w:r>
        <w:rPr>
          <w:rFonts w:ascii="Times New Roman" w:hAnsi="Times New Roman" w:cs="Times New Roman"/>
        </w:rPr>
        <w:t>KKM meningkat menjadi 2</w:t>
      </w:r>
      <w:r>
        <w:rPr>
          <w:rFonts w:ascii="Times New Roman" w:hAnsi="Times New Roman" w:cs="Times New Roman"/>
          <w:lang w:val="en-US"/>
        </w:rPr>
        <w:t>7</w:t>
      </w:r>
      <w:r w:rsidRPr="00A8702F">
        <w:rPr>
          <w:rFonts w:ascii="Times New Roman" w:hAnsi="Times New Roman" w:cs="Times New Roman"/>
        </w:rPr>
        <w:t>,</w:t>
      </w:r>
      <w:r>
        <w:rPr>
          <w:rFonts w:ascii="Times New Roman" w:hAnsi="Times New Roman" w:cs="Times New Roman"/>
        </w:rPr>
        <w:t xml:space="preserve"> yang belum tuntas berjumlah </w:t>
      </w:r>
      <w:r>
        <w:rPr>
          <w:rFonts w:ascii="Times New Roman" w:hAnsi="Times New Roman" w:cs="Times New Roman"/>
          <w:lang w:val="en-US"/>
        </w:rPr>
        <w:t>7</w:t>
      </w:r>
      <w:r w:rsidRPr="00A8702F">
        <w:rPr>
          <w:rFonts w:ascii="Times New Roman" w:hAnsi="Times New Roman" w:cs="Times New Roman"/>
        </w:rPr>
        <w:t xml:space="preserve"> siswa</w:t>
      </w:r>
      <w:r>
        <w:rPr>
          <w:rFonts w:ascii="Times New Roman" w:hAnsi="Times New Roman" w:cs="Times New Roman"/>
          <w:lang w:val="en-US"/>
        </w:rPr>
        <w:t>.</w:t>
      </w:r>
      <w:r w:rsidR="00F9308D">
        <w:rPr>
          <w:rFonts w:ascii="Times New Roman" w:hAnsi="Times New Roman" w:cs="Times New Roman"/>
          <w:lang w:val="en-US"/>
        </w:rPr>
        <w:t xml:space="preserve"> </w:t>
      </w:r>
      <w:r w:rsidRPr="00FB0F73">
        <w:rPr>
          <w:rFonts w:ascii="Times New Roman" w:hAnsi="Times New Roman" w:cs="Times New Roman"/>
        </w:rPr>
        <w:t xml:space="preserve">Berdasarkan hasil angket kerjasama siswa pada siklus I rata-rata kerjasama siswa mencapai 75,08% dan mengalami peningkatan menjadi 81,14% pada siklus II. Berikut hasil analisis kerjasama siswa siklus </w:t>
      </w:r>
      <w:r w:rsidRPr="00FB0F73">
        <w:rPr>
          <w:rFonts w:ascii="Times New Roman" w:hAnsi="Times New Roman" w:cs="Times New Roman"/>
          <w:lang w:val="en-US"/>
        </w:rPr>
        <w:t>II</w:t>
      </w:r>
      <w:r w:rsidRPr="00FB0F73">
        <w:rPr>
          <w:rFonts w:ascii="Times New Roman" w:hAnsi="Times New Roman" w:cs="Times New Roman"/>
        </w:rPr>
        <w:t>.</w:t>
      </w:r>
    </w:p>
    <w:p w:rsidR="0083223B" w:rsidRPr="002D2167" w:rsidRDefault="0083223B" w:rsidP="0083223B">
      <w:pPr>
        <w:spacing w:after="0" w:line="240" w:lineRule="auto"/>
        <w:jc w:val="both"/>
        <w:rPr>
          <w:rFonts w:ascii="Times New Roman" w:hAnsi="Times New Roman" w:cs="Times New Roman"/>
          <w:lang w:val="en-US"/>
        </w:rPr>
      </w:pPr>
      <w:r w:rsidRPr="00967E75">
        <w:rPr>
          <w:rFonts w:ascii="Times New Roman" w:hAnsi="Times New Roman" w:cs="Times New Roman"/>
          <w:noProof/>
          <w:sz w:val="24"/>
          <w:szCs w:val="24"/>
          <w:lang w:eastAsia="id-ID"/>
        </w:rPr>
        <w:drawing>
          <wp:inline distT="0" distB="0" distL="0" distR="0">
            <wp:extent cx="2609850" cy="18954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223B" w:rsidRDefault="0083223B" w:rsidP="00F9308D">
      <w:pPr>
        <w:spacing w:after="0" w:line="240" w:lineRule="auto"/>
        <w:jc w:val="center"/>
        <w:rPr>
          <w:rFonts w:ascii="Times New Roman" w:hAnsi="Times New Roman" w:cs="Times New Roman"/>
          <w:lang w:val="en-US"/>
        </w:rPr>
      </w:pPr>
      <w:r>
        <w:rPr>
          <w:rFonts w:ascii="Times New Roman" w:hAnsi="Times New Roman" w:cs="Times New Roman"/>
          <w:lang w:val="en-US"/>
        </w:rPr>
        <w:t>Gambar 4</w:t>
      </w:r>
      <w:r w:rsidRPr="00CD294A">
        <w:rPr>
          <w:rFonts w:ascii="Times New Roman" w:hAnsi="Times New Roman" w:cs="Times New Roman"/>
        </w:rPr>
        <w:t>. Persentase Angket Kerjasama Siswa Siklus II</w:t>
      </w:r>
    </w:p>
    <w:p w:rsidR="00DA1CCE" w:rsidRDefault="0083223B" w:rsidP="00F9308D">
      <w:pPr>
        <w:spacing w:after="0" w:line="240" w:lineRule="auto"/>
        <w:jc w:val="both"/>
        <w:rPr>
          <w:rFonts w:ascii="Times New Roman" w:hAnsi="Times New Roman" w:cs="Times New Roman"/>
          <w:lang w:val="en-US"/>
        </w:rPr>
      </w:pPr>
      <w:r>
        <w:rPr>
          <w:rFonts w:ascii="Times New Roman" w:hAnsi="Times New Roman" w:cs="Times New Roman"/>
          <w:lang w:val="en-US"/>
        </w:rPr>
        <w:t xml:space="preserve">Keterangan; </w:t>
      </w:r>
    </w:p>
    <w:p w:rsidR="00DA1CCE" w:rsidRPr="00FA23E1" w:rsidRDefault="0083223B" w:rsidP="00FA23E1">
      <w:pPr>
        <w:pStyle w:val="ListParagraph"/>
        <w:numPr>
          <w:ilvl w:val="0"/>
          <w:numId w:val="9"/>
        </w:numPr>
        <w:spacing w:after="0" w:line="240" w:lineRule="auto"/>
        <w:ind w:left="0" w:firstLine="0"/>
        <w:jc w:val="both"/>
        <w:rPr>
          <w:rFonts w:ascii="Times New Roman" w:hAnsi="Times New Roman" w:cs="Times New Roman"/>
          <w:lang w:val="en-US"/>
        </w:rPr>
      </w:pPr>
      <w:r w:rsidRPr="00FA23E1">
        <w:rPr>
          <w:rFonts w:ascii="Times New Roman" w:hAnsi="Times New Roman" w:cs="Times New Roman"/>
        </w:rPr>
        <w:t>Mengikuti aturan</w:t>
      </w:r>
      <w:r w:rsidRPr="00FA23E1">
        <w:rPr>
          <w:rFonts w:ascii="Times New Roman" w:hAnsi="Times New Roman" w:cs="Times New Roman"/>
          <w:lang w:val="en-US"/>
        </w:rPr>
        <w:t>,</w:t>
      </w:r>
      <w:r w:rsidR="00F9308D" w:rsidRPr="00FA23E1">
        <w:rPr>
          <w:rFonts w:ascii="Times New Roman" w:hAnsi="Times New Roman" w:cs="Times New Roman"/>
          <w:lang w:val="en-US"/>
        </w:rPr>
        <w:t xml:space="preserve"> </w:t>
      </w:r>
      <w:r w:rsidRPr="00FA23E1">
        <w:rPr>
          <w:rFonts w:ascii="Times New Roman" w:hAnsi="Times New Roman" w:cs="Times New Roman"/>
          <w:lang w:val="en-US"/>
        </w:rPr>
        <w:t>(2)</w:t>
      </w:r>
      <w:r w:rsidR="00FA23E1">
        <w:rPr>
          <w:rFonts w:ascii="Times New Roman" w:hAnsi="Times New Roman" w:cs="Times New Roman"/>
          <w:lang w:val="en-US"/>
        </w:rPr>
        <w:t xml:space="preserve"> </w:t>
      </w:r>
      <w:r w:rsidRPr="00FA23E1">
        <w:rPr>
          <w:rFonts w:ascii="Times New Roman" w:hAnsi="Times New Roman" w:cs="Times New Roman"/>
        </w:rPr>
        <w:t>Membantu teman yang mengalami kesulitan</w:t>
      </w:r>
      <w:r w:rsidRPr="00FA23E1">
        <w:rPr>
          <w:rFonts w:ascii="Times New Roman" w:hAnsi="Times New Roman" w:cs="Times New Roman"/>
          <w:lang w:val="en-US"/>
        </w:rPr>
        <w:t>,</w:t>
      </w:r>
      <w:r w:rsidR="00F9308D" w:rsidRPr="00FA23E1">
        <w:rPr>
          <w:rFonts w:ascii="Times New Roman" w:hAnsi="Times New Roman" w:cs="Times New Roman"/>
          <w:lang w:val="en-US"/>
        </w:rPr>
        <w:t xml:space="preserve"> </w:t>
      </w:r>
      <w:r w:rsidRPr="00FA23E1">
        <w:rPr>
          <w:rFonts w:ascii="Times New Roman" w:hAnsi="Times New Roman" w:cs="Times New Roman"/>
          <w:lang w:val="en-US"/>
        </w:rPr>
        <w:t>(3)</w:t>
      </w:r>
      <w:r w:rsidR="00FA23E1">
        <w:rPr>
          <w:rFonts w:ascii="Times New Roman" w:hAnsi="Times New Roman" w:cs="Times New Roman"/>
          <w:lang w:val="en-US"/>
        </w:rPr>
        <w:t xml:space="preserve"> </w:t>
      </w:r>
      <w:r w:rsidRPr="00FA23E1">
        <w:rPr>
          <w:rFonts w:ascii="Times New Roman" w:hAnsi="Times New Roman" w:cs="Times New Roman"/>
        </w:rPr>
        <w:t>Ingin semua teman bermain dan berhasil</w:t>
      </w:r>
      <w:r w:rsidRPr="00FA23E1">
        <w:rPr>
          <w:rFonts w:ascii="Times New Roman" w:hAnsi="Times New Roman" w:cs="Times New Roman"/>
          <w:lang w:val="en-US"/>
        </w:rPr>
        <w:t>,</w:t>
      </w:r>
      <w:r w:rsidR="00F9308D" w:rsidRPr="00FA23E1">
        <w:rPr>
          <w:rFonts w:ascii="Times New Roman" w:hAnsi="Times New Roman" w:cs="Times New Roman"/>
          <w:lang w:val="en-US"/>
        </w:rPr>
        <w:t xml:space="preserve"> </w:t>
      </w:r>
      <w:r w:rsidRPr="00FA23E1">
        <w:rPr>
          <w:rFonts w:ascii="Times New Roman" w:hAnsi="Times New Roman" w:cs="Times New Roman"/>
          <w:lang w:val="en-US"/>
        </w:rPr>
        <w:t>(4)</w:t>
      </w:r>
      <w:r w:rsidR="00FA23E1">
        <w:rPr>
          <w:rFonts w:ascii="Times New Roman" w:hAnsi="Times New Roman" w:cs="Times New Roman"/>
          <w:lang w:val="en-US"/>
        </w:rPr>
        <w:t xml:space="preserve"> </w:t>
      </w:r>
      <w:r w:rsidRPr="00FA23E1">
        <w:rPr>
          <w:rFonts w:ascii="Times New Roman" w:hAnsi="Times New Roman" w:cs="Times New Roman"/>
        </w:rPr>
        <w:t>Memotivasi orang lain</w:t>
      </w:r>
      <w:r w:rsidRPr="00FA23E1">
        <w:rPr>
          <w:rFonts w:ascii="Times New Roman" w:hAnsi="Times New Roman" w:cs="Times New Roman"/>
          <w:lang w:val="en-US"/>
        </w:rPr>
        <w:t>,</w:t>
      </w:r>
      <w:r w:rsidR="00F9308D" w:rsidRPr="00FA23E1">
        <w:rPr>
          <w:rFonts w:ascii="Times New Roman" w:hAnsi="Times New Roman" w:cs="Times New Roman"/>
          <w:lang w:val="en-US"/>
        </w:rPr>
        <w:t xml:space="preserve"> </w:t>
      </w:r>
      <w:r w:rsidRPr="00FA23E1">
        <w:rPr>
          <w:rFonts w:ascii="Times New Roman" w:hAnsi="Times New Roman" w:cs="Times New Roman"/>
          <w:lang w:val="en-US"/>
        </w:rPr>
        <w:t>(5)</w:t>
      </w:r>
      <w:r w:rsidR="00FA23E1">
        <w:rPr>
          <w:rFonts w:ascii="Times New Roman" w:hAnsi="Times New Roman" w:cs="Times New Roman"/>
          <w:lang w:val="en-US"/>
        </w:rPr>
        <w:t xml:space="preserve"> </w:t>
      </w:r>
      <w:r w:rsidRPr="00FA23E1">
        <w:rPr>
          <w:rFonts w:ascii="Times New Roman" w:hAnsi="Times New Roman" w:cs="Times New Roman"/>
        </w:rPr>
        <w:t xml:space="preserve">Berpartisipasi dalam menyelesaikan </w:t>
      </w:r>
      <w:r w:rsidRPr="00FA23E1">
        <w:rPr>
          <w:rFonts w:ascii="Times New Roman" w:hAnsi="Times New Roman" w:cs="Times New Roman"/>
          <w:i/>
        </w:rPr>
        <w:t>games</w:t>
      </w:r>
      <w:r w:rsidRPr="00FA23E1">
        <w:rPr>
          <w:rFonts w:ascii="Times New Roman" w:hAnsi="Times New Roman" w:cs="Times New Roman"/>
          <w:i/>
          <w:lang w:val="en-US"/>
        </w:rPr>
        <w:t xml:space="preserve">, </w:t>
      </w:r>
      <w:r w:rsidRPr="00FA23E1">
        <w:rPr>
          <w:rFonts w:ascii="Times New Roman" w:hAnsi="Times New Roman" w:cs="Times New Roman"/>
          <w:lang w:val="en-US"/>
        </w:rPr>
        <w:t>(6)</w:t>
      </w:r>
      <w:r w:rsidR="00F9308D" w:rsidRPr="00FA23E1">
        <w:rPr>
          <w:rFonts w:ascii="Times New Roman" w:hAnsi="Times New Roman" w:cs="Times New Roman"/>
          <w:lang w:val="en-US"/>
        </w:rPr>
        <w:t xml:space="preserve"> </w:t>
      </w:r>
      <w:r w:rsidRPr="00FA23E1">
        <w:rPr>
          <w:rFonts w:ascii="Times New Roman" w:hAnsi="Times New Roman" w:cs="Times New Roman"/>
        </w:rPr>
        <w:t>Mengendalikan tempramen</w:t>
      </w:r>
      <w:r w:rsidRPr="00FA23E1">
        <w:rPr>
          <w:rFonts w:ascii="Times New Roman" w:hAnsi="Times New Roman" w:cs="Times New Roman"/>
          <w:lang w:val="en-US"/>
        </w:rPr>
        <w:t>,</w:t>
      </w:r>
      <w:r w:rsidR="00F9308D" w:rsidRPr="00FA23E1">
        <w:rPr>
          <w:rFonts w:ascii="Times New Roman" w:hAnsi="Times New Roman" w:cs="Times New Roman"/>
          <w:lang w:val="en-US"/>
        </w:rPr>
        <w:t xml:space="preserve"> </w:t>
      </w:r>
      <w:r w:rsidRPr="00FA23E1">
        <w:rPr>
          <w:rFonts w:ascii="Times New Roman" w:hAnsi="Times New Roman" w:cs="Times New Roman"/>
          <w:lang w:val="en-US"/>
        </w:rPr>
        <w:t>(7)</w:t>
      </w:r>
      <w:r w:rsidR="00F9308D" w:rsidRPr="00FA23E1">
        <w:rPr>
          <w:rFonts w:ascii="Times New Roman" w:hAnsi="Times New Roman" w:cs="Times New Roman"/>
          <w:lang w:val="en-US"/>
        </w:rPr>
        <w:t xml:space="preserve"> </w:t>
      </w:r>
      <w:r w:rsidRPr="00FA23E1">
        <w:rPr>
          <w:rFonts w:ascii="Times New Roman" w:hAnsi="Times New Roman" w:cs="Times New Roman"/>
        </w:rPr>
        <w:t>Menghargai hak orang lain</w:t>
      </w:r>
      <w:r w:rsidRPr="00FA23E1">
        <w:rPr>
          <w:rFonts w:ascii="Times New Roman" w:hAnsi="Times New Roman" w:cs="Times New Roman"/>
          <w:lang w:val="en-US"/>
        </w:rPr>
        <w:t>,(8)</w:t>
      </w:r>
      <w:r w:rsidR="00F9308D" w:rsidRPr="00FA23E1">
        <w:rPr>
          <w:rFonts w:ascii="Times New Roman" w:hAnsi="Times New Roman" w:cs="Times New Roman"/>
          <w:lang w:val="en-US"/>
        </w:rPr>
        <w:t xml:space="preserve"> </w:t>
      </w:r>
      <w:r w:rsidRPr="00FA23E1">
        <w:rPr>
          <w:rFonts w:ascii="Times New Roman" w:hAnsi="Times New Roman" w:cs="Times New Roman"/>
        </w:rPr>
        <w:t>Kerjasama meraih tujuan</w:t>
      </w:r>
      <w:r w:rsidRPr="00FA23E1">
        <w:rPr>
          <w:rFonts w:ascii="Times New Roman" w:hAnsi="Times New Roman" w:cs="Times New Roman"/>
          <w:lang w:val="en-US"/>
        </w:rPr>
        <w:t>,</w:t>
      </w:r>
      <w:r w:rsidR="00F9308D" w:rsidRPr="00FA23E1">
        <w:rPr>
          <w:rFonts w:ascii="Times New Roman" w:hAnsi="Times New Roman" w:cs="Times New Roman"/>
          <w:lang w:val="en-US"/>
        </w:rPr>
        <w:t xml:space="preserve"> </w:t>
      </w:r>
      <w:r w:rsidRPr="00FA23E1">
        <w:rPr>
          <w:rFonts w:ascii="Times New Roman" w:hAnsi="Times New Roman" w:cs="Times New Roman"/>
          <w:lang w:val="en-US"/>
        </w:rPr>
        <w:t>(9)</w:t>
      </w:r>
      <w:r w:rsidR="00F9308D" w:rsidRPr="00FA23E1">
        <w:rPr>
          <w:rFonts w:ascii="Times New Roman" w:hAnsi="Times New Roman" w:cs="Times New Roman"/>
          <w:lang w:val="en-US"/>
        </w:rPr>
        <w:t xml:space="preserve"> </w:t>
      </w:r>
      <w:r w:rsidRPr="00FA23E1">
        <w:rPr>
          <w:rFonts w:ascii="Times New Roman" w:hAnsi="Times New Roman" w:cs="Times New Roman"/>
        </w:rPr>
        <w:t>Menerima pendapat orang lain</w:t>
      </w:r>
      <w:r w:rsidRPr="00FA23E1">
        <w:rPr>
          <w:rFonts w:ascii="Times New Roman" w:hAnsi="Times New Roman" w:cs="Times New Roman"/>
          <w:lang w:val="en-US"/>
        </w:rPr>
        <w:t>.</w:t>
      </w:r>
    </w:p>
    <w:p w:rsidR="008D2191" w:rsidRDefault="0083223B" w:rsidP="00F9308D">
      <w:pPr>
        <w:spacing w:after="0" w:line="240" w:lineRule="auto"/>
        <w:ind w:firstLine="426"/>
        <w:jc w:val="both"/>
        <w:rPr>
          <w:rFonts w:ascii="Times New Roman" w:hAnsi="Times New Roman" w:cs="Times New Roman"/>
        </w:rPr>
      </w:pPr>
      <w:r w:rsidRPr="00972D52">
        <w:rPr>
          <w:rFonts w:ascii="Times New Roman" w:hAnsi="Times New Roman" w:cs="Times New Roman"/>
        </w:rPr>
        <w:t>Gambar 4</w:t>
      </w:r>
      <w:r w:rsidRPr="00FB0F73">
        <w:rPr>
          <w:rFonts w:ascii="Times New Roman" w:hAnsi="Times New Roman" w:cs="Times New Roman"/>
        </w:rPr>
        <w:t xml:space="preserve"> di atas diperoleh persentase kerjasama siswa siklus II pada semua indikator tekun menghadapi tugas, ulet menghadapi kesulitan, menunjukkan kerjasama, lebih senang bekerjasama, cepat bosan pada tugas rutin, dapat mempertahankan pendapat, tidak mudah melepas hal yang diyakini itu, senang mencari dan memecahkan masalah soal-soalsudah meningkat baik. Pada siklus II kerjasama siswa dengan menggunkan model pembelajaran kooperatif tipe TGT sudah men</w:t>
      </w:r>
      <w:r w:rsidR="008D2191">
        <w:rPr>
          <w:rFonts w:ascii="Times New Roman" w:hAnsi="Times New Roman" w:cs="Times New Roman"/>
        </w:rPr>
        <w:t>ingkat.</w:t>
      </w:r>
    </w:p>
    <w:p w:rsidR="0083223B" w:rsidRPr="008D2191" w:rsidRDefault="0083223B" w:rsidP="00F9308D">
      <w:pPr>
        <w:spacing w:after="0" w:line="240" w:lineRule="auto"/>
        <w:jc w:val="both"/>
        <w:rPr>
          <w:rFonts w:ascii="Times New Roman" w:hAnsi="Times New Roman" w:cs="Times New Roman"/>
          <w:lang w:val="en-US"/>
        </w:rPr>
      </w:pPr>
      <w:r w:rsidRPr="00DA1CCE">
        <w:rPr>
          <w:rFonts w:ascii="Times New Roman" w:hAnsi="Times New Roman" w:cs="Times New Roman"/>
        </w:rPr>
        <w:t xml:space="preserve">     Setelah pembelajaran yang dilakukan pada siklus II berakhir, peneliti melakukan refleksi dengan mengkaji ulang data-data yang diperoleh selama pembelajaran berlangsung. Berdasarkan evaluasi pelaksanaan tindakan dan hasil observasi siklus II disimpulkan bahwa pembelajaran IPA menggunakan model pembelajaran kooperatif tipe TGT sudah cukup berjalan sesuai dengan prosedur yang telah direncanakan dan berjalan lebih baik dibandingkan pada siklus I. Dari hasil angket kerjasama siswa pada siklus 1 adalah sebesar 75,08% dan mengalami peningkatan pada siklus II menjadi 81,14%. Hasil belajar IPA siswa mengalami peningkatan pada siklus II. Rata-rata nilai siswa pada siklus I adalah 65,30 meningkat menjadi 75,1 pada siklus II. Pada kekurangan-kekurangan yang dihadapi pada siklus I dapat diperbaiki pada siklus II.Pada akhir siklus II diputuskan bahwa peneliti tidak melanjutkan siklus penelitian karena indikator keberhasilan penelitian ini telah tercapai.</w:t>
      </w:r>
    </w:p>
    <w:p w:rsidR="0083223B" w:rsidRDefault="0083223B" w:rsidP="0083223B">
      <w:pPr>
        <w:keepNext/>
        <w:tabs>
          <w:tab w:val="left" w:pos="-3179"/>
        </w:tabs>
        <w:overflowPunct w:val="0"/>
        <w:autoSpaceDE w:val="0"/>
        <w:autoSpaceDN w:val="0"/>
        <w:adjustRightInd w:val="0"/>
        <w:spacing w:after="0" w:line="240" w:lineRule="auto"/>
        <w:jc w:val="both"/>
        <w:textAlignment w:val="baseline"/>
        <w:outlineLvl w:val="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Pembahasan</w:t>
      </w:r>
    </w:p>
    <w:p w:rsidR="00DA1CCE" w:rsidRPr="00426A85" w:rsidRDefault="00DA1CCE" w:rsidP="00FA23E1">
      <w:pPr>
        <w:pStyle w:val="ListParagraph"/>
        <w:spacing w:after="0" w:line="240" w:lineRule="auto"/>
        <w:ind w:left="0" w:firstLine="720"/>
        <w:jc w:val="both"/>
        <w:rPr>
          <w:rFonts w:ascii="Times New Roman" w:hAnsi="Times New Roman" w:cs="Times New Roman"/>
        </w:rPr>
      </w:pPr>
      <w:r w:rsidRPr="00426A85">
        <w:rPr>
          <w:rFonts w:ascii="Times New Roman" w:hAnsi="Times New Roman" w:cs="Times New Roman"/>
        </w:rPr>
        <w:t>Berdasarkan data hasil observasi guru dan siswa telah menjalank</w:t>
      </w:r>
      <w:r>
        <w:rPr>
          <w:rFonts w:ascii="Times New Roman" w:hAnsi="Times New Roman" w:cs="Times New Roman"/>
        </w:rPr>
        <w:t>an langkah-langkah pembelajaran</w:t>
      </w:r>
      <w:r w:rsidR="00481A44">
        <w:rPr>
          <w:rFonts w:ascii="Times New Roman" w:hAnsi="Times New Roman" w:cs="Times New Roman"/>
          <w:lang w:val="en-US"/>
        </w:rPr>
        <w:t xml:space="preserve"> </w:t>
      </w:r>
      <w:r w:rsidRPr="00426A85">
        <w:rPr>
          <w:rFonts w:ascii="Times New Roman" w:hAnsi="Times New Roman" w:cs="Times New Roman"/>
        </w:rPr>
        <w:t xml:space="preserve">TGT meliputi pembentukan kelompok, pemberian informasi TGT, membuat kesepakatan peraturan, melakukan turnamen dengan kelompok baru, dan penentuan kelompok pemenang pada </w:t>
      </w:r>
      <w:r w:rsidR="00481A44">
        <w:rPr>
          <w:rFonts w:ascii="Times New Roman" w:hAnsi="Times New Roman" w:cs="Times New Roman"/>
          <w:lang w:val="en-US"/>
        </w:rPr>
        <w:t xml:space="preserve">tiap </w:t>
      </w:r>
      <w:r w:rsidR="00481A44">
        <w:rPr>
          <w:rFonts w:ascii="Times New Roman" w:hAnsi="Times New Roman" w:cs="Times New Roman"/>
        </w:rPr>
        <w:t>siklus</w:t>
      </w:r>
      <w:r w:rsidRPr="00426A85">
        <w:rPr>
          <w:rFonts w:ascii="Times New Roman" w:hAnsi="Times New Roman" w:cs="Times New Roman"/>
        </w:rPr>
        <w:t>.</w:t>
      </w:r>
    </w:p>
    <w:p w:rsidR="00DA1CCE" w:rsidRPr="00D82644" w:rsidRDefault="00DA1CCE" w:rsidP="00DA1CCE">
      <w:pPr>
        <w:pStyle w:val="Default"/>
        <w:jc w:val="both"/>
        <w:rPr>
          <w:sz w:val="22"/>
          <w:szCs w:val="22"/>
          <w:lang w:val="en-US"/>
        </w:rPr>
      </w:pPr>
      <w:r w:rsidRPr="00426A85">
        <w:rPr>
          <w:sz w:val="22"/>
          <w:szCs w:val="22"/>
        </w:rPr>
        <w:t xml:space="preserve">     Peningkatan partisipasi siswa dapat teramati oleh peneliti dan kolaborator/observer dari pelaksanaan TGT pada tiap siklus. Perolehan skor/kartu dan atau memenangkan permainan memotivasi para pemain unt</w:t>
      </w:r>
      <w:r>
        <w:rPr>
          <w:sz w:val="22"/>
          <w:szCs w:val="22"/>
        </w:rPr>
        <w:t xml:space="preserve">uk meningkatkan permainan </w:t>
      </w:r>
      <w:r w:rsidRPr="00644430">
        <w:rPr>
          <w:sz w:val="22"/>
          <w:szCs w:val="22"/>
        </w:rPr>
        <w:t>siswa</w:t>
      </w:r>
      <w:r w:rsidRPr="00426A85">
        <w:rPr>
          <w:sz w:val="22"/>
          <w:szCs w:val="22"/>
        </w:rPr>
        <w:t xml:space="preserve">. Sekali </w:t>
      </w:r>
      <w:r w:rsidRPr="00644430">
        <w:rPr>
          <w:sz w:val="22"/>
          <w:szCs w:val="22"/>
        </w:rPr>
        <w:t xml:space="preserve">siswa </w:t>
      </w:r>
      <w:r w:rsidRPr="00426A85">
        <w:rPr>
          <w:sz w:val="22"/>
          <w:szCs w:val="22"/>
        </w:rPr>
        <w:t xml:space="preserve">memulai permainan, siswa tidak mau berhenti sebelum permainan selesai. Siswa mampu meneruskan tugas yang menjadi tanggung jawabnya di meja turnamen sehingga dapat berkontribusi bagi kelompok asal. </w:t>
      </w:r>
      <w:r w:rsidRPr="00644430">
        <w:rPr>
          <w:sz w:val="22"/>
          <w:szCs w:val="22"/>
        </w:rPr>
        <w:t xml:space="preserve">Siswa </w:t>
      </w:r>
      <w:r w:rsidRPr="00426A85">
        <w:rPr>
          <w:sz w:val="22"/>
          <w:szCs w:val="22"/>
        </w:rPr>
        <w:t>menyelesaikan sesuai dengan waktu yang ditentukan dengan lebih teliti dan lebih baik. Hal ini menunjukkan adanya kerjasama yang berasal dari rasa tertantang, keingintahuan, ingin mendapatkan/ menguasai, ingin berkontribusi/</w:t>
      </w:r>
      <w:r>
        <w:rPr>
          <w:sz w:val="22"/>
          <w:szCs w:val="22"/>
        </w:rPr>
        <w:t>bermanfaat dan impian/harapan.</w:t>
      </w:r>
      <w:r w:rsidRPr="00E00195">
        <w:rPr>
          <w:sz w:val="22"/>
          <w:szCs w:val="22"/>
        </w:rPr>
        <w:t xml:space="preserve"> T</w:t>
      </w:r>
      <w:r w:rsidRPr="00426A85">
        <w:rPr>
          <w:sz w:val="22"/>
          <w:szCs w:val="22"/>
        </w:rPr>
        <w:t>ampak keaktifan siswa pada meja turnamen seperti aktif mendengarkan, respek/penghargaan/simpati dan berpikir bijaksana, berkomunikasi efektif, dan merasa dipercaya. Selain itu, keterampilan kooperatif atau partisipasi siswa juga telah tampak ketika terjadinya kesepakatan peraturan TGT. Hal tersebut berarti siswa dapat belajar bertanggung jawab untuk memiliki kesamaan pendapat, memahami peranan aturan dalam permainan, belajar untuk dapat menyatakan pendapat dengan cara yang sopan dan sikap yang baik, serta menghargai dan menghormati perbedaan pendapat.</w:t>
      </w:r>
      <w:r w:rsidR="00481A44">
        <w:rPr>
          <w:sz w:val="22"/>
          <w:szCs w:val="22"/>
          <w:lang w:val="en-US"/>
        </w:rPr>
        <w:t xml:space="preserve"> </w:t>
      </w:r>
      <w:r w:rsidRPr="0092284B">
        <w:rPr>
          <w:sz w:val="22"/>
          <w:szCs w:val="22"/>
        </w:rPr>
        <w:t>P</w:t>
      </w:r>
      <w:r w:rsidRPr="00426A85">
        <w:rPr>
          <w:sz w:val="22"/>
          <w:szCs w:val="22"/>
        </w:rPr>
        <w:t>enerapan model pembelajaran kooperatif siswa harus bertanggung jawab menguasai materi dan setiap anggota kelompok akan k</w:t>
      </w:r>
      <w:r>
        <w:rPr>
          <w:sz w:val="22"/>
          <w:szCs w:val="22"/>
        </w:rPr>
        <w:t xml:space="preserve">erjasama untuk menguasai materi </w:t>
      </w:r>
      <w:r w:rsidRPr="0092284B">
        <w:rPr>
          <w:sz w:val="22"/>
          <w:szCs w:val="22"/>
        </w:rPr>
        <w:t>s</w:t>
      </w:r>
      <w:r w:rsidRPr="00426A85">
        <w:rPr>
          <w:sz w:val="22"/>
          <w:szCs w:val="22"/>
        </w:rPr>
        <w:t>ehing</w:t>
      </w:r>
      <w:r w:rsidRPr="0092284B">
        <w:rPr>
          <w:sz w:val="22"/>
          <w:szCs w:val="22"/>
        </w:rPr>
        <w:t>g</w:t>
      </w:r>
      <w:r w:rsidRPr="00426A85">
        <w:rPr>
          <w:sz w:val="22"/>
          <w:szCs w:val="22"/>
        </w:rPr>
        <w:t xml:space="preserve">a mendorong siswa untuk dapat menguasai materi agar dapat bersaing pada turnamen akademik. Hal ini sesuai dengan teori pembelajaran kooperatif tipe TGT dimana siswa bekerja dalam kelompok kooperatif untuk menguasai materi dan terjadinya kompetisi untuk mendapatkan hasil yang maksimal </w:t>
      </w:r>
      <w:r w:rsidR="00667F74">
        <w:rPr>
          <w:sz w:val="22"/>
          <w:szCs w:val="22"/>
          <w:lang w:val="en-US"/>
        </w:rPr>
        <w:t>[16</w:t>
      </w:r>
      <w:r w:rsidR="00D82644">
        <w:rPr>
          <w:sz w:val="22"/>
          <w:szCs w:val="22"/>
          <w:lang w:val="en-US"/>
        </w:rPr>
        <w:t>]</w:t>
      </w:r>
    </w:p>
    <w:p w:rsidR="00DA1CCE" w:rsidRPr="00426A85" w:rsidRDefault="00DA1CCE" w:rsidP="00481A44">
      <w:pPr>
        <w:pStyle w:val="ListParagraph"/>
        <w:spacing w:after="0" w:line="240" w:lineRule="auto"/>
        <w:ind w:left="0" w:firstLine="426"/>
        <w:jc w:val="both"/>
        <w:rPr>
          <w:rFonts w:ascii="Times New Roman" w:hAnsi="Times New Roman" w:cs="Times New Roman"/>
        </w:rPr>
      </w:pPr>
      <w:r w:rsidRPr="00426A85">
        <w:rPr>
          <w:rFonts w:ascii="Times New Roman" w:hAnsi="Times New Roman" w:cs="Times New Roman"/>
        </w:rPr>
        <w:t>Penggunaan belajar secara kompetitif dalam suasana yang konstruktif memberikan siswa peraturan dan strategi untuk b</w:t>
      </w:r>
      <w:r>
        <w:rPr>
          <w:rFonts w:ascii="Times New Roman" w:hAnsi="Times New Roman" w:cs="Times New Roman"/>
        </w:rPr>
        <w:t>ersaing sebagai individu. Siswa</w:t>
      </w:r>
      <w:r w:rsidRPr="00426A85">
        <w:rPr>
          <w:rFonts w:ascii="Times New Roman" w:hAnsi="Times New Roman" w:cs="Times New Roman"/>
        </w:rPr>
        <w:t xml:space="preserve"> membangun ketergantungan dan k</w:t>
      </w:r>
      <w:r>
        <w:rPr>
          <w:rFonts w:ascii="Times New Roman" w:hAnsi="Times New Roman" w:cs="Times New Roman"/>
        </w:rPr>
        <w:t>epercayaan dalam tim asal siswa sehingga siswa</w:t>
      </w:r>
      <w:r w:rsidRPr="00426A85">
        <w:rPr>
          <w:rFonts w:ascii="Times New Roman" w:hAnsi="Times New Roman" w:cs="Times New Roman"/>
        </w:rPr>
        <w:t xml:space="preserve"> merasa percaya diri dalam bersaing di meja turnamen. Hal t</w:t>
      </w:r>
      <w:r>
        <w:rPr>
          <w:rFonts w:ascii="Times New Roman" w:hAnsi="Times New Roman" w:cs="Times New Roman"/>
        </w:rPr>
        <w:t>ersebut menunjukkan bahwa siswa</w:t>
      </w:r>
      <w:r w:rsidRPr="00426A85">
        <w:rPr>
          <w:rFonts w:ascii="Times New Roman" w:hAnsi="Times New Roman" w:cs="Times New Roman"/>
        </w:rPr>
        <w:t xml:space="preserve"> telah belajar untuk bersedia memikul </w:t>
      </w:r>
      <w:r>
        <w:rPr>
          <w:rFonts w:ascii="Times New Roman" w:hAnsi="Times New Roman" w:cs="Times New Roman"/>
        </w:rPr>
        <w:t>tanggung jawab dan tugas-tugas/</w:t>
      </w:r>
      <w:r w:rsidRPr="00426A85">
        <w:rPr>
          <w:rFonts w:ascii="Times New Roman" w:hAnsi="Times New Roman" w:cs="Times New Roman"/>
        </w:rPr>
        <w:t>kewajiban untuk diri sendiri dan kelompok untuk menyelesaikan tugas yang diberikan.</w:t>
      </w:r>
      <w:r w:rsidRPr="00EF7DE2">
        <w:rPr>
          <w:rFonts w:ascii="Times New Roman" w:hAnsi="Times New Roman" w:cs="Times New Roman"/>
        </w:rPr>
        <w:t>Selain itu, siswa menjadi merasa tertantang ketika melihat temannya mampu menjawab dengan benar dan berhasil membawa kartu.</w:t>
      </w:r>
      <w:r w:rsidR="00481A44">
        <w:rPr>
          <w:rFonts w:ascii="Times New Roman" w:hAnsi="Times New Roman" w:cs="Times New Roman"/>
          <w:lang w:val="en-US"/>
        </w:rPr>
        <w:t xml:space="preserve"> </w:t>
      </w:r>
      <w:r w:rsidRPr="00EF7DE2">
        <w:rPr>
          <w:rFonts w:ascii="Times New Roman" w:hAnsi="Times New Roman" w:cs="Times New Roman"/>
        </w:rPr>
        <w:t>Semangat bersaing dengan sportif telah tampak pada tiap meja turnamen.</w:t>
      </w:r>
      <w:r w:rsidRPr="00426A85">
        <w:rPr>
          <w:rFonts w:ascii="Times New Roman" w:hAnsi="Times New Roman" w:cs="Times New Roman"/>
        </w:rPr>
        <w:t xml:space="preserve"> Siswa juga belajar untuk membandingkan jawaban dan memastikan bahwa jawaban itu benar bersama anggota meja turnamen yang lain. Hal ini menunjukkan siswa menjadi semakin berkembang pemahamannya terhadap bidang studi itu serta pada meja turnamen telah berkembang hubungan yang positif antar anggota kelompoknya.</w:t>
      </w:r>
    </w:p>
    <w:p w:rsidR="00DA1CCE" w:rsidRPr="00426A85" w:rsidRDefault="00DA1CCE" w:rsidP="00DA1CCE">
      <w:pPr>
        <w:pStyle w:val="ListParagraph"/>
        <w:spacing w:after="0" w:line="240" w:lineRule="auto"/>
        <w:ind w:left="0"/>
        <w:jc w:val="both"/>
        <w:rPr>
          <w:rFonts w:ascii="Times New Roman" w:hAnsi="Times New Roman" w:cs="Times New Roman"/>
        </w:rPr>
      </w:pPr>
      <w:r w:rsidRPr="00426A85">
        <w:rPr>
          <w:rFonts w:ascii="Times New Roman" w:hAnsi="Times New Roman" w:cs="Times New Roman"/>
        </w:rPr>
        <w:t xml:space="preserve">     Struktur dan aturan permainan menentukan warna d</w:t>
      </w:r>
      <w:r>
        <w:rPr>
          <w:rFonts w:ascii="Times New Roman" w:hAnsi="Times New Roman" w:cs="Times New Roman"/>
        </w:rPr>
        <w:t xml:space="preserve">an membantu sikap positif </w:t>
      </w:r>
      <w:r w:rsidRPr="00052E42">
        <w:rPr>
          <w:rFonts w:ascii="Times New Roman" w:hAnsi="Times New Roman" w:cs="Times New Roman"/>
        </w:rPr>
        <w:t>siswa</w:t>
      </w:r>
      <w:r w:rsidRPr="00426A85">
        <w:rPr>
          <w:rFonts w:ascii="Times New Roman" w:hAnsi="Times New Roman" w:cs="Times New Roman"/>
        </w:rPr>
        <w:t>. Pada penentuan pemenang, tampak siswa dengan prestasi akademik rendah yang membawa lebih banyak kartu dan siswa dengan hasil belajar IPA siswa tinggi yang tidak dapat membawa kartu. Hal tersebut melatih siswa dengan hasil belajar IPA siswa tinggi untuk dapat bergembira melihat orang lain bahagia dan tidak mudah untuk meremehkan siswa dengan hasil belajar IPA siswa rendah. Selain itu, untuk siswa hasil belajar IPA rendah akan lebih termotivasi dalam belajar karena merasa dirinya mampu berbuat lebih baik lagi.</w:t>
      </w:r>
    </w:p>
    <w:p w:rsidR="00DA1CCE" w:rsidRPr="00E00195" w:rsidRDefault="00DA1CCE" w:rsidP="00DA1CCE">
      <w:pPr>
        <w:pStyle w:val="ListParagraph"/>
        <w:spacing w:after="0" w:line="240" w:lineRule="auto"/>
        <w:ind w:left="0"/>
        <w:jc w:val="both"/>
        <w:rPr>
          <w:rFonts w:ascii="Times New Roman" w:hAnsi="Times New Roman" w:cs="Times New Roman"/>
        </w:rPr>
      </w:pPr>
      <w:r w:rsidRPr="00426A85">
        <w:rPr>
          <w:rFonts w:ascii="Times New Roman" w:hAnsi="Times New Roman" w:cs="Times New Roman"/>
        </w:rPr>
        <w:t xml:space="preserve">      Pembelajaran melalui implementasi model pembelajaran kooperatif tipe TGT ternyata dapat meningkatkan pemahaman konsep siswa pada mata pelajaran IPA. Peningkatan tes siswa yang dilakukan setelah tindakan. </w:t>
      </w:r>
      <w:r w:rsidRPr="00127995">
        <w:rPr>
          <w:rFonts w:ascii="Times New Roman" w:hAnsi="Times New Roman" w:cs="Times New Roman"/>
        </w:rPr>
        <w:t>H</w:t>
      </w:r>
      <w:r w:rsidRPr="00426A85">
        <w:rPr>
          <w:rFonts w:ascii="Times New Roman" w:hAnsi="Times New Roman" w:cs="Times New Roman"/>
        </w:rPr>
        <w:t xml:space="preserve">asil posttes </w:t>
      </w:r>
      <w:r w:rsidR="005541E7">
        <w:rPr>
          <w:rFonts w:ascii="Times New Roman" w:hAnsi="Times New Roman" w:cs="Times New Roman"/>
          <w:lang w:val="en-US"/>
        </w:rPr>
        <w:t>hasil belajar</w:t>
      </w:r>
      <w:r w:rsidRPr="00426A85">
        <w:rPr>
          <w:rFonts w:ascii="Times New Roman" w:hAnsi="Times New Roman" w:cs="Times New Roman"/>
        </w:rPr>
        <w:t xml:space="preserve"> tiap siklus dengan menggunakan model pembelajaran TGT dapat dilihat pada </w:t>
      </w:r>
      <w:r w:rsidRPr="00E00195">
        <w:rPr>
          <w:rFonts w:ascii="Times New Roman" w:hAnsi="Times New Roman" w:cs="Times New Roman"/>
        </w:rPr>
        <w:t>gambar 5</w:t>
      </w:r>
      <w:r w:rsidRPr="00426A85">
        <w:rPr>
          <w:rFonts w:ascii="Times New Roman" w:hAnsi="Times New Roman" w:cs="Times New Roman"/>
        </w:rPr>
        <w:t xml:space="preserve"> di bawah ini.</w:t>
      </w:r>
    </w:p>
    <w:p w:rsidR="00DA1CCE" w:rsidRPr="0058294B" w:rsidRDefault="00DA1CCE" w:rsidP="00DA1CCE">
      <w:pPr>
        <w:spacing w:line="240" w:lineRule="auto"/>
        <w:jc w:val="both"/>
        <w:rPr>
          <w:rFonts w:ascii="Times New Roman" w:hAnsi="Times New Roman" w:cs="Times New Roman"/>
          <w:lang w:val="en-US"/>
        </w:rPr>
      </w:pPr>
      <w:r w:rsidRPr="00A06A8A">
        <w:rPr>
          <w:rFonts w:ascii="Times New Roman" w:hAnsi="Times New Roman" w:cs="Times New Roman"/>
        </w:rPr>
        <w:tab/>
      </w:r>
    </w:p>
    <w:p w:rsidR="00DA1CCE" w:rsidRDefault="0058294B" w:rsidP="00DA1CCE">
      <w:pPr>
        <w:spacing w:line="240" w:lineRule="auto"/>
        <w:jc w:val="both"/>
        <w:rPr>
          <w:rFonts w:ascii="Times New Roman" w:hAnsi="Times New Roman" w:cs="Times New Roman"/>
          <w:lang w:val="en-US"/>
        </w:rPr>
      </w:pPr>
      <w:r w:rsidRPr="0058294B">
        <w:rPr>
          <w:rFonts w:ascii="Times New Roman" w:hAnsi="Times New Roman" w:cs="Times New Roman"/>
          <w:noProof/>
          <w:sz w:val="16"/>
          <w:szCs w:val="16"/>
          <w:lang w:eastAsia="id-ID"/>
        </w:rPr>
        <w:drawing>
          <wp:inline distT="0" distB="0" distL="0" distR="0">
            <wp:extent cx="3086100" cy="23241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A1CCE">
        <w:rPr>
          <w:rFonts w:ascii="Times New Roman" w:hAnsi="Times New Roman" w:cs="Times New Roman"/>
        </w:rPr>
        <w:t xml:space="preserve">Gambar </w:t>
      </w:r>
      <w:r w:rsidR="00DA1CCE">
        <w:rPr>
          <w:rFonts w:ascii="Times New Roman" w:hAnsi="Times New Roman" w:cs="Times New Roman"/>
          <w:lang w:val="en-US"/>
        </w:rPr>
        <w:t>5</w:t>
      </w:r>
      <w:r w:rsidR="00DA1CCE" w:rsidRPr="006D4D50">
        <w:rPr>
          <w:rFonts w:ascii="Times New Roman" w:hAnsi="Times New Roman" w:cs="Times New Roman"/>
        </w:rPr>
        <w:t>. Diagram Perbandingan Hasil Belajar IPA siklus I dan siklus II</w:t>
      </w:r>
    </w:p>
    <w:p w:rsidR="00DA1CCE" w:rsidRPr="00136521" w:rsidRDefault="00DA1CCE" w:rsidP="00DA1CCE">
      <w:pPr>
        <w:spacing w:after="0" w:line="240" w:lineRule="auto"/>
        <w:jc w:val="both"/>
        <w:rPr>
          <w:rFonts w:ascii="Times New Roman" w:hAnsi="Times New Roman" w:cs="Times New Roman"/>
        </w:rPr>
      </w:pPr>
      <w:r>
        <w:rPr>
          <w:rFonts w:ascii="Times New Roman" w:hAnsi="Times New Roman" w:cs="Times New Roman"/>
          <w:lang w:val="en-US"/>
        </w:rPr>
        <w:t>G</w:t>
      </w:r>
      <w:r w:rsidRPr="006D4D50">
        <w:rPr>
          <w:rFonts w:ascii="Times New Roman" w:hAnsi="Times New Roman" w:cs="Times New Roman"/>
        </w:rPr>
        <w:t>ambar</w:t>
      </w:r>
      <w:r>
        <w:rPr>
          <w:rFonts w:ascii="Times New Roman" w:hAnsi="Times New Roman" w:cs="Times New Roman"/>
          <w:lang w:val="en-US"/>
        </w:rPr>
        <w:t xml:space="preserve"> 5</w:t>
      </w:r>
      <w:r w:rsidRPr="006D4D50">
        <w:rPr>
          <w:rFonts w:ascii="Times New Roman" w:hAnsi="Times New Roman" w:cs="Times New Roman"/>
        </w:rPr>
        <w:t xml:space="preserve"> diatas menunjukkan bahwa presentase siswa yang memenuhi KKM meningkat. Presentase siswa yang memenuhi KKM pada pra siklus adalah sebesar 8 siswa. Pada siklus I persentase siswa yang memenuhi KKM meningkat menjadi 12 siswa. Pada siklus II persentase si</w:t>
      </w:r>
      <w:r>
        <w:rPr>
          <w:rFonts w:ascii="Times New Roman" w:hAnsi="Times New Roman" w:cs="Times New Roman"/>
        </w:rPr>
        <w:t>swa yang memenuhi KKM menjadi 2</w:t>
      </w:r>
      <w:r w:rsidRPr="007666F4">
        <w:rPr>
          <w:rFonts w:ascii="Times New Roman" w:hAnsi="Times New Roman" w:cs="Times New Roman"/>
        </w:rPr>
        <w:t>7</w:t>
      </w:r>
      <w:r>
        <w:rPr>
          <w:rFonts w:ascii="Times New Roman" w:hAnsi="Times New Roman" w:cs="Times New Roman"/>
        </w:rPr>
        <w:t xml:space="preserve"> siswa. </w:t>
      </w:r>
      <w:r w:rsidRPr="007666F4">
        <w:rPr>
          <w:rFonts w:ascii="Times New Roman" w:hAnsi="Times New Roman" w:cs="Times New Roman"/>
        </w:rPr>
        <w:t>U</w:t>
      </w:r>
      <w:r>
        <w:rPr>
          <w:rFonts w:ascii="Times New Roman" w:hAnsi="Times New Roman" w:cs="Times New Roman"/>
        </w:rPr>
        <w:t xml:space="preserve">ntuk </w:t>
      </w:r>
      <w:r w:rsidRPr="006D4D50">
        <w:rPr>
          <w:rFonts w:ascii="Times New Roman" w:hAnsi="Times New Roman" w:cs="Times New Roman"/>
        </w:rPr>
        <w:t>siswa yang tidak tuntas</w:t>
      </w:r>
      <w:r w:rsidRPr="007666F4">
        <w:rPr>
          <w:rFonts w:ascii="Times New Roman" w:hAnsi="Times New Roman" w:cs="Times New Roman"/>
        </w:rPr>
        <w:t xml:space="preserve"> ada7</w:t>
      </w:r>
      <w:r w:rsidRPr="006D4D50">
        <w:rPr>
          <w:rFonts w:ascii="Times New Roman" w:hAnsi="Times New Roman" w:cs="Times New Roman"/>
        </w:rPr>
        <w:t xml:space="preserve"> karena nilainya belum memenuhi KKM, hal tersebut disebabkan oleh kemampuan belajar yang sedikit lambat dibandingkan siswa yang lain, meskipun demikian ketujuh siswa tersebut pada proses pembelajaran dengan menggunakan model kooperatif tipe </w:t>
      </w:r>
      <w:r w:rsidRPr="006D4D50">
        <w:rPr>
          <w:rFonts w:ascii="Times New Roman" w:hAnsi="Times New Roman" w:cs="Times New Roman"/>
          <w:i/>
        </w:rPr>
        <w:t>team games tournamen</w:t>
      </w:r>
      <w:r w:rsidRPr="005820E4">
        <w:rPr>
          <w:rFonts w:ascii="Times New Roman" w:hAnsi="Times New Roman" w:cs="Times New Roman"/>
          <w:i/>
        </w:rPr>
        <w:t>t</w:t>
      </w:r>
      <w:r w:rsidRPr="006D4D50">
        <w:rPr>
          <w:rFonts w:ascii="Times New Roman" w:hAnsi="Times New Roman" w:cs="Times New Roman"/>
        </w:rPr>
        <w:t xml:space="preserve"> sudah mengalami peningkatan dalam setiap prosesnya. Peningkatan hasil belajar siswa menunjukkan bahwa semua indikator keberhasilan tindakaan sudah tercapai. Jadi dapat disimpulkan pembelajaran model kooperatif tipe </w:t>
      </w:r>
      <w:r w:rsidRPr="006D4D50">
        <w:rPr>
          <w:rFonts w:ascii="Times New Roman" w:hAnsi="Times New Roman" w:cs="Times New Roman"/>
          <w:i/>
        </w:rPr>
        <w:t xml:space="preserve">team games </w:t>
      </w:r>
      <w:r w:rsidR="005541E7">
        <w:rPr>
          <w:rFonts w:ascii="Times New Roman" w:hAnsi="Times New Roman" w:cs="Times New Roman"/>
          <w:i/>
        </w:rPr>
        <w:t>tournament</w:t>
      </w:r>
      <w:r w:rsidR="005541E7">
        <w:rPr>
          <w:rFonts w:ascii="Times New Roman" w:hAnsi="Times New Roman" w:cs="Times New Roman"/>
          <w:i/>
          <w:lang w:val="en-US"/>
        </w:rPr>
        <w:t xml:space="preserve"> </w:t>
      </w:r>
      <w:r w:rsidRPr="006D4D50">
        <w:rPr>
          <w:rFonts w:ascii="Times New Roman" w:hAnsi="Times New Roman" w:cs="Times New Roman"/>
        </w:rPr>
        <w:t xml:space="preserve">dapat meningkatkan hasil belajar siswa pada mata pelajaran IPA. </w:t>
      </w:r>
      <w:r w:rsidRPr="00A23E79">
        <w:rPr>
          <w:rFonts w:ascii="Times New Roman" w:hAnsi="Times New Roman" w:cs="Times New Roman"/>
        </w:rPr>
        <w:t xml:space="preserve">Hasil penelitian ini sesuai dengan hasil beberapa penelitian sebelumnya, salah satunya penelitian yang telah dilakukan oleh </w:t>
      </w:r>
      <w:r w:rsidR="00D82644">
        <w:rPr>
          <w:rFonts w:ascii="Times New Roman" w:hAnsi="Times New Roman" w:cs="Times New Roman"/>
          <w:lang w:val="en-US"/>
        </w:rPr>
        <w:t>V</w:t>
      </w:r>
      <w:r w:rsidRPr="00A23E79">
        <w:rPr>
          <w:rFonts w:ascii="Times New Roman" w:hAnsi="Times New Roman" w:cs="Times New Roman"/>
        </w:rPr>
        <w:t xml:space="preserve">an Wyk </w:t>
      </w:r>
      <w:r w:rsidR="00D82644">
        <w:rPr>
          <w:rFonts w:ascii="Times New Roman" w:hAnsi="Times New Roman" w:cs="Times New Roman"/>
          <w:lang w:val="en-US"/>
        </w:rPr>
        <w:t>[1</w:t>
      </w:r>
      <w:r w:rsidR="00667F74">
        <w:rPr>
          <w:rFonts w:ascii="Times New Roman" w:hAnsi="Times New Roman" w:cs="Times New Roman"/>
          <w:lang w:val="en-US"/>
        </w:rPr>
        <w:t>7</w:t>
      </w:r>
      <w:r w:rsidR="00D82644">
        <w:rPr>
          <w:rFonts w:ascii="Times New Roman" w:hAnsi="Times New Roman" w:cs="Times New Roman"/>
          <w:lang w:val="en-US"/>
        </w:rPr>
        <w:t>]</w:t>
      </w:r>
      <w:r w:rsidRPr="00A23E79">
        <w:rPr>
          <w:rFonts w:ascii="Times New Roman" w:hAnsi="Times New Roman" w:cs="Times New Roman"/>
        </w:rPr>
        <w:t xml:space="preserve"> menyatakan bahwa model pembelajaran TGT memberikan hasil positif untuk perbaikan sikap siswa dalam pembelajaran.</w:t>
      </w:r>
    </w:p>
    <w:p w:rsidR="00DA1CCE" w:rsidRPr="001B3E9C" w:rsidRDefault="008D2191" w:rsidP="00DA1CCE">
      <w:pPr>
        <w:spacing w:after="0" w:line="240" w:lineRule="auto"/>
        <w:jc w:val="both"/>
        <w:rPr>
          <w:rFonts w:ascii="Times New Roman" w:hAnsi="Times New Roman" w:cs="Times New Roman"/>
        </w:rPr>
      </w:pPr>
      <w:r>
        <w:rPr>
          <w:rFonts w:ascii="Times New Roman" w:hAnsi="Times New Roman" w:cs="Times New Roman"/>
        </w:rPr>
        <w:t xml:space="preserve">     </w:t>
      </w:r>
      <w:r w:rsidR="00DA1CCE" w:rsidRPr="006F4672">
        <w:rPr>
          <w:rFonts w:ascii="Times New Roman" w:hAnsi="Times New Roman" w:cs="Times New Roman"/>
        </w:rPr>
        <w:t xml:space="preserve">Dari hasil belajar siswa  pada siklus 1 </w:t>
      </w:r>
      <w:r w:rsidR="00DA1CCE" w:rsidRPr="007666F4">
        <w:rPr>
          <w:rFonts w:ascii="Times New Roman" w:hAnsi="Times New Roman" w:cs="Times New Roman"/>
        </w:rPr>
        <w:t xml:space="preserve">sebesar </w:t>
      </w:r>
      <w:r w:rsidR="00DA1CCE">
        <w:rPr>
          <w:rFonts w:ascii="Times New Roman" w:hAnsi="Times New Roman" w:cs="Times New Roman"/>
        </w:rPr>
        <w:t>65</w:t>
      </w:r>
      <w:r w:rsidR="00DA1CCE" w:rsidRPr="006F4672">
        <w:rPr>
          <w:rFonts w:ascii="Times New Roman" w:hAnsi="Times New Roman" w:cs="Times New Roman"/>
        </w:rPr>
        <w:t>,</w:t>
      </w:r>
      <w:r w:rsidR="00DA1CCE">
        <w:rPr>
          <w:rFonts w:ascii="Times New Roman" w:hAnsi="Times New Roman" w:cs="Times New Roman"/>
        </w:rPr>
        <w:t>30</w:t>
      </w:r>
      <w:r w:rsidR="00DA1CCE" w:rsidRPr="006F4672">
        <w:rPr>
          <w:rFonts w:ascii="Times New Roman" w:hAnsi="Times New Roman" w:cs="Times New Roman"/>
        </w:rPr>
        <w:t xml:space="preserve"> meningkat menjadi 75,01pada siklus II. </w:t>
      </w:r>
      <w:r w:rsidR="00DA1CCE" w:rsidRPr="0079774B">
        <w:rPr>
          <w:rFonts w:ascii="Times New Roman" w:hAnsi="Times New Roman" w:cs="Times New Roman"/>
        </w:rPr>
        <w:t xml:space="preserve">Perbandingan hasil belajar siswa mata pelajaran IPA  </w:t>
      </w:r>
      <w:r w:rsidR="00DA1CCE">
        <w:rPr>
          <w:rFonts w:ascii="Times New Roman" w:hAnsi="Times New Roman" w:cs="Times New Roman"/>
        </w:rPr>
        <w:t>pada siklus I dan siklus II mengalami peningkatan</w:t>
      </w:r>
      <w:r w:rsidR="00DA1CCE" w:rsidRPr="007666F4">
        <w:rPr>
          <w:rFonts w:ascii="Times New Roman" w:hAnsi="Times New Roman" w:cs="Times New Roman"/>
        </w:rPr>
        <w:t>.</w:t>
      </w:r>
    </w:p>
    <w:p w:rsidR="00DA1CCE" w:rsidRPr="00E00195" w:rsidRDefault="008D2191" w:rsidP="00DA1CCE">
      <w:pPr>
        <w:spacing w:after="0" w:line="240" w:lineRule="auto"/>
        <w:jc w:val="both"/>
        <w:rPr>
          <w:rFonts w:ascii="Times New Roman" w:hAnsi="Times New Roman" w:cs="Times New Roman"/>
        </w:rPr>
      </w:pPr>
      <w:r>
        <w:rPr>
          <w:rFonts w:ascii="Times New Roman" w:hAnsi="Times New Roman" w:cs="Times New Roman"/>
        </w:rPr>
        <w:t xml:space="preserve">     </w:t>
      </w:r>
      <w:r w:rsidR="00DA1CCE" w:rsidRPr="00536731">
        <w:rPr>
          <w:rFonts w:ascii="Times New Roman" w:hAnsi="Times New Roman" w:cs="Times New Roman"/>
        </w:rPr>
        <w:t xml:space="preserve">Indikator kerjasama yang diamati terdiri dari 9 aspek yaitu </w:t>
      </w:r>
      <w:r w:rsidR="00DA1CCE">
        <w:rPr>
          <w:rFonts w:ascii="Times New Roman" w:hAnsi="Times New Roman" w:cs="Times New Roman"/>
        </w:rPr>
        <w:t>mengikuti aturan</w:t>
      </w:r>
      <w:r w:rsidR="00DA1CCE" w:rsidRPr="00536731">
        <w:rPr>
          <w:rFonts w:ascii="Times New Roman" w:hAnsi="Times New Roman" w:cs="Times New Roman"/>
        </w:rPr>
        <w:t>, membantu teman yang mengalami kesulitan, ingin semua teman bermain dan berhasil, memotivasi orang lain, berpartisi</w:t>
      </w:r>
      <w:r w:rsidR="005D26D9">
        <w:rPr>
          <w:rFonts w:ascii="Times New Roman" w:hAnsi="Times New Roman" w:cs="Times New Roman"/>
        </w:rPr>
        <w:t>pasi dalam menyelesaikan games,</w:t>
      </w:r>
      <w:r w:rsidR="00DA1CCE" w:rsidRPr="00536731">
        <w:rPr>
          <w:rFonts w:ascii="Times New Roman" w:hAnsi="Times New Roman" w:cs="Times New Roman"/>
        </w:rPr>
        <w:t xml:space="preserve">mengendalikan tempramen, menghargai hak orang lain, kerjasama meraih tujuan dan menerima pendapat orang lain. </w:t>
      </w:r>
      <w:r w:rsidR="00DA1CCE" w:rsidRPr="006A3E9C">
        <w:rPr>
          <w:rFonts w:ascii="Times New Roman" w:hAnsi="Times New Roman" w:cs="Times New Roman"/>
        </w:rPr>
        <w:t xml:space="preserve">Perbandingan dari prasiklus, siklus I, dan </w:t>
      </w:r>
      <w:r w:rsidR="00DA1CCE">
        <w:rPr>
          <w:rFonts w:ascii="Times New Roman" w:hAnsi="Times New Roman" w:cs="Times New Roman"/>
        </w:rPr>
        <w:t xml:space="preserve">siklus II disajikan pada </w:t>
      </w:r>
      <w:r w:rsidR="00DA1CCE" w:rsidRPr="00270653">
        <w:rPr>
          <w:rFonts w:ascii="Times New Roman" w:hAnsi="Times New Roman" w:cs="Times New Roman"/>
        </w:rPr>
        <w:t>gambar 6 di bawah ini</w:t>
      </w:r>
      <w:r w:rsidR="00DA1CCE" w:rsidRPr="006A3E9C">
        <w:rPr>
          <w:rFonts w:ascii="Times New Roman" w:hAnsi="Times New Roman" w:cs="Times New Roman"/>
        </w:rPr>
        <w:t>.</w:t>
      </w:r>
    </w:p>
    <w:p w:rsidR="00DA1CCE" w:rsidRPr="00E00195" w:rsidRDefault="00DA1CCE" w:rsidP="00DA1CCE">
      <w:pPr>
        <w:spacing w:after="0" w:line="240" w:lineRule="auto"/>
        <w:jc w:val="both"/>
        <w:rPr>
          <w:rFonts w:ascii="Times New Roman" w:hAnsi="Times New Roman" w:cs="Times New Roman"/>
        </w:rPr>
      </w:pPr>
      <w:r w:rsidRPr="00967E75">
        <w:rPr>
          <w:rFonts w:ascii="Times New Roman" w:hAnsi="Times New Roman" w:cs="Times New Roman"/>
          <w:noProof/>
          <w:sz w:val="24"/>
          <w:szCs w:val="24"/>
          <w:lang w:eastAsia="id-ID"/>
        </w:rPr>
        <w:drawing>
          <wp:inline distT="0" distB="0" distL="0" distR="0">
            <wp:extent cx="2628900" cy="18954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1CCE" w:rsidRDefault="00DA1CCE" w:rsidP="00DA1CCE">
      <w:pPr>
        <w:spacing w:after="0" w:line="240" w:lineRule="auto"/>
        <w:jc w:val="center"/>
        <w:rPr>
          <w:rFonts w:ascii="Times New Roman" w:hAnsi="Times New Roman" w:cs="Times New Roman"/>
          <w:lang w:val="en-US"/>
        </w:rPr>
      </w:pPr>
      <w:r w:rsidRPr="00057738">
        <w:rPr>
          <w:rFonts w:ascii="Times New Roman" w:hAnsi="Times New Roman" w:cs="Times New Roman"/>
        </w:rPr>
        <w:t xml:space="preserve">Gambar </w:t>
      </w:r>
      <w:r w:rsidRPr="00E00195">
        <w:rPr>
          <w:rFonts w:ascii="Times New Roman" w:hAnsi="Times New Roman" w:cs="Times New Roman"/>
        </w:rPr>
        <w:t xml:space="preserve"> 6</w:t>
      </w:r>
      <w:r w:rsidRPr="00057738">
        <w:rPr>
          <w:rFonts w:ascii="Times New Roman" w:hAnsi="Times New Roman" w:cs="Times New Roman"/>
        </w:rPr>
        <w:t>. Grafik Perbandingan Kerjasama Siswa Dalam Pembelajaran IPA</w:t>
      </w:r>
      <w:r>
        <w:rPr>
          <w:rFonts w:ascii="Times New Roman" w:hAnsi="Times New Roman" w:cs="Times New Roman"/>
        </w:rPr>
        <w:t xml:space="preserve"> Pada Siklus I</w:t>
      </w:r>
      <w:r w:rsidRPr="00057738">
        <w:rPr>
          <w:rFonts w:ascii="Times New Roman" w:hAnsi="Times New Roman" w:cs="Times New Roman"/>
        </w:rPr>
        <w:t xml:space="preserve"> dan Siklus II</w:t>
      </w:r>
    </w:p>
    <w:p w:rsidR="00DA1CCE" w:rsidRPr="007A53C1" w:rsidRDefault="00DA1CCE" w:rsidP="00DA1CCE">
      <w:pPr>
        <w:spacing w:after="0" w:line="240" w:lineRule="auto"/>
        <w:rPr>
          <w:rFonts w:ascii="Times New Roman" w:hAnsi="Times New Roman" w:cs="Times New Roman"/>
        </w:rPr>
      </w:pPr>
      <w:r>
        <w:rPr>
          <w:rFonts w:ascii="Times New Roman" w:hAnsi="Times New Roman" w:cs="Times New Roman"/>
          <w:lang w:val="en-US"/>
        </w:rPr>
        <w:t>Keterangan</w:t>
      </w:r>
      <w:r>
        <w:rPr>
          <w:rFonts w:ascii="Times New Roman" w:hAnsi="Times New Roman" w:cs="Times New Roman"/>
        </w:rPr>
        <w:t>;</w:t>
      </w:r>
    </w:p>
    <w:p w:rsidR="00DA1CCE" w:rsidRPr="00D20D72" w:rsidRDefault="00DA1CCE" w:rsidP="00D20D72">
      <w:pPr>
        <w:pStyle w:val="ListParagraph"/>
        <w:numPr>
          <w:ilvl w:val="0"/>
          <w:numId w:val="10"/>
        </w:numPr>
        <w:spacing w:line="240" w:lineRule="auto"/>
        <w:ind w:left="0" w:firstLine="0"/>
        <w:jc w:val="both"/>
        <w:rPr>
          <w:rFonts w:ascii="Times New Roman" w:hAnsi="Times New Roman" w:cs="Times New Roman"/>
          <w:b/>
          <w:lang w:val="en-US"/>
        </w:rPr>
      </w:pPr>
      <w:r w:rsidRPr="00D20D72">
        <w:rPr>
          <w:rFonts w:ascii="Times New Roman" w:hAnsi="Times New Roman" w:cs="Times New Roman"/>
        </w:rPr>
        <w:t>Mengikuti aturan</w:t>
      </w:r>
      <w:r w:rsidRPr="00D20D72">
        <w:rPr>
          <w:rFonts w:ascii="Times New Roman" w:hAnsi="Times New Roman" w:cs="Times New Roman"/>
          <w:lang w:val="en-US"/>
        </w:rPr>
        <w:t>,</w:t>
      </w:r>
      <w:r w:rsidR="00D20D72">
        <w:rPr>
          <w:rFonts w:ascii="Times New Roman" w:hAnsi="Times New Roman" w:cs="Times New Roman"/>
          <w:lang w:val="en-US"/>
        </w:rPr>
        <w:t xml:space="preserve"> </w:t>
      </w:r>
      <w:r w:rsidRPr="00D20D72">
        <w:rPr>
          <w:rFonts w:ascii="Times New Roman" w:hAnsi="Times New Roman" w:cs="Times New Roman"/>
          <w:lang w:val="en-US"/>
        </w:rPr>
        <w:t>(2)</w:t>
      </w:r>
      <w:r w:rsidR="00D20D72">
        <w:rPr>
          <w:rFonts w:ascii="Times New Roman" w:hAnsi="Times New Roman" w:cs="Times New Roman"/>
          <w:lang w:val="en-US"/>
        </w:rPr>
        <w:t xml:space="preserve"> </w:t>
      </w:r>
      <w:r w:rsidRPr="00D20D72">
        <w:rPr>
          <w:rFonts w:ascii="Times New Roman" w:hAnsi="Times New Roman" w:cs="Times New Roman"/>
        </w:rPr>
        <w:t>Membantu teman yang mengalami kesulitan</w:t>
      </w:r>
      <w:r w:rsidRPr="00D20D72">
        <w:rPr>
          <w:rFonts w:ascii="Times New Roman" w:hAnsi="Times New Roman" w:cs="Times New Roman"/>
          <w:lang w:val="en-US"/>
        </w:rPr>
        <w:t>,</w:t>
      </w:r>
      <w:r w:rsidR="00D20D72">
        <w:rPr>
          <w:rFonts w:ascii="Times New Roman" w:hAnsi="Times New Roman" w:cs="Times New Roman"/>
          <w:lang w:val="en-US"/>
        </w:rPr>
        <w:t xml:space="preserve"> </w:t>
      </w:r>
      <w:r w:rsidRPr="00D20D72">
        <w:rPr>
          <w:rFonts w:ascii="Times New Roman" w:hAnsi="Times New Roman" w:cs="Times New Roman"/>
          <w:lang w:val="en-US"/>
        </w:rPr>
        <w:t>(3)</w:t>
      </w:r>
      <w:r w:rsidR="00D20D72">
        <w:rPr>
          <w:rFonts w:ascii="Times New Roman" w:hAnsi="Times New Roman" w:cs="Times New Roman"/>
          <w:lang w:val="en-US"/>
        </w:rPr>
        <w:t xml:space="preserve"> </w:t>
      </w:r>
      <w:r w:rsidRPr="00D20D72">
        <w:rPr>
          <w:rFonts w:ascii="Times New Roman" w:hAnsi="Times New Roman" w:cs="Times New Roman"/>
        </w:rPr>
        <w:t>Ingin semua teman bermain dan berhasil</w:t>
      </w:r>
      <w:r w:rsidRPr="00D20D72">
        <w:rPr>
          <w:rFonts w:ascii="Times New Roman" w:hAnsi="Times New Roman" w:cs="Times New Roman"/>
          <w:lang w:val="en-US"/>
        </w:rPr>
        <w:t>,</w:t>
      </w:r>
      <w:r w:rsidR="00D20D72">
        <w:rPr>
          <w:rFonts w:ascii="Times New Roman" w:hAnsi="Times New Roman" w:cs="Times New Roman"/>
          <w:lang w:val="en-US"/>
        </w:rPr>
        <w:t xml:space="preserve"> </w:t>
      </w:r>
      <w:r w:rsidRPr="00D20D72">
        <w:rPr>
          <w:rFonts w:ascii="Times New Roman" w:hAnsi="Times New Roman" w:cs="Times New Roman"/>
          <w:lang w:val="en-US"/>
        </w:rPr>
        <w:t>(4)</w:t>
      </w:r>
      <w:r w:rsidR="00D20D72">
        <w:rPr>
          <w:rFonts w:ascii="Times New Roman" w:hAnsi="Times New Roman" w:cs="Times New Roman"/>
          <w:lang w:val="en-US"/>
        </w:rPr>
        <w:t xml:space="preserve"> </w:t>
      </w:r>
      <w:r w:rsidRPr="00D20D72">
        <w:rPr>
          <w:rFonts w:ascii="Times New Roman" w:hAnsi="Times New Roman" w:cs="Times New Roman"/>
        </w:rPr>
        <w:t>Memotivasi orang lain</w:t>
      </w:r>
      <w:r w:rsidRPr="00D20D72">
        <w:rPr>
          <w:rFonts w:ascii="Times New Roman" w:hAnsi="Times New Roman" w:cs="Times New Roman"/>
          <w:lang w:val="en-US"/>
        </w:rPr>
        <w:t>,</w:t>
      </w:r>
      <w:r w:rsidR="00D20D72">
        <w:rPr>
          <w:rFonts w:ascii="Times New Roman" w:hAnsi="Times New Roman" w:cs="Times New Roman"/>
          <w:lang w:val="en-US"/>
        </w:rPr>
        <w:t xml:space="preserve"> </w:t>
      </w:r>
      <w:r w:rsidRPr="00D20D72">
        <w:rPr>
          <w:rFonts w:ascii="Times New Roman" w:hAnsi="Times New Roman" w:cs="Times New Roman"/>
          <w:lang w:val="en-US"/>
        </w:rPr>
        <w:t>(5)</w:t>
      </w:r>
      <w:r w:rsidR="00D20D72" w:rsidRPr="00D20D72">
        <w:rPr>
          <w:rFonts w:ascii="Times New Roman" w:hAnsi="Times New Roman" w:cs="Times New Roman"/>
          <w:lang w:val="en-US"/>
        </w:rPr>
        <w:t xml:space="preserve"> </w:t>
      </w:r>
      <w:r w:rsidRPr="00D20D72">
        <w:rPr>
          <w:rFonts w:ascii="Times New Roman" w:hAnsi="Times New Roman" w:cs="Times New Roman"/>
        </w:rPr>
        <w:t xml:space="preserve">Berpartisipasi dalam menyelesaikan </w:t>
      </w:r>
      <w:r w:rsidRPr="00D20D72">
        <w:rPr>
          <w:rFonts w:ascii="Times New Roman" w:hAnsi="Times New Roman" w:cs="Times New Roman"/>
          <w:i/>
        </w:rPr>
        <w:t>games</w:t>
      </w:r>
      <w:r w:rsidRPr="00D20D72">
        <w:rPr>
          <w:rFonts w:ascii="Times New Roman" w:hAnsi="Times New Roman" w:cs="Times New Roman"/>
          <w:i/>
          <w:lang w:val="en-US"/>
        </w:rPr>
        <w:t>,</w:t>
      </w:r>
      <w:r w:rsidR="00D20D72">
        <w:rPr>
          <w:rFonts w:ascii="Times New Roman" w:hAnsi="Times New Roman" w:cs="Times New Roman"/>
          <w:i/>
          <w:lang w:val="en-US"/>
        </w:rPr>
        <w:t xml:space="preserve"> </w:t>
      </w:r>
      <w:r w:rsidRPr="00D20D72">
        <w:rPr>
          <w:rFonts w:ascii="Times New Roman" w:hAnsi="Times New Roman" w:cs="Times New Roman"/>
          <w:lang w:val="en-US"/>
        </w:rPr>
        <w:t>(6)</w:t>
      </w:r>
      <w:r w:rsidR="00D20D72" w:rsidRPr="00D20D72">
        <w:rPr>
          <w:rFonts w:ascii="Times New Roman" w:hAnsi="Times New Roman" w:cs="Times New Roman"/>
          <w:lang w:val="en-US"/>
        </w:rPr>
        <w:t xml:space="preserve"> </w:t>
      </w:r>
      <w:r w:rsidR="008D2191" w:rsidRPr="00D20D72">
        <w:rPr>
          <w:rFonts w:ascii="Times New Roman" w:hAnsi="Times New Roman" w:cs="Times New Roman"/>
        </w:rPr>
        <w:t xml:space="preserve">Mengendalikan </w:t>
      </w:r>
      <w:r w:rsidRPr="00D20D72">
        <w:rPr>
          <w:rFonts w:ascii="Times New Roman" w:hAnsi="Times New Roman" w:cs="Times New Roman"/>
        </w:rPr>
        <w:t>tempramen</w:t>
      </w:r>
      <w:r w:rsidRPr="00D20D72">
        <w:rPr>
          <w:rFonts w:ascii="Times New Roman" w:hAnsi="Times New Roman" w:cs="Times New Roman"/>
          <w:lang w:val="en-US"/>
        </w:rPr>
        <w:t>,</w:t>
      </w:r>
      <w:r w:rsidR="008D2191" w:rsidRPr="00D20D72">
        <w:rPr>
          <w:rFonts w:ascii="Times New Roman" w:hAnsi="Times New Roman" w:cs="Times New Roman"/>
        </w:rPr>
        <w:t xml:space="preserve"> </w:t>
      </w:r>
      <w:r w:rsidRPr="00D20D72">
        <w:rPr>
          <w:rFonts w:ascii="Times New Roman" w:hAnsi="Times New Roman" w:cs="Times New Roman"/>
          <w:lang w:val="en-US"/>
        </w:rPr>
        <w:t>(7)</w:t>
      </w:r>
      <w:r w:rsidR="00D20D72">
        <w:rPr>
          <w:rFonts w:ascii="Times New Roman" w:hAnsi="Times New Roman" w:cs="Times New Roman"/>
          <w:lang w:val="en-US"/>
        </w:rPr>
        <w:t xml:space="preserve"> </w:t>
      </w:r>
      <w:r w:rsidRPr="00D20D72">
        <w:rPr>
          <w:rFonts w:ascii="Times New Roman" w:hAnsi="Times New Roman" w:cs="Times New Roman"/>
        </w:rPr>
        <w:t>Menghargai hak orang lain</w:t>
      </w:r>
      <w:r w:rsidRPr="00D20D72">
        <w:rPr>
          <w:rFonts w:ascii="Times New Roman" w:hAnsi="Times New Roman" w:cs="Times New Roman"/>
          <w:lang w:val="en-US"/>
        </w:rPr>
        <w:t>,</w:t>
      </w:r>
      <w:r w:rsidR="008D2191" w:rsidRPr="00D20D72">
        <w:rPr>
          <w:rFonts w:ascii="Times New Roman" w:hAnsi="Times New Roman" w:cs="Times New Roman"/>
        </w:rPr>
        <w:t xml:space="preserve"> </w:t>
      </w:r>
      <w:r w:rsidRPr="00D20D72">
        <w:rPr>
          <w:rFonts w:ascii="Times New Roman" w:hAnsi="Times New Roman" w:cs="Times New Roman"/>
          <w:lang w:val="en-US"/>
        </w:rPr>
        <w:t>(8)</w:t>
      </w:r>
      <w:r w:rsidRPr="00D20D72">
        <w:rPr>
          <w:rFonts w:ascii="Times New Roman" w:hAnsi="Times New Roman" w:cs="Times New Roman"/>
        </w:rPr>
        <w:t>Kerjasama meraih tujuan</w:t>
      </w:r>
      <w:r w:rsidRPr="00D20D72">
        <w:rPr>
          <w:rFonts w:ascii="Times New Roman" w:hAnsi="Times New Roman" w:cs="Times New Roman"/>
          <w:lang w:val="en-US"/>
        </w:rPr>
        <w:t>,</w:t>
      </w:r>
      <w:r w:rsidR="008D2191" w:rsidRPr="00D20D72">
        <w:rPr>
          <w:rFonts w:ascii="Times New Roman" w:hAnsi="Times New Roman" w:cs="Times New Roman"/>
        </w:rPr>
        <w:t xml:space="preserve"> </w:t>
      </w:r>
      <w:r w:rsidRPr="00D20D72">
        <w:rPr>
          <w:rFonts w:ascii="Times New Roman" w:hAnsi="Times New Roman" w:cs="Times New Roman"/>
          <w:lang w:val="en-US"/>
        </w:rPr>
        <w:t>(9)</w:t>
      </w:r>
      <w:r w:rsidRPr="00D20D72">
        <w:rPr>
          <w:rFonts w:ascii="Times New Roman" w:hAnsi="Times New Roman" w:cs="Times New Roman"/>
        </w:rPr>
        <w:t>Menerima pendapat orang lain</w:t>
      </w:r>
      <w:r w:rsidRPr="00D20D72">
        <w:rPr>
          <w:rFonts w:ascii="Times New Roman" w:hAnsi="Times New Roman" w:cs="Times New Roman"/>
          <w:lang w:val="en-US"/>
        </w:rPr>
        <w:t>.</w:t>
      </w:r>
    </w:p>
    <w:p w:rsidR="00DA1CCE" w:rsidRDefault="00DA1CCE" w:rsidP="00DA1CCE">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     Gambar 6 menunjukkan bahwa setelah melalui model pembelajaran kooperatif tipe TGT. Kerjasama dan hasil belajar IPA mengalami peningkatan sebesar 15,33%. Hal ini dapat ditunjukkan dengan adanya peningkatan hasil rata-rata persentase kerjasama siswa berdasarkan hasil angket untuk tiap siklus, yaitu pada siklus I sebesar 75,08% meningkat menjadi 82,17% pada siklus II.</w:t>
      </w:r>
    </w:p>
    <w:p w:rsidR="008D2191" w:rsidRPr="004E5BC2" w:rsidRDefault="008D2191" w:rsidP="00DA1CCE">
      <w:pPr>
        <w:pStyle w:val="ListParagraph"/>
        <w:spacing w:after="0" w:line="240" w:lineRule="auto"/>
        <w:ind w:left="0"/>
        <w:jc w:val="both"/>
        <w:rPr>
          <w:rFonts w:ascii="Times New Roman" w:hAnsi="Times New Roman" w:cs="Times New Roman"/>
        </w:rPr>
      </w:pPr>
    </w:p>
    <w:p w:rsidR="0083223B" w:rsidRPr="00DA1CCE" w:rsidRDefault="0083223B" w:rsidP="00DA1CCE">
      <w:pPr>
        <w:keepNext/>
        <w:tabs>
          <w:tab w:val="left" w:pos="-3179"/>
        </w:tabs>
        <w:overflowPunct w:val="0"/>
        <w:autoSpaceDE w:val="0"/>
        <w:autoSpaceDN w:val="0"/>
        <w:adjustRightInd w:val="0"/>
        <w:spacing w:after="0" w:line="240" w:lineRule="auto"/>
        <w:textAlignment w:val="baseline"/>
        <w:outlineLvl w:val="0"/>
        <w:rPr>
          <w:rFonts w:ascii="Times New Roman" w:eastAsia="Times New Roman" w:hAnsi="Times New Roman" w:cs="Times New Roman"/>
          <w:b/>
          <w:caps/>
          <w:sz w:val="20"/>
          <w:szCs w:val="20"/>
          <w:lang w:eastAsia="zh-CN"/>
        </w:rPr>
      </w:pPr>
      <w:r w:rsidRPr="00EC1A2F">
        <w:rPr>
          <w:rFonts w:ascii="Times New Roman" w:eastAsia="Times New Roman" w:hAnsi="Times New Roman" w:cs="Times New Roman"/>
          <w:b/>
          <w:caps/>
          <w:sz w:val="24"/>
          <w:szCs w:val="24"/>
          <w:lang w:eastAsia="zh-CN"/>
        </w:rPr>
        <w:t>KESIMPULAN</w:t>
      </w:r>
      <w:r w:rsidR="00E50F88">
        <w:rPr>
          <w:rFonts w:ascii="Times New Roman" w:eastAsia="Times New Roman" w:hAnsi="Times New Roman" w:cs="Times New Roman"/>
          <w:b/>
          <w:caps/>
          <w:sz w:val="24"/>
          <w:szCs w:val="24"/>
          <w:lang w:val="en-US" w:eastAsia="zh-CN"/>
        </w:rPr>
        <w:t xml:space="preserve"> </w:t>
      </w:r>
      <w:r w:rsidRPr="00944431">
        <w:rPr>
          <w:rFonts w:ascii="Times New Roman" w:eastAsia="Times New Roman" w:hAnsi="Times New Roman" w:cs="Times New Roman"/>
          <w:b/>
          <w:caps/>
          <w:sz w:val="24"/>
          <w:szCs w:val="24"/>
          <w:lang w:eastAsia="zh-CN"/>
        </w:rPr>
        <w:t>DAN SARAN</w:t>
      </w:r>
    </w:p>
    <w:p w:rsidR="00DA1CCE" w:rsidRPr="00C4487F" w:rsidRDefault="00DA1CCE" w:rsidP="00D20D72">
      <w:pPr>
        <w:spacing w:after="0" w:line="240" w:lineRule="auto"/>
        <w:ind w:firstLine="567"/>
        <w:jc w:val="both"/>
        <w:rPr>
          <w:rFonts w:ascii="Times New Roman" w:hAnsi="Times New Roman" w:cs="Times New Roman"/>
        </w:rPr>
      </w:pPr>
      <w:r w:rsidRPr="00C4487F">
        <w:rPr>
          <w:rFonts w:ascii="Times New Roman" w:hAnsi="Times New Roman" w:cs="Times New Roman"/>
        </w:rPr>
        <w:t xml:space="preserve">Berdasarkan analisis data dan pembahasan hasil penelitian dengan melalui model pembelajaran kooperatif tipe TGT pada siswa kelas VIII A SMPN 12 Yogyakarta dapat disimpulkan bahwa proses pelaksanaan pembelajaran melalui model pembelajaran kooperatif tipe TGT dilakukakn dengan beberapa tindakan antara lain: </w:t>
      </w:r>
      <w:r>
        <w:rPr>
          <w:rFonts w:ascii="Times New Roman" w:hAnsi="Times New Roman" w:cs="Times New Roman"/>
        </w:rPr>
        <w:t xml:space="preserve">(1) </w:t>
      </w:r>
      <w:r w:rsidRPr="00C4487F">
        <w:rPr>
          <w:rFonts w:ascii="Times New Roman" w:hAnsi="Times New Roman" w:cs="Times New Roman"/>
        </w:rPr>
        <w:t>Guru membagi siswa membentuk sebuah kelompok homogen.</w:t>
      </w:r>
      <w:r>
        <w:rPr>
          <w:rFonts w:ascii="Times New Roman" w:hAnsi="Times New Roman" w:cs="Times New Roman"/>
        </w:rPr>
        <w:t xml:space="preserve"> (2) </w:t>
      </w:r>
      <w:r w:rsidRPr="00C4487F">
        <w:rPr>
          <w:rFonts w:ascii="Times New Roman" w:hAnsi="Times New Roman" w:cs="Times New Roman"/>
        </w:rPr>
        <w:t>Guru membagi siswa ke dalam meja-meja turnamen.</w:t>
      </w:r>
      <w:r>
        <w:rPr>
          <w:rFonts w:ascii="Times New Roman" w:hAnsi="Times New Roman" w:cs="Times New Roman"/>
        </w:rPr>
        <w:t xml:space="preserve"> (3) </w:t>
      </w:r>
      <w:r w:rsidRPr="00C4487F">
        <w:rPr>
          <w:rFonts w:ascii="Times New Roman" w:hAnsi="Times New Roman" w:cs="Times New Roman"/>
        </w:rPr>
        <w:t>Guru membagikan kartu soal dan kartu jawaban pada tiap meja-meja turnamen</w:t>
      </w:r>
      <w:r>
        <w:rPr>
          <w:rFonts w:ascii="Times New Roman" w:hAnsi="Times New Roman" w:cs="Times New Roman"/>
        </w:rPr>
        <w:t xml:space="preserve">. (4) </w:t>
      </w:r>
      <w:r w:rsidRPr="00C4487F">
        <w:rPr>
          <w:rFonts w:ascii="Times New Roman" w:hAnsi="Times New Roman" w:cs="Times New Roman"/>
        </w:rPr>
        <w:t>Guru menjelaskan aturan pertandingan pada tiap meja turnamen.</w:t>
      </w:r>
      <w:r>
        <w:rPr>
          <w:rFonts w:ascii="Times New Roman" w:hAnsi="Times New Roman" w:cs="Times New Roman"/>
        </w:rPr>
        <w:t xml:space="preserve"> (5) </w:t>
      </w:r>
      <w:r w:rsidRPr="00C4487F">
        <w:rPr>
          <w:rFonts w:ascii="Times New Roman" w:hAnsi="Times New Roman" w:cs="Times New Roman"/>
        </w:rPr>
        <w:t>Guru memberikan kesempatan untuk setiap kelompok turnamen untuk melakukan permainan</w:t>
      </w:r>
      <w:r>
        <w:rPr>
          <w:rFonts w:ascii="Times New Roman" w:hAnsi="Times New Roman" w:cs="Times New Roman"/>
        </w:rPr>
        <w:t xml:space="preserve">. (6) </w:t>
      </w:r>
      <w:r w:rsidRPr="00C4487F">
        <w:rPr>
          <w:rFonts w:ascii="Times New Roman" w:hAnsi="Times New Roman" w:cs="Times New Roman"/>
        </w:rPr>
        <w:t>Guru berkeliling menghampiri atau mengecek jalanannya permainan tiap kelompok</w:t>
      </w:r>
      <w:r>
        <w:rPr>
          <w:rFonts w:ascii="Times New Roman" w:hAnsi="Times New Roman" w:cs="Times New Roman"/>
        </w:rPr>
        <w:t xml:space="preserve">. (7) </w:t>
      </w:r>
      <w:r w:rsidRPr="00C4487F">
        <w:rPr>
          <w:rFonts w:ascii="Times New Roman" w:hAnsi="Times New Roman" w:cs="Times New Roman"/>
        </w:rPr>
        <w:t>Guru meminta siswa untuk kembali ke kelompok asal</w:t>
      </w:r>
      <w:r>
        <w:rPr>
          <w:rFonts w:ascii="Times New Roman" w:hAnsi="Times New Roman" w:cs="Times New Roman"/>
        </w:rPr>
        <w:t>. (8)</w:t>
      </w:r>
      <w:r w:rsidRPr="00C4487F">
        <w:rPr>
          <w:rFonts w:ascii="Times New Roman" w:hAnsi="Times New Roman" w:cs="Times New Roman"/>
        </w:rPr>
        <w:t>Guru memberikan skor/poin sesuai dengan jumlah kartu soal yang berhasil dijawab.</w:t>
      </w:r>
      <w:r>
        <w:rPr>
          <w:rFonts w:ascii="Times New Roman" w:hAnsi="Times New Roman" w:cs="Times New Roman"/>
        </w:rPr>
        <w:t xml:space="preserve"> (9) </w:t>
      </w:r>
      <w:r w:rsidRPr="00C4487F">
        <w:rPr>
          <w:rFonts w:ascii="Times New Roman" w:hAnsi="Times New Roman" w:cs="Times New Roman"/>
        </w:rPr>
        <w:t>Guru memberikan penghargaan kelompok kepada kelompok yang mendapatkan skor/poin yang tertinggi.</w:t>
      </w:r>
    </w:p>
    <w:p w:rsidR="00DA1CCE" w:rsidRPr="00A06A8A" w:rsidRDefault="008D2191" w:rsidP="00DA1CCE">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rPr>
        <w:t xml:space="preserve">     </w:t>
      </w:r>
      <w:r w:rsidR="00DA1CCE" w:rsidRPr="004F6FE4">
        <w:rPr>
          <w:rFonts w:ascii="Times New Roman" w:hAnsi="Times New Roman" w:cs="Times New Roman"/>
        </w:rPr>
        <w:t>Pembelajaran dengan model pembelajaran kooperatif tipe TGT juga berhasil meningkatkan</w:t>
      </w:r>
      <w:r>
        <w:rPr>
          <w:rFonts w:ascii="Times New Roman" w:hAnsi="Times New Roman" w:cs="Times New Roman"/>
        </w:rPr>
        <w:t xml:space="preserve"> </w:t>
      </w:r>
      <w:r w:rsidR="00DA1CCE" w:rsidRPr="004F6FE4">
        <w:rPr>
          <w:rFonts w:ascii="Times New Roman" w:hAnsi="Times New Roman" w:cs="Times New Roman"/>
        </w:rPr>
        <w:t xml:space="preserve"> kerjasama dan hasil belajar IPA siswa kelas VIII A SMP Negeri 12 Yogyakarta. </w:t>
      </w:r>
      <w:r w:rsidR="00DA1CCE" w:rsidRPr="008E1BFF">
        <w:rPr>
          <w:rFonts w:ascii="Times New Roman" w:hAnsi="Times New Roman" w:cs="Times New Roman"/>
        </w:rPr>
        <w:t xml:space="preserve">Berdasarkan </w:t>
      </w:r>
      <w:r w:rsidR="00DA1CCE" w:rsidRPr="007666F4">
        <w:rPr>
          <w:rFonts w:ascii="Times New Roman" w:hAnsi="Times New Roman" w:cs="Times New Roman"/>
        </w:rPr>
        <w:t xml:space="preserve">hasil penelitian menunjukkan bahwa rata-rata persentase kerjasama siswa pada siklus I sebesar 75,08% meningkat menjadi 82,17% pada siklus II. </w:t>
      </w:r>
      <w:r w:rsidR="00DA1CCE" w:rsidRPr="00EB55DC">
        <w:rPr>
          <w:rFonts w:ascii="Times New Roman" w:hAnsi="Times New Roman" w:cs="Times New Roman"/>
        </w:rPr>
        <w:t xml:space="preserve">Ada peningkatan hasil belajar IPA siswa sebesar 9,28% rata-rata hasil belajar IPA siswa pada siklus I sebesar 65,30% meningkat menjadai 75,1% pada siklus II.Berdasarkan hasil penelitian yang menunjukkan bahwa model pembelajaran kooperatif tipe </w:t>
      </w:r>
      <w:r w:rsidR="00BD399C" w:rsidRPr="00BD399C">
        <w:rPr>
          <w:rFonts w:ascii="Times New Roman" w:hAnsi="Times New Roman" w:cs="Times New Roman"/>
          <w:i/>
        </w:rPr>
        <w:t>team games tournament</w:t>
      </w:r>
      <w:r w:rsidR="00DA1CCE" w:rsidRPr="00EB55DC">
        <w:rPr>
          <w:rFonts w:ascii="Times New Roman" w:hAnsi="Times New Roman" w:cs="Times New Roman"/>
          <w:i/>
        </w:rPr>
        <w:t xml:space="preserve"> </w:t>
      </w:r>
      <w:r w:rsidR="00DA1CCE" w:rsidRPr="00EB55DC">
        <w:rPr>
          <w:rFonts w:ascii="Times New Roman" w:hAnsi="Times New Roman" w:cs="Times New Roman"/>
        </w:rPr>
        <w:t xml:space="preserve">(TGT) dapat meningkatkan kerjasama </w:t>
      </w:r>
      <w:r w:rsidR="00DA1CCE" w:rsidRPr="00A06A8A">
        <w:rPr>
          <w:rFonts w:ascii="Times New Roman" w:hAnsi="Times New Roman" w:cs="Times New Roman"/>
        </w:rPr>
        <w:t xml:space="preserve">dan </w:t>
      </w:r>
      <w:r w:rsidR="00DA1CCE" w:rsidRPr="00EB55DC">
        <w:rPr>
          <w:rFonts w:ascii="Times New Roman" w:hAnsi="Times New Roman" w:cs="Times New Roman"/>
        </w:rPr>
        <w:t>hasil belajar</w:t>
      </w:r>
      <w:r w:rsidR="00DA1CCE" w:rsidRPr="00A06A8A">
        <w:rPr>
          <w:rFonts w:ascii="Times New Roman" w:hAnsi="Times New Roman" w:cs="Times New Roman"/>
        </w:rPr>
        <w:t xml:space="preserve"> IPA </w:t>
      </w:r>
      <w:r w:rsidR="00DA1CCE">
        <w:rPr>
          <w:rFonts w:ascii="Times New Roman" w:hAnsi="Times New Roman" w:cs="Times New Roman"/>
        </w:rPr>
        <w:t>siswa</w:t>
      </w:r>
      <w:r w:rsidR="00DA1CCE" w:rsidRPr="00A06A8A">
        <w:rPr>
          <w:rFonts w:ascii="Times New Roman" w:hAnsi="Times New Roman" w:cs="Times New Roman"/>
        </w:rPr>
        <w:t xml:space="preserve">.  </w:t>
      </w:r>
      <w:r w:rsidR="00DA1CCE" w:rsidRPr="00EB55DC">
        <w:rPr>
          <w:rFonts w:ascii="Times New Roman" w:hAnsi="Times New Roman" w:cs="Times New Roman"/>
        </w:rPr>
        <w:t xml:space="preserve">Peneliti menyarankan kepada guru untuk menerapkan model pembelajaran kooperatif tipe </w:t>
      </w:r>
      <w:r w:rsidR="00BD399C" w:rsidRPr="00BD399C">
        <w:rPr>
          <w:rFonts w:ascii="Times New Roman" w:hAnsi="Times New Roman" w:cs="Times New Roman"/>
          <w:i/>
        </w:rPr>
        <w:t>team games tournament</w:t>
      </w:r>
      <w:r w:rsidR="00DA1CCE" w:rsidRPr="00EB55DC">
        <w:rPr>
          <w:rFonts w:ascii="Times New Roman" w:hAnsi="Times New Roman" w:cs="Times New Roman"/>
          <w:i/>
        </w:rPr>
        <w:t xml:space="preserve"> </w:t>
      </w:r>
      <w:r w:rsidR="00DA1CCE" w:rsidRPr="00EB55DC">
        <w:rPr>
          <w:rFonts w:ascii="Times New Roman" w:hAnsi="Times New Roman" w:cs="Times New Roman"/>
        </w:rPr>
        <w:t xml:space="preserve">(TGT) ini terhadap </w:t>
      </w:r>
      <w:r w:rsidR="00DA1CCE" w:rsidRPr="00A06A8A">
        <w:rPr>
          <w:rFonts w:ascii="Times New Roman" w:hAnsi="Times New Roman" w:cs="Times New Roman"/>
        </w:rPr>
        <w:t xml:space="preserve">pembelajaran </w:t>
      </w:r>
      <w:r w:rsidR="00DA1CCE" w:rsidRPr="00EB55DC">
        <w:rPr>
          <w:rFonts w:ascii="Times New Roman" w:hAnsi="Times New Roman" w:cs="Times New Roman"/>
        </w:rPr>
        <w:t>IPA dengan memperhatikan beberapa hal agar dalam pelaksanaan target dapat dicapai</w:t>
      </w:r>
      <w:r w:rsidR="00DA1CCE" w:rsidRPr="00A06A8A">
        <w:rPr>
          <w:rFonts w:ascii="Times New Roman" w:hAnsi="Times New Roman" w:cs="Times New Roman"/>
        </w:rPr>
        <w:t>.</w:t>
      </w:r>
    </w:p>
    <w:p w:rsidR="00DA1CCE" w:rsidRPr="00DA1CCE" w:rsidRDefault="00DA1CCE" w:rsidP="00DA1CCE">
      <w:pPr>
        <w:keepNext/>
        <w:tabs>
          <w:tab w:val="left" w:pos="-3179"/>
        </w:tabs>
        <w:overflowPunct w:val="0"/>
        <w:autoSpaceDE w:val="0"/>
        <w:autoSpaceDN w:val="0"/>
        <w:adjustRightInd w:val="0"/>
        <w:spacing w:after="0" w:line="240" w:lineRule="auto"/>
        <w:ind w:left="432" w:hanging="148"/>
        <w:textAlignment w:val="baseline"/>
        <w:outlineLvl w:val="0"/>
        <w:rPr>
          <w:rFonts w:ascii="Times New Roman" w:eastAsia="Times New Roman" w:hAnsi="Times New Roman" w:cs="Times New Roman"/>
          <w:caps/>
          <w:sz w:val="20"/>
          <w:szCs w:val="20"/>
          <w:lang w:eastAsia="zh-CN"/>
        </w:rPr>
      </w:pPr>
    </w:p>
    <w:p w:rsidR="0083223B" w:rsidRDefault="0083223B" w:rsidP="0083223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zh-CN"/>
        </w:rPr>
      </w:pPr>
      <w:r w:rsidRPr="00AA070A">
        <w:rPr>
          <w:rFonts w:ascii="Times New Roman" w:eastAsia="Times New Roman" w:hAnsi="Times New Roman" w:cs="Times New Roman"/>
          <w:b/>
          <w:sz w:val="24"/>
          <w:szCs w:val="24"/>
          <w:lang w:eastAsia="zh-CN"/>
        </w:rPr>
        <w:t>REFERENSI</w:t>
      </w:r>
    </w:p>
    <w:p w:rsidR="0083223B" w:rsidRPr="007975E6" w:rsidRDefault="007975E6" w:rsidP="000808C8">
      <w:p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 w:val="24"/>
          <w:szCs w:val="24"/>
          <w:lang w:val="en-US" w:eastAsia="zh-CN"/>
        </w:rPr>
      </w:pPr>
      <w:bookmarkStart w:id="0" w:name="_GoBack"/>
      <w:r w:rsidRPr="007975E6">
        <w:rPr>
          <w:rFonts w:ascii="Times New Roman" w:eastAsia="Times New Roman" w:hAnsi="Times New Roman" w:cs="Times New Roman"/>
          <w:sz w:val="24"/>
          <w:szCs w:val="24"/>
          <w:lang w:val="en-US" w:eastAsia="zh-CN"/>
        </w:rPr>
        <w:t>[1]</w:t>
      </w:r>
      <w:r w:rsidR="000808C8">
        <w:rPr>
          <w:rFonts w:ascii="Times New Roman" w:eastAsia="Times New Roman" w:hAnsi="Times New Roman" w:cs="Times New Roman"/>
          <w:sz w:val="24"/>
          <w:szCs w:val="24"/>
          <w:lang w:val="en-US" w:eastAsia="zh-CN"/>
        </w:rPr>
        <w:t xml:space="preserve">Alamsyah, Bunyamin. (2013). </w:t>
      </w:r>
      <w:r w:rsidR="000808C8" w:rsidRPr="000808C8">
        <w:rPr>
          <w:rFonts w:ascii="Times New Roman" w:eastAsia="Times New Roman" w:hAnsi="Times New Roman" w:cs="Times New Roman"/>
          <w:sz w:val="24"/>
          <w:szCs w:val="24"/>
          <w:lang w:val="en-US" w:eastAsia="zh-CN"/>
        </w:rPr>
        <w:t>Man</w:t>
      </w:r>
      <w:r w:rsidR="000808C8" w:rsidRPr="000808C8">
        <w:rPr>
          <w:rFonts w:ascii="Times New Roman" w:hAnsi="Times New Roman" w:cs="Times New Roman"/>
          <w:color w:val="000000" w:themeColor="text1"/>
        </w:rPr>
        <w:t>a</w:t>
      </w:r>
      <w:r w:rsidR="000808C8" w:rsidRPr="000808C8">
        <w:rPr>
          <w:rFonts w:ascii="Times New Roman" w:eastAsia="Times New Roman" w:hAnsi="Times New Roman" w:cs="Times New Roman"/>
          <w:sz w:val="24"/>
          <w:szCs w:val="24"/>
          <w:lang w:val="en-US" w:eastAsia="zh-CN"/>
        </w:rPr>
        <w:t>jemen Mutu Perguruan Tinggi Agama Islam Swasta</w:t>
      </w:r>
      <w:r w:rsidR="000808C8">
        <w:rPr>
          <w:rFonts w:ascii="Times New Roman" w:eastAsia="Times New Roman" w:hAnsi="Times New Roman" w:cs="Times New Roman"/>
          <w:sz w:val="24"/>
          <w:szCs w:val="24"/>
          <w:lang w:val="en-US" w:eastAsia="zh-CN"/>
        </w:rPr>
        <w:t xml:space="preserve">. Jurnal MP </w:t>
      </w:r>
      <w:r w:rsidR="000808C8" w:rsidRPr="000808C8">
        <w:rPr>
          <w:rFonts w:ascii="Times New Roman" w:eastAsia="Times New Roman" w:hAnsi="Times New Roman" w:cs="Times New Roman"/>
          <w:sz w:val="24"/>
          <w:szCs w:val="24"/>
          <w:lang w:val="en-US" w:eastAsia="zh-CN"/>
        </w:rPr>
        <w:t>Vol. XXVIII No. 2 2013/1434</w:t>
      </w:r>
      <w:r w:rsidR="000808C8">
        <w:rPr>
          <w:rFonts w:ascii="Times New Roman" w:eastAsia="Times New Roman" w:hAnsi="Times New Roman" w:cs="Times New Roman"/>
          <w:sz w:val="24"/>
          <w:szCs w:val="24"/>
          <w:lang w:val="en-US" w:eastAsia="zh-CN"/>
        </w:rPr>
        <w:t xml:space="preserve">. Hal </w:t>
      </w:r>
      <w:r w:rsidR="000808C8" w:rsidRPr="000808C8">
        <w:rPr>
          <w:rFonts w:ascii="Times New Roman" w:eastAsia="Times New Roman" w:hAnsi="Times New Roman" w:cs="Times New Roman"/>
          <w:sz w:val="24"/>
          <w:szCs w:val="24"/>
          <w:lang w:val="en-US" w:eastAsia="zh-CN"/>
        </w:rPr>
        <w:t>203-220</w:t>
      </w:r>
      <w:r w:rsidR="000808C8">
        <w:rPr>
          <w:rFonts w:ascii="Times New Roman" w:eastAsia="Times New Roman" w:hAnsi="Times New Roman" w:cs="Times New Roman"/>
          <w:sz w:val="24"/>
          <w:szCs w:val="24"/>
          <w:lang w:val="en-US" w:eastAsia="zh-CN"/>
        </w:rPr>
        <w:t>.</w:t>
      </w:r>
    </w:p>
    <w:p w:rsidR="007B0DE2" w:rsidRPr="00667F74" w:rsidRDefault="007B0DE2" w:rsidP="0058294B">
      <w:pPr>
        <w:spacing w:after="0" w:line="240" w:lineRule="auto"/>
        <w:ind w:left="709" w:hanging="709"/>
        <w:jc w:val="both"/>
        <w:rPr>
          <w:rFonts w:ascii="Times New Roman" w:hAnsi="Times New Roman" w:cs="Times New Roman"/>
          <w:color w:val="000000" w:themeColor="text1"/>
        </w:rPr>
      </w:pPr>
    </w:p>
    <w:p w:rsidR="007B0DE2" w:rsidRPr="00196B2B" w:rsidRDefault="007B0DE2" w:rsidP="007B0DE2">
      <w:pPr>
        <w:spacing w:line="240" w:lineRule="auto"/>
        <w:ind w:left="709" w:hanging="709"/>
        <w:jc w:val="both"/>
        <w:rPr>
          <w:rFonts w:ascii="Times New Roman" w:hAnsi="Times New Roman" w:cs="Times New Roman"/>
          <w:color w:val="000000" w:themeColor="text1"/>
        </w:rPr>
      </w:pPr>
      <w:r w:rsidRPr="00196B2B">
        <w:rPr>
          <w:rFonts w:ascii="Times New Roman" w:hAnsi="Times New Roman" w:cs="Times New Roman"/>
          <w:color w:val="000000" w:themeColor="text1"/>
        </w:rPr>
        <w:t>[</w:t>
      </w:r>
      <w:r w:rsidRPr="00196B2B">
        <w:rPr>
          <w:rFonts w:ascii="Times New Roman" w:hAnsi="Times New Roman" w:cs="Times New Roman"/>
          <w:color w:val="000000" w:themeColor="text1"/>
          <w:lang w:val="en-US"/>
        </w:rPr>
        <w:t>2</w:t>
      </w:r>
      <w:r w:rsidRPr="00196B2B">
        <w:rPr>
          <w:rFonts w:ascii="Times New Roman" w:hAnsi="Times New Roman" w:cs="Times New Roman"/>
          <w:color w:val="000000" w:themeColor="text1"/>
        </w:rPr>
        <w:t xml:space="preserve">] Handayani, F., (2010), Pembelajaran Kooperatif tipe Team Game Tournamnet (TGT) untuk Meningkatkan Hasil Belajar Siswa Kelas VII SMP Negeri 1 Purwodadi Kabupaten Pasuruan pada Materi Keragaman Bentuk Muka Bumi. </w:t>
      </w:r>
      <w:r w:rsidRPr="00196B2B">
        <w:rPr>
          <w:rFonts w:ascii="Times New Roman" w:hAnsi="Times New Roman" w:cs="Times New Roman"/>
          <w:i/>
          <w:iCs/>
          <w:color w:val="000000" w:themeColor="text1"/>
        </w:rPr>
        <w:t>Jurnal Penelitian Pendidikan, Th. 20, No. 2, Oktober 2010</w:t>
      </w:r>
    </w:p>
    <w:p w:rsidR="007B0DE2" w:rsidRPr="00196B2B" w:rsidRDefault="007B0DE2" w:rsidP="007B0DE2">
      <w:pPr>
        <w:spacing w:line="240" w:lineRule="auto"/>
        <w:ind w:left="709" w:hanging="709"/>
        <w:jc w:val="both"/>
        <w:rPr>
          <w:rFonts w:ascii="Times New Roman" w:hAnsi="Times New Roman" w:cs="Times New Roman"/>
          <w:color w:val="000000" w:themeColor="text1"/>
          <w:lang w:val="en-US"/>
        </w:rPr>
      </w:pPr>
      <w:r w:rsidRPr="00196B2B">
        <w:rPr>
          <w:rFonts w:ascii="Times New Roman" w:hAnsi="Times New Roman" w:cs="Times New Roman"/>
          <w:color w:val="000000" w:themeColor="text1"/>
          <w:lang w:val="en-US"/>
        </w:rPr>
        <w:t xml:space="preserve">[3] </w:t>
      </w:r>
      <w:r w:rsidRPr="00196B2B">
        <w:rPr>
          <w:rFonts w:ascii="Times New Roman" w:hAnsi="Times New Roman" w:cs="Times New Roman"/>
          <w:color w:val="000000" w:themeColor="text1"/>
        </w:rPr>
        <w:t>Osviani, R. (2012). Pembelajaran Pytagoras Menggunakan Strategi Relating, Experiencing, Applying, Cooperating, Tranfering (REACT) Di Sekolah Menengah Pertama</w:t>
      </w:r>
      <w:r w:rsidRPr="00196B2B">
        <w:rPr>
          <w:rFonts w:ascii="Times New Roman" w:hAnsi="Times New Roman" w:cs="Times New Roman"/>
          <w:i/>
          <w:iCs/>
          <w:color w:val="000000" w:themeColor="text1"/>
        </w:rPr>
        <w:t>. Jurnal Edumatica</w:t>
      </w:r>
      <w:r w:rsidRPr="00196B2B">
        <w:rPr>
          <w:rFonts w:ascii="Times New Roman" w:hAnsi="Times New Roman" w:cs="Times New Roman"/>
          <w:color w:val="000000" w:themeColor="text1"/>
        </w:rPr>
        <w:t xml:space="preserve">, </w:t>
      </w:r>
      <w:r w:rsidRPr="00196B2B">
        <w:rPr>
          <w:rFonts w:ascii="Times New Roman" w:hAnsi="Times New Roman" w:cs="Times New Roman"/>
          <w:i/>
          <w:iCs/>
          <w:color w:val="000000" w:themeColor="text1"/>
        </w:rPr>
        <w:t>2(2),55-56.</w:t>
      </w:r>
      <w:r w:rsidRPr="00196B2B">
        <w:rPr>
          <w:rFonts w:ascii="Times New Roman" w:hAnsi="Times New Roman" w:cs="Times New Roman"/>
          <w:color w:val="000000" w:themeColor="text1"/>
          <w:lang w:val="en-US"/>
        </w:rPr>
        <w:t xml:space="preserve"> </w:t>
      </w:r>
    </w:p>
    <w:p w:rsidR="007B0DE2" w:rsidRPr="00196B2B" w:rsidRDefault="007B0DE2" w:rsidP="007B0DE2">
      <w:pPr>
        <w:spacing w:line="240" w:lineRule="auto"/>
        <w:ind w:left="709" w:hanging="709"/>
        <w:jc w:val="both"/>
        <w:rPr>
          <w:rFonts w:ascii="Times New Roman" w:hAnsi="Times New Roman" w:cs="Times New Roman"/>
          <w:i/>
          <w:iCs/>
          <w:color w:val="000000" w:themeColor="text1"/>
          <w:lang w:val="en-US"/>
        </w:rPr>
      </w:pPr>
      <w:r w:rsidRPr="00196B2B">
        <w:rPr>
          <w:rFonts w:ascii="Times New Roman" w:hAnsi="Times New Roman" w:cs="Times New Roman"/>
          <w:color w:val="000000" w:themeColor="text1"/>
          <w:lang w:val="en-US"/>
        </w:rPr>
        <w:t xml:space="preserve">[4]  </w:t>
      </w:r>
      <w:r w:rsidRPr="00196B2B">
        <w:rPr>
          <w:rFonts w:ascii="Times New Roman" w:hAnsi="Times New Roman" w:cs="Times New Roman"/>
          <w:color w:val="000000" w:themeColor="text1"/>
        </w:rPr>
        <w:t xml:space="preserve">Widyastuti, F. (2014). Peningkatan Minat Belajar IPA Melalui Penerapan Strategi Word Square Pada Siswa Kelas V SD Negeri Jetis 02 Sukoharjo Tahun 2013/2014. </w:t>
      </w:r>
      <w:r w:rsidRPr="00196B2B">
        <w:rPr>
          <w:rFonts w:ascii="Times New Roman" w:hAnsi="Times New Roman" w:cs="Times New Roman"/>
          <w:i/>
          <w:iCs/>
          <w:color w:val="000000" w:themeColor="text1"/>
        </w:rPr>
        <w:t>Jurnal Fakultas Keguruan dan Ilmu Pendidikan</w:t>
      </w:r>
      <w:r w:rsidRPr="00196B2B">
        <w:rPr>
          <w:rFonts w:ascii="Times New Roman" w:hAnsi="Times New Roman" w:cs="Times New Roman"/>
          <w:color w:val="000000" w:themeColor="text1"/>
        </w:rPr>
        <w:t xml:space="preserve">, </w:t>
      </w:r>
      <w:r w:rsidRPr="00196B2B">
        <w:rPr>
          <w:rFonts w:ascii="Times New Roman" w:hAnsi="Times New Roman" w:cs="Times New Roman"/>
          <w:i/>
          <w:iCs/>
          <w:color w:val="000000" w:themeColor="text1"/>
        </w:rPr>
        <w:t>2(1), 45-46</w:t>
      </w:r>
      <w:r w:rsidRPr="00196B2B">
        <w:rPr>
          <w:rFonts w:ascii="Times New Roman" w:hAnsi="Times New Roman" w:cs="Times New Roman"/>
          <w:i/>
          <w:iCs/>
          <w:color w:val="000000" w:themeColor="text1"/>
          <w:lang w:val="en-US"/>
        </w:rPr>
        <w:t xml:space="preserve"> </w:t>
      </w:r>
    </w:p>
    <w:p w:rsidR="007B0DE2" w:rsidRPr="00196B2B" w:rsidRDefault="007B0DE2" w:rsidP="007B0DE2">
      <w:pPr>
        <w:spacing w:line="240" w:lineRule="auto"/>
        <w:ind w:left="709" w:hanging="709"/>
        <w:jc w:val="both"/>
        <w:rPr>
          <w:rFonts w:ascii="Times New Roman" w:hAnsi="Times New Roman" w:cs="Times New Roman"/>
          <w:i/>
          <w:iCs/>
          <w:color w:val="000000" w:themeColor="text1"/>
        </w:rPr>
      </w:pPr>
      <w:r w:rsidRPr="00196B2B">
        <w:rPr>
          <w:rFonts w:ascii="Times New Roman" w:hAnsi="Times New Roman" w:cs="Times New Roman"/>
          <w:color w:val="000000" w:themeColor="text1"/>
          <w:lang w:val="en-US"/>
        </w:rPr>
        <w:t>[5]</w:t>
      </w:r>
      <w:r w:rsidRPr="00196B2B">
        <w:rPr>
          <w:rFonts w:ascii="Times New Roman" w:hAnsi="Times New Roman" w:cs="Times New Roman"/>
          <w:color w:val="000000" w:themeColor="text1"/>
        </w:rPr>
        <w:t xml:space="preserve"> Wijayanti, A. (2016). Jurnal pijar mipa. </w:t>
      </w:r>
      <w:r w:rsidRPr="00196B2B">
        <w:rPr>
          <w:rFonts w:ascii="Times New Roman" w:hAnsi="Times New Roman" w:cs="Times New Roman"/>
          <w:i/>
          <w:iCs/>
          <w:color w:val="000000" w:themeColor="text1"/>
        </w:rPr>
        <w:t>Pijar MIPA</w:t>
      </w:r>
      <w:r w:rsidRPr="00196B2B">
        <w:rPr>
          <w:rFonts w:ascii="Times New Roman" w:hAnsi="Times New Roman" w:cs="Times New Roman"/>
          <w:color w:val="000000" w:themeColor="text1"/>
        </w:rPr>
        <w:t xml:space="preserve">, </w:t>
      </w:r>
      <w:r w:rsidRPr="00196B2B">
        <w:rPr>
          <w:rFonts w:ascii="Times New Roman" w:hAnsi="Times New Roman" w:cs="Times New Roman"/>
          <w:i/>
          <w:iCs/>
          <w:color w:val="000000" w:themeColor="text1"/>
        </w:rPr>
        <w:t>11</w:t>
      </w:r>
      <w:r w:rsidRPr="00196B2B">
        <w:rPr>
          <w:rFonts w:ascii="Times New Roman" w:hAnsi="Times New Roman" w:cs="Times New Roman"/>
          <w:color w:val="000000" w:themeColor="text1"/>
        </w:rPr>
        <w:t>(1), 15–21.</w:t>
      </w:r>
    </w:p>
    <w:p w:rsidR="007B0DE2" w:rsidRPr="00196B2B" w:rsidRDefault="007B0DE2" w:rsidP="007B0DE2">
      <w:pPr>
        <w:spacing w:after="0" w:line="240" w:lineRule="auto"/>
        <w:ind w:left="709" w:hanging="709"/>
        <w:jc w:val="both"/>
        <w:rPr>
          <w:rFonts w:ascii="Times New Roman" w:hAnsi="Times New Roman" w:cs="Times New Roman"/>
          <w:i/>
          <w:iCs/>
          <w:color w:val="000000" w:themeColor="text1"/>
        </w:rPr>
      </w:pPr>
      <w:r w:rsidRPr="00196B2B">
        <w:rPr>
          <w:rFonts w:ascii="Times New Roman" w:hAnsi="Times New Roman" w:cs="Times New Roman"/>
          <w:color w:val="000000" w:themeColor="text1"/>
          <w:lang w:val="en-US"/>
        </w:rPr>
        <w:t xml:space="preserve">[6] </w:t>
      </w:r>
      <w:r w:rsidRPr="00196B2B">
        <w:rPr>
          <w:rFonts w:ascii="Times New Roman" w:hAnsi="Times New Roman" w:cs="Times New Roman"/>
          <w:color w:val="000000" w:themeColor="text1"/>
        </w:rPr>
        <w:t xml:space="preserve">Yuwono, S. (2016). Meningkatkan Minat dan Hasil Belajar Siswa Melalui Penggunaan Metode Kerja Kelompok Di SD kalilembu Tahun Pelajaran 2015/2016. </w:t>
      </w:r>
      <w:r w:rsidRPr="00196B2B">
        <w:rPr>
          <w:rFonts w:ascii="Times New Roman" w:hAnsi="Times New Roman" w:cs="Times New Roman"/>
          <w:i/>
          <w:iCs/>
          <w:color w:val="000000" w:themeColor="text1"/>
        </w:rPr>
        <w:t>Jurnal Penelitian</w:t>
      </w:r>
      <w:r w:rsidRPr="00196B2B">
        <w:rPr>
          <w:rFonts w:ascii="Times New Roman" w:hAnsi="Times New Roman" w:cs="Times New Roman"/>
          <w:i/>
          <w:iCs/>
          <w:color w:val="000000" w:themeColor="text1"/>
          <w:lang w:val="en-US"/>
        </w:rPr>
        <w:t xml:space="preserve"> </w:t>
      </w:r>
      <w:r w:rsidRPr="00196B2B">
        <w:rPr>
          <w:rFonts w:ascii="Times New Roman" w:hAnsi="Times New Roman" w:cs="Times New Roman"/>
          <w:i/>
          <w:iCs/>
          <w:color w:val="000000" w:themeColor="text1"/>
        </w:rPr>
        <w:t>Bahasa</w:t>
      </w:r>
      <w:r w:rsidRPr="00196B2B">
        <w:rPr>
          <w:rFonts w:ascii="Times New Roman" w:hAnsi="Times New Roman" w:cs="Times New Roman"/>
          <w:i/>
          <w:iCs/>
          <w:color w:val="000000" w:themeColor="text1"/>
          <w:lang w:val="en-US"/>
        </w:rPr>
        <w:t xml:space="preserve"> </w:t>
      </w:r>
      <w:r w:rsidRPr="00196B2B">
        <w:rPr>
          <w:rFonts w:ascii="Times New Roman" w:hAnsi="Times New Roman" w:cs="Times New Roman"/>
          <w:i/>
          <w:iCs/>
          <w:color w:val="000000" w:themeColor="text1"/>
        </w:rPr>
        <w:t>Indonesia,2(11),34-35.</w:t>
      </w:r>
    </w:p>
    <w:p w:rsidR="007B0DE2" w:rsidRPr="00196B2B" w:rsidRDefault="007B0DE2" w:rsidP="007B0DE2">
      <w:pPr>
        <w:spacing w:after="0" w:line="240" w:lineRule="auto"/>
        <w:ind w:left="709" w:hanging="709"/>
        <w:jc w:val="both"/>
        <w:rPr>
          <w:rFonts w:ascii="Times New Roman" w:hAnsi="Times New Roman" w:cs="Times New Roman"/>
          <w:i/>
          <w:iCs/>
          <w:color w:val="000000" w:themeColor="text1"/>
          <w:lang w:val="en-US"/>
        </w:rPr>
      </w:pPr>
    </w:p>
    <w:p w:rsidR="0058294B" w:rsidRPr="00196B2B" w:rsidRDefault="007B0DE2" w:rsidP="007B0DE2">
      <w:pPr>
        <w:spacing w:line="240" w:lineRule="auto"/>
        <w:ind w:left="709" w:hanging="709"/>
        <w:jc w:val="both"/>
        <w:rPr>
          <w:rFonts w:ascii="Times New Roman" w:hAnsi="Times New Roman" w:cs="Times New Roman"/>
          <w:color w:val="000000" w:themeColor="text1"/>
        </w:rPr>
      </w:pPr>
      <w:r w:rsidRPr="00196B2B">
        <w:rPr>
          <w:rFonts w:ascii="Times New Roman" w:hAnsi="Times New Roman" w:cs="Times New Roman"/>
          <w:color w:val="000000" w:themeColor="text1"/>
          <w:lang w:val="en-US"/>
        </w:rPr>
        <w:t xml:space="preserve"> </w:t>
      </w:r>
      <w:r w:rsidR="00667F74" w:rsidRPr="00196B2B">
        <w:rPr>
          <w:rFonts w:ascii="Times New Roman" w:hAnsi="Times New Roman" w:cs="Times New Roman"/>
          <w:color w:val="000000" w:themeColor="text1"/>
          <w:lang w:val="en-US"/>
        </w:rPr>
        <w:t>[7</w:t>
      </w:r>
      <w:r w:rsidR="0058294B" w:rsidRPr="00196B2B">
        <w:rPr>
          <w:rFonts w:ascii="Times New Roman" w:hAnsi="Times New Roman" w:cs="Times New Roman"/>
          <w:color w:val="000000" w:themeColor="text1"/>
          <w:lang w:val="en-US"/>
        </w:rPr>
        <w:t xml:space="preserve">] </w:t>
      </w:r>
      <w:r w:rsidR="0058294B" w:rsidRPr="00196B2B">
        <w:rPr>
          <w:rFonts w:ascii="Times New Roman" w:hAnsi="Times New Roman" w:cs="Times New Roman"/>
          <w:color w:val="000000" w:themeColor="text1"/>
        </w:rPr>
        <w:t xml:space="preserve">Hardini dan Puspitasari. (2012). </w:t>
      </w:r>
      <w:r w:rsidR="0058294B" w:rsidRPr="00196B2B">
        <w:rPr>
          <w:rFonts w:ascii="Times New Roman" w:hAnsi="Times New Roman" w:cs="Times New Roman"/>
          <w:i/>
          <w:iCs/>
          <w:color w:val="000000" w:themeColor="text1"/>
        </w:rPr>
        <w:t xml:space="preserve">Strategi Pembelajaran Terpadu. </w:t>
      </w:r>
      <w:r w:rsidR="0058294B" w:rsidRPr="00196B2B">
        <w:rPr>
          <w:rFonts w:ascii="Times New Roman" w:hAnsi="Times New Roman" w:cs="Times New Roman"/>
          <w:color w:val="000000" w:themeColor="text1"/>
        </w:rPr>
        <w:t>Yogyakarta: Familia.</w:t>
      </w:r>
    </w:p>
    <w:p w:rsidR="007B0DE2" w:rsidRPr="00196B2B" w:rsidRDefault="007B0DE2" w:rsidP="007B0DE2">
      <w:pPr>
        <w:spacing w:line="240" w:lineRule="auto"/>
        <w:ind w:left="709" w:hanging="709"/>
        <w:jc w:val="both"/>
        <w:rPr>
          <w:rFonts w:ascii="Times New Roman" w:hAnsi="Times New Roman" w:cs="Times New Roman"/>
          <w:i/>
          <w:iCs/>
          <w:color w:val="000000" w:themeColor="text1"/>
          <w:lang w:val="en-US"/>
        </w:rPr>
      </w:pPr>
      <w:r w:rsidRPr="00196B2B">
        <w:rPr>
          <w:rFonts w:ascii="Times New Roman" w:hAnsi="Times New Roman" w:cs="Times New Roman"/>
          <w:color w:val="000000" w:themeColor="text1"/>
          <w:lang w:val="en-US"/>
        </w:rPr>
        <w:t xml:space="preserve">[8] </w:t>
      </w:r>
      <w:r w:rsidRPr="00196B2B">
        <w:rPr>
          <w:rFonts w:ascii="Times New Roman" w:hAnsi="Times New Roman" w:cs="Times New Roman"/>
          <w:color w:val="000000" w:themeColor="text1"/>
        </w:rPr>
        <w:t>Sudjana</w:t>
      </w:r>
      <w:r w:rsidRPr="00196B2B">
        <w:rPr>
          <w:rFonts w:ascii="Times New Roman" w:hAnsi="Times New Roman" w:cs="Times New Roman"/>
          <w:color w:val="000000" w:themeColor="text1"/>
          <w:lang w:val="en-US"/>
        </w:rPr>
        <w:t xml:space="preserve">, </w:t>
      </w:r>
      <w:r w:rsidRPr="00196B2B">
        <w:rPr>
          <w:rFonts w:ascii="Times New Roman" w:hAnsi="Times New Roman" w:cs="Times New Roman"/>
          <w:color w:val="000000" w:themeColor="text1"/>
        </w:rPr>
        <w:t xml:space="preserve">Nana. (2008). </w:t>
      </w:r>
      <w:r w:rsidRPr="00196B2B">
        <w:rPr>
          <w:rFonts w:ascii="Times New Roman" w:hAnsi="Times New Roman" w:cs="Times New Roman"/>
          <w:i/>
          <w:iCs/>
          <w:color w:val="000000" w:themeColor="text1"/>
        </w:rPr>
        <w:t xml:space="preserve">Strategi Pembelajaran. </w:t>
      </w:r>
      <w:r w:rsidRPr="00196B2B">
        <w:rPr>
          <w:rFonts w:ascii="Times New Roman" w:hAnsi="Times New Roman" w:cs="Times New Roman"/>
          <w:color w:val="000000" w:themeColor="text1"/>
        </w:rPr>
        <w:t>Bandung: Falah Production</w:t>
      </w:r>
    </w:p>
    <w:p w:rsidR="007B0DE2" w:rsidRPr="00196B2B" w:rsidRDefault="007B0DE2" w:rsidP="007B0DE2">
      <w:pPr>
        <w:spacing w:line="240" w:lineRule="auto"/>
        <w:ind w:left="709" w:hanging="709"/>
        <w:jc w:val="both"/>
        <w:rPr>
          <w:rFonts w:ascii="Times New Roman" w:hAnsi="Times New Roman" w:cs="Times New Roman"/>
          <w:color w:val="000000" w:themeColor="text1"/>
        </w:rPr>
      </w:pPr>
      <w:r w:rsidRPr="00196B2B">
        <w:rPr>
          <w:rFonts w:ascii="Times New Roman" w:hAnsi="Times New Roman" w:cs="Times New Roman"/>
          <w:color w:val="000000" w:themeColor="text1"/>
          <w:lang w:val="en-US"/>
        </w:rPr>
        <w:t xml:space="preserve"> [9] </w:t>
      </w:r>
      <w:r w:rsidRPr="00196B2B">
        <w:rPr>
          <w:rFonts w:ascii="Times New Roman" w:hAnsi="Times New Roman" w:cs="Times New Roman"/>
          <w:color w:val="000000" w:themeColor="text1"/>
        </w:rPr>
        <w:t>Majid</w:t>
      </w:r>
      <w:r w:rsidRPr="00196B2B">
        <w:rPr>
          <w:rFonts w:ascii="Times New Roman" w:hAnsi="Times New Roman" w:cs="Times New Roman"/>
          <w:color w:val="000000" w:themeColor="text1"/>
          <w:lang w:val="en-US"/>
        </w:rPr>
        <w:t xml:space="preserve">, </w:t>
      </w:r>
      <w:r w:rsidRPr="00196B2B">
        <w:rPr>
          <w:rFonts w:ascii="Times New Roman" w:hAnsi="Times New Roman" w:cs="Times New Roman"/>
          <w:color w:val="000000" w:themeColor="text1"/>
        </w:rPr>
        <w:t>Abdul</w:t>
      </w:r>
      <w:r w:rsidRPr="00196B2B">
        <w:rPr>
          <w:rFonts w:ascii="Times New Roman" w:hAnsi="Times New Roman" w:cs="Times New Roman"/>
          <w:color w:val="000000" w:themeColor="text1"/>
          <w:lang w:val="en-US"/>
        </w:rPr>
        <w:t>.</w:t>
      </w:r>
      <w:r w:rsidRPr="00196B2B">
        <w:rPr>
          <w:rFonts w:ascii="Times New Roman" w:hAnsi="Times New Roman" w:cs="Times New Roman"/>
          <w:color w:val="000000" w:themeColor="text1"/>
        </w:rPr>
        <w:t xml:space="preserve"> (2013). </w:t>
      </w:r>
      <w:r w:rsidRPr="00196B2B">
        <w:rPr>
          <w:rFonts w:ascii="Times New Roman" w:hAnsi="Times New Roman" w:cs="Times New Roman"/>
          <w:i/>
          <w:iCs/>
          <w:color w:val="000000" w:themeColor="text1"/>
        </w:rPr>
        <w:t>Perencanaan Pembelajaran Mengembangkan Standar Kompetensi Guru</w:t>
      </w:r>
      <w:r w:rsidRPr="00196B2B">
        <w:rPr>
          <w:rFonts w:ascii="Times New Roman" w:hAnsi="Times New Roman" w:cs="Times New Roman"/>
          <w:color w:val="000000" w:themeColor="text1"/>
        </w:rPr>
        <w:t>.Bandung: PT Remaja Rosdakarya.</w:t>
      </w:r>
    </w:p>
    <w:p w:rsidR="007B0DE2" w:rsidRPr="00196B2B" w:rsidRDefault="007B0DE2" w:rsidP="007B0DE2">
      <w:pPr>
        <w:spacing w:line="240" w:lineRule="auto"/>
        <w:ind w:left="709" w:hanging="709"/>
        <w:jc w:val="both"/>
        <w:rPr>
          <w:rFonts w:ascii="Times New Roman" w:hAnsi="Times New Roman" w:cs="Times New Roman"/>
          <w:i/>
          <w:color w:val="000000" w:themeColor="text1"/>
          <w:lang w:val="en-US"/>
        </w:rPr>
      </w:pPr>
      <w:r w:rsidRPr="00196B2B">
        <w:rPr>
          <w:rFonts w:ascii="Times New Roman" w:hAnsi="Times New Roman" w:cs="Times New Roman"/>
          <w:color w:val="000000" w:themeColor="text1"/>
          <w:lang w:val="en-US"/>
        </w:rPr>
        <w:t xml:space="preserve"> [10] </w:t>
      </w:r>
      <w:r w:rsidRPr="00196B2B">
        <w:rPr>
          <w:rFonts w:ascii="Times New Roman" w:hAnsi="Times New Roman" w:cs="Times New Roman"/>
          <w:color w:val="000000" w:themeColor="text1"/>
        </w:rPr>
        <w:t xml:space="preserve">Slavin, Robert. (2005). </w:t>
      </w:r>
      <w:r w:rsidRPr="00196B2B">
        <w:rPr>
          <w:rFonts w:ascii="Times New Roman" w:hAnsi="Times New Roman" w:cs="Times New Roman"/>
          <w:i/>
          <w:iCs/>
          <w:color w:val="000000" w:themeColor="text1"/>
        </w:rPr>
        <w:t>Cooperative Learning</w:t>
      </w:r>
      <w:r w:rsidRPr="00196B2B">
        <w:rPr>
          <w:rFonts w:ascii="Times New Roman" w:hAnsi="Times New Roman" w:cs="Times New Roman"/>
          <w:color w:val="000000" w:themeColor="text1"/>
        </w:rPr>
        <w:t>. Bandung: Nusa Media.</w:t>
      </w:r>
    </w:p>
    <w:p w:rsidR="0058294B" w:rsidRPr="00196B2B" w:rsidRDefault="007B0DE2" w:rsidP="007B0DE2">
      <w:pPr>
        <w:spacing w:line="240" w:lineRule="auto"/>
        <w:ind w:left="709" w:hanging="709"/>
        <w:jc w:val="both"/>
        <w:rPr>
          <w:rFonts w:ascii="Times New Roman" w:hAnsi="Times New Roman" w:cs="Times New Roman"/>
          <w:color w:val="000000" w:themeColor="text1"/>
        </w:rPr>
      </w:pPr>
      <w:r w:rsidRPr="00196B2B">
        <w:rPr>
          <w:rFonts w:ascii="Times New Roman" w:hAnsi="Times New Roman" w:cs="Times New Roman"/>
          <w:color w:val="000000" w:themeColor="text1"/>
          <w:lang w:val="en-US"/>
        </w:rPr>
        <w:t xml:space="preserve"> </w:t>
      </w:r>
      <w:r w:rsidR="0058294B" w:rsidRPr="00196B2B">
        <w:rPr>
          <w:rFonts w:ascii="Times New Roman" w:hAnsi="Times New Roman" w:cs="Times New Roman"/>
          <w:color w:val="000000" w:themeColor="text1"/>
          <w:lang w:val="en-US"/>
        </w:rPr>
        <w:t>[1</w:t>
      </w:r>
      <w:r w:rsidRPr="00196B2B">
        <w:rPr>
          <w:rFonts w:ascii="Times New Roman" w:hAnsi="Times New Roman" w:cs="Times New Roman"/>
          <w:color w:val="000000" w:themeColor="text1"/>
          <w:lang w:val="en-US"/>
        </w:rPr>
        <w:t>1</w:t>
      </w:r>
      <w:r w:rsidR="0058294B" w:rsidRPr="00196B2B">
        <w:rPr>
          <w:rFonts w:ascii="Times New Roman" w:hAnsi="Times New Roman" w:cs="Times New Roman"/>
          <w:color w:val="000000" w:themeColor="text1"/>
          <w:lang w:val="en-US"/>
        </w:rPr>
        <w:t xml:space="preserve">] </w:t>
      </w:r>
      <w:r w:rsidR="0058294B" w:rsidRPr="00196B2B">
        <w:rPr>
          <w:rFonts w:ascii="Times New Roman" w:hAnsi="Times New Roman" w:cs="Times New Roman"/>
          <w:color w:val="000000" w:themeColor="text1"/>
        </w:rPr>
        <w:t xml:space="preserve">Respati, A. D. (2013). Penerapan model pembelajaran kooperatif tipe TGT untuk meningkatkan prestasi belajar akuntansi. </w:t>
      </w:r>
      <w:r w:rsidR="0058294B" w:rsidRPr="00196B2B">
        <w:rPr>
          <w:rFonts w:ascii="Times New Roman" w:hAnsi="Times New Roman" w:cs="Times New Roman"/>
          <w:i/>
          <w:iCs/>
          <w:color w:val="000000" w:themeColor="text1"/>
        </w:rPr>
        <w:t>Jurnal Penelitian UNS</w:t>
      </w:r>
      <w:r w:rsidR="0058294B" w:rsidRPr="00196B2B">
        <w:rPr>
          <w:rFonts w:ascii="Times New Roman" w:hAnsi="Times New Roman" w:cs="Times New Roman"/>
          <w:color w:val="000000" w:themeColor="text1"/>
        </w:rPr>
        <w:t>. 1 (2), hlm. 1-10.</w:t>
      </w:r>
    </w:p>
    <w:p w:rsidR="007B0DE2" w:rsidRPr="00196B2B" w:rsidRDefault="007B0DE2" w:rsidP="007B0DE2">
      <w:pPr>
        <w:spacing w:line="240" w:lineRule="auto"/>
        <w:ind w:left="709" w:hanging="709"/>
        <w:jc w:val="both"/>
        <w:rPr>
          <w:rFonts w:ascii="Times New Roman" w:hAnsi="Times New Roman" w:cs="Times New Roman"/>
          <w:color w:val="000000" w:themeColor="text1"/>
          <w:lang w:val="en-US"/>
        </w:rPr>
      </w:pPr>
      <w:r w:rsidRPr="00196B2B">
        <w:rPr>
          <w:rFonts w:ascii="Times New Roman" w:hAnsi="Times New Roman" w:cs="Times New Roman"/>
          <w:color w:val="000000" w:themeColor="text1"/>
          <w:lang w:val="en-US"/>
        </w:rPr>
        <w:t xml:space="preserve">[12] </w:t>
      </w:r>
      <w:r w:rsidRPr="00196B2B">
        <w:rPr>
          <w:rFonts w:ascii="Times New Roman" w:hAnsi="Times New Roman" w:cs="Times New Roman"/>
          <w:color w:val="000000" w:themeColor="text1"/>
        </w:rPr>
        <w:t xml:space="preserve">Huda, Miftahul. (2011). </w:t>
      </w:r>
      <w:r w:rsidRPr="00196B2B">
        <w:rPr>
          <w:rFonts w:ascii="Times New Roman" w:hAnsi="Times New Roman" w:cs="Times New Roman"/>
          <w:i/>
          <w:iCs/>
          <w:color w:val="000000" w:themeColor="text1"/>
        </w:rPr>
        <w:t>Cooperative Learning</w:t>
      </w:r>
      <w:r w:rsidRPr="00196B2B">
        <w:rPr>
          <w:rFonts w:ascii="Times New Roman" w:hAnsi="Times New Roman" w:cs="Times New Roman"/>
          <w:color w:val="000000" w:themeColor="text1"/>
        </w:rPr>
        <w:t>. Yogyakarta: Pustaka Pelajar.</w:t>
      </w:r>
    </w:p>
    <w:p w:rsidR="007B0DE2" w:rsidRPr="00196B2B" w:rsidRDefault="007B0DE2" w:rsidP="007B0DE2">
      <w:pPr>
        <w:spacing w:line="240" w:lineRule="auto"/>
        <w:ind w:left="709" w:hanging="709"/>
        <w:jc w:val="both"/>
        <w:rPr>
          <w:rFonts w:ascii="Times New Roman" w:hAnsi="Times New Roman" w:cs="Times New Roman"/>
          <w:color w:val="000000" w:themeColor="text1"/>
          <w:lang w:val="en-US"/>
        </w:rPr>
      </w:pPr>
      <w:r w:rsidRPr="00196B2B">
        <w:rPr>
          <w:rFonts w:ascii="Times New Roman" w:hAnsi="Times New Roman" w:cs="Times New Roman"/>
          <w:color w:val="000000" w:themeColor="text1"/>
        </w:rPr>
        <w:t>[</w:t>
      </w:r>
      <w:r w:rsidRPr="00196B2B">
        <w:rPr>
          <w:rFonts w:ascii="Times New Roman" w:hAnsi="Times New Roman" w:cs="Times New Roman"/>
          <w:color w:val="000000" w:themeColor="text1"/>
          <w:lang w:val="en-US"/>
        </w:rPr>
        <w:t>13</w:t>
      </w:r>
      <w:r w:rsidRPr="00196B2B">
        <w:rPr>
          <w:rFonts w:ascii="Times New Roman" w:hAnsi="Times New Roman" w:cs="Times New Roman"/>
          <w:color w:val="000000" w:themeColor="text1"/>
        </w:rPr>
        <w:t>] Najemi, C. (2014) Upaya Peningkatan Minat dan Prestasi Belajar IPA Siswa Kelas VII SMP Negeri 12 Tahun Pelajaran 2012/2013.Jurnal Fakultas Keguruan dan Ilmu Pendidikan.</w:t>
      </w:r>
      <w:r w:rsidRPr="00196B2B">
        <w:rPr>
          <w:rFonts w:ascii="Times New Roman" w:hAnsi="Times New Roman" w:cs="Times New Roman"/>
          <w:i/>
          <w:color w:val="000000" w:themeColor="text1"/>
        </w:rPr>
        <w:t>Jurnal Natural,11(1), 1-8.</w:t>
      </w:r>
      <w:r w:rsidRPr="00196B2B">
        <w:rPr>
          <w:rFonts w:ascii="Times New Roman" w:hAnsi="Times New Roman" w:cs="Times New Roman"/>
          <w:color w:val="000000" w:themeColor="text1"/>
          <w:lang w:val="en-US"/>
        </w:rPr>
        <w:t xml:space="preserve"> </w:t>
      </w:r>
    </w:p>
    <w:p w:rsidR="007B0DE2" w:rsidRPr="00196B2B" w:rsidRDefault="007B0DE2" w:rsidP="007B0DE2">
      <w:pPr>
        <w:spacing w:after="0" w:line="240" w:lineRule="auto"/>
        <w:ind w:left="709" w:hanging="709"/>
        <w:jc w:val="both"/>
        <w:rPr>
          <w:rFonts w:ascii="Times New Roman" w:hAnsi="Times New Roman" w:cs="Times New Roman"/>
          <w:color w:val="000000" w:themeColor="text1"/>
        </w:rPr>
      </w:pPr>
      <w:r w:rsidRPr="00196B2B">
        <w:rPr>
          <w:rFonts w:ascii="Times New Roman" w:hAnsi="Times New Roman"/>
          <w:color w:val="000000" w:themeColor="text1"/>
        </w:rPr>
        <w:t>[1</w:t>
      </w:r>
      <w:r w:rsidRPr="00196B2B">
        <w:rPr>
          <w:rFonts w:ascii="Times New Roman" w:hAnsi="Times New Roman"/>
          <w:color w:val="000000" w:themeColor="text1"/>
          <w:lang w:val="en-US"/>
        </w:rPr>
        <w:t>4</w:t>
      </w:r>
      <w:r w:rsidRPr="00196B2B">
        <w:rPr>
          <w:rFonts w:ascii="Times New Roman" w:hAnsi="Times New Roman"/>
          <w:color w:val="000000" w:themeColor="text1"/>
        </w:rPr>
        <w:t>]</w:t>
      </w:r>
      <w:r w:rsidRPr="00196B2B">
        <w:rPr>
          <w:rFonts w:ascii="Times New Roman" w:hAnsi="Times New Roman" w:cs="Times New Roman"/>
          <w:color w:val="000000" w:themeColor="text1"/>
        </w:rPr>
        <w:t>Arikunto</w:t>
      </w:r>
      <w:r w:rsidRPr="00196B2B">
        <w:rPr>
          <w:rFonts w:ascii="Times New Roman" w:hAnsi="Times New Roman" w:cs="Times New Roman"/>
          <w:color w:val="000000" w:themeColor="text1"/>
          <w:lang w:val="en-US"/>
        </w:rPr>
        <w:t xml:space="preserve">, </w:t>
      </w:r>
      <w:r w:rsidRPr="00196B2B">
        <w:rPr>
          <w:rFonts w:ascii="Times New Roman" w:hAnsi="Times New Roman" w:cs="Times New Roman"/>
          <w:color w:val="000000" w:themeColor="text1"/>
        </w:rPr>
        <w:t>Suharsimi</w:t>
      </w:r>
      <w:r w:rsidRPr="00196B2B">
        <w:rPr>
          <w:rFonts w:ascii="Times New Roman" w:hAnsi="Times New Roman" w:cs="Times New Roman"/>
          <w:color w:val="000000" w:themeColor="text1"/>
          <w:lang w:val="en-US"/>
        </w:rPr>
        <w:t>.</w:t>
      </w:r>
      <w:r w:rsidRPr="00196B2B">
        <w:rPr>
          <w:rFonts w:ascii="Times New Roman" w:hAnsi="Times New Roman" w:cs="Times New Roman"/>
          <w:color w:val="000000" w:themeColor="text1"/>
        </w:rPr>
        <w:t xml:space="preserve"> (2010). </w:t>
      </w:r>
      <w:r w:rsidRPr="00196B2B">
        <w:rPr>
          <w:rFonts w:ascii="Times New Roman" w:hAnsi="Times New Roman" w:cs="Times New Roman"/>
          <w:i/>
          <w:color w:val="000000" w:themeColor="text1"/>
        </w:rPr>
        <w:t>Prosedur Penelitian: Suatu Pendekatan Praktik</w:t>
      </w:r>
      <w:r w:rsidRPr="00196B2B">
        <w:rPr>
          <w:rFonts w:ascii="Times New Roman" w:hAnsi="Times New Roman" w:cs="Times New Roman"/>
          <w:color w:val="000000" w:themeColor="text1"/>
        </w:rPr>
        <w:t>. Jakarta: Rineka Aksara.</w:t>
      </w:r>
    </w:p>
    <w:p w:rsidR="007B0DE2" w:rsidRPr="00196B2B" w:rsidRDefault="007B0DE2" w:rsidP="007B0DE2">
      <w:pPr>
        <w:spacing w:after="0" w:line="240" w:lineRule="auto"/>
        <w:ind w:left="709" w:hanging="709"/>
        <w:jc w:val="both"/>
        <w:rPr>
          <w:rFonts w:ascii="Times New Roman" w:hAnsi="Times New Roman" w:cs="Times New Roman"/>
          <w:color w:val="000000" w:themeColor="text1"/>
        </w:rPr>
      </w:pPr>
    </w:p>
    <w:p w:rsidR="007B0DE2" w:rsidRPr="00196B2B" w:rsidRDefault="007B0DE2" w:rsidP="007B0DE2">
      <w:pPr>
        <w:spacing w:line="240" w:lineRule="auto"/>
        <w:ind w:left="709" w:hanging="709"/>
        <w:jc w:val="both"/>
        <w:rPr>
          <w:rFonts w:ascii="Times New Roman" w:hAnsi="Times New Roman" w:cs="Times New Roman"/>
          <w:iCs/>
          <w:color w:val="000000" w:themeColor="text1"/>
          <w:lang w:val="en-US"/>
        </w:rPr>
      </w:pPr>
      <w:r w:rsidRPr="00196B2B">
        <w:rPr>
          <w:rFonts w:ascii="Times New Roman" w:hAnsi="Times New Roman" w:cs="Times New Roman"/>
          <w:color w:val="000000" w:themeColor="text1"/>
          <w:lang w:val="en-US"/>
        </w:rPr>
        <w:t xml:space="preserve"> [15] </w:t>
      </w:r>
      <w:r w:rsidRPr="00196B2B">
        <w:rPr>
          <w:rFonts w:ascii="Times New Roman" w:hAnsi="Times New Roman" w:cs="Times New Roman"/>
          <w:color w:val="000000" w:themeColor="text1"/>
        </w:rPr>
        <w:t xml:space="preserve">Pratiwi, Y.I. (2014). Pengembangan Media Pembelajaran IPA Terpadu Interaktif Dalam Bentuk Moodle Untuk Siswa SMP Pada Tema Matahari Sebagai Sumber energi Alternatif. </w:t>
      </w:r>
      <w:r w:rsidRPr="00196B2B">
        <w:rPr>
          <w:rFonts w:ascii="Times New Roman" w:hAnsi="Times New Roman" w:cs="Times New Roman"/>
          <w:i/>
          <w:iCs/>
          <w:color w:val="000000" w:themeColor="text1"/>
        </w:rPr>
        <w:t>Jurnal Pendidikan Fisika, 2(1), 26-27.</w:t>
      </w:r>
    </w:p>
    <w:p w:rsidR="007B0DE2" w:rsidRPr="00196B2B" w:rsidRDefault="007B0DE2" w:rsidP="007B0DE2">
      <w:pPr>
        <w:pStyle w:val="Default"/>
        <w:ind w:left="709" w:hanging="709"/>
        <w:rPr>
          <w:i/>
          <w:iCs/>
          <w:color w:val="000000" w:themeColor="text1"/>
          <w:sz w:val="22"/>
          <w:szCs w:val="22"/>
          <w:lang w:val="vi-VN"/>
        </w:rPr>
      </w:pPr>
      <w:r w:rsidRPr="00196B2B">
        <w:rPr>
          <w:iCs/>
          <w:color w:val="000000" w:themeColor="text1"/>
          <w:sz w:val="22"/>
          <w:szCs w:val="22"/>
          <w:lang w:val="en-US"/>
        </w:rPr>
        <w:t xml:space="preserve">[16] </w:t>
      </w:r>
      <w:r w:rsidRPr="00196B2B">
        <w:rPr>
          <w:iCs/>
          <w:color w:val="000000" w:themeColor="text1"/>
          <w:sz w:val="22"/>
          <w:szCs w:val="22"/>
        </w:rPr>
        <w:t xml:space="preserve">Wisnu, D. Y. (2014). Model Pembelajaran TGT untuk meningkatkan Hasil Belajar Siswa   SMK. </w:t>
      </w:r>
      <w:r w:rsidRPr="00196B2B">
        <w:rPr>
          <w:i/>
          <w:iCs/>
          <w:color w:val="000000" w:themeColor="text1"/>
          <w:sz w:val="22"/>
          <w:szCs w:val="22"/>
          <w:lang w:val="vi-VN"/>
        </w:rPr>
        <w:t>Journal of Mechanical Engineering Education, Vol.1, No.2, Desember 2014</w:t>
      </w:r>
    </w:p>
    <w:p w:rsidR="007B0DE2" w:rsidRPr="00196B2B" w:rsidRDefault="007B0DE2" w:rsidP="007B0DE2">
      <w:pPr>
        <w:pStyle w:val="Default"/>
        <w:ind w:left="709" w:hanging="709"/>
        <w:rPr>
          <w:i/>
          <w:iCs/>
          <w:color w:val="000000" w:themeColor="text1"/>
          <w:sz w:val="22"/>
          <w:szCs w:val="22"/>
          <w:lang w:val="en-US"/>
        </w:rPr>
      </w:pPr>
    </w:p>
    <w:p w:rsidR="007B0DE2" w:rsidRPr="00196B2B" w:rsidRDefault="007B0DE2" w:rsidP="007B0DE2">
      <w:pPr>
        <w:spacing w:after="0" w:line="240" w:lineRule="auto"/>
        <w:ind w:left="709" w:hanging="709"/>
        <w:jc w:val="both"/>
        <w:rPr>
          <w:rFonts w:ascii="Times New Roman" w:hAnsi="Times New Roman" w:cs="Times New Roman"/>
          <w:iCs/>
          <w:color w:val="000000" w:themeColor="text1"/>
          <w:lang w:val="en-US"/>
        </w:rPr>
      </w:pPr>
      <w:r w:rsidRPr="00196B2B">
        <w:rPr>
          <w:rFonts w:ascii="Times New Roman" w:hAnsi="Times New Roman" w:cs="Times New Roman"/>
          <w:iCs/>
          <w:color w:val="000000" w:themeColor="text1"/>
          <w:lang w:val="en-US"/>
        </w:rPr>
        <w:t xml:space="preserve">[17] </w:t>
      </w:r>
      <w:r w:rsidRPr="00196B2B">
        <w:rPr>
          <w:rFonts w:ascii="Times New Roman" w:hAnsi="Times New Roman" w:cs="Times New Roman"/>
          <w:iCs/>
          <w:color w:val="000000" w:themeColor="text1"/>
        </w:rPr>
        <w:t>Van Wyk, M.M.</w:t>
      </w:r>
      <w:r w:rsidRPr="00196B2B">
        <w:rPr>
          <w:rFonts w:ascii="Times New Roman" w:hAnsi="Times New Roman" w:cs="Times New Roman"/>
          <w:iCs/>
          <w:color w:val="000000" w:themeColor="text1"/>
          <w:lang w:val="en-US"/>
        </w:rPr>
        <w:t>.(</w:t>
      </w:r>
      <w:r w:rsidRPr="00196B2B">
        <w:rPr>
          <w:rFonts w:ascii="Times New Roman" w:hAnsi="Times New Roman" w:cs="Times New Roman"/>
          <w:iCs/>
          <w:color w:val="000000" w:themeColor="text1"/>
        </w:rPr>
        <w:t>2011</w:t>
      </w:r>
      <w:r w:rsidRPr="00196B2B">
        <w:rPr>
          <w:rFonts w:ascii="Times New Roman" w:hAnsi="Times New Roman" w:cs="Times New Roman"/>
          <w:iCs/>
          <w:color w:val="000000" w:themeColor="text1"/>
          <w:lang w:val="en-US"/>
        </w:rPr>
        <w:t>)</w:t>
      </w:r>
      <w:r w:rsidRPr="00196B2B">
        <w:rPr>
          <w:rFonts w:ascii="Times New Roman" w:hAnsi="Times New Roman" w:cs="Times New Roman"/>
          <w:iCs/>
          <w:color w:val="000000" w:themeColor="text1"/>
        </w:rPr>
        <w:t xml:space="preserve">, The Effects of Teams Games Turnament on Achievement, Retention, and Attitudes of Economics Education Students. </w:t>
      </w:r>
      <w:r w:rsidRPr="00196B2B">
        <w:rPr>
          <w:rFonts w:ascii="Times New Roman" w:hAnsi="Times New Roman" w:cs="Times New Roman"/>
          <w:i/>
          <w:iCs/>
          <w:color w:val="000000" w:themeColor="text1"/>
        </w:rPr>
        <w:t>Jurnal social Science, 26(3):183-193(2011).</w:t>
      </w:r>
      <w:bookmarkEnd w:id="0"/>
    </w:p>
    <w:p w:rsidR="007B0DE2" w:rsidRDefault="007B0DE2" w:rsidP="007B0DE2">
      <w:pPr>
        <w:spacing w:line="240" w:lineRule="auto"/>
        <w:ind w:left="709" w:hanging="709"/>
        <w:jc w:val="both"/>
        <w:rPr>
          <w:rFonts w:ascii="Times New Roman" w:hAnsi="Times New Roman" w:cs="Times New Roman"/>
        </w:rPr>
      </w:pPr>
    </w:p>
    <w:p w:rsidR="007B0DE2" w:rsidRDefault="007B0DE2" w:rsidP="007B0DE2">
      <w:pPr>
        <w:spacing w:line="240" w:lineRule="auto"/>
        <w:ind w:left="709" w:hanging="709"/>
        <w:jc w:val="both"/>
        <w:rPr>
          <w:rFonts w:ascii="Times New Roman" w:hAnsi="Times New Roman" w:cs="Times New Roman"/>
        </w:rPr>
      </w:pPr>
    </w:p>
    <w:p w:rsidR="007B0DE2" w:rsidRPr="00D1301C" w:rsidRDefault="007B0DE2" w:rsidP="007B0DE2">
      <w:pPr>
        <w:spacing w:line="240" w:lineRule="auto"/>
        <w:ind w:left="709" w:hanging="709"/>
        <w:jc w:val="both"/>
        <w:rPr>
          <w:rFonts w:ascii="Times New Roman" w:hAnsi="Times New Roman" w:cs="Times New Roman"/>
          <w:i/>
          <w:iCs/>
          <w:lang w:val="en-US"/>
        </w:rPr>
      </w:pPr>
    </w:p>
    <w:p w:rsidR="0058294B" w:rsidRPr="009F4A42" w:rsidRDefault="0058294B" w:rsidP="005D26D9">
      <w:pPr>
        <w:spacing w:after="0" w:line="240" w:lineRule="auto"/>
        <w:ind w:left="709" w:hanging="709"/>
        <w:jc w:val="both"/>
        <w:rPr>
          <w:rFonts w:ascii="Times New Roman" w:hAnsi="Times New Roman" w:cs="Times New Roman"/>
          <w:i/>
          <w:iCs/>
          <w:color w:val="FF0000"/>
          <w:lang w:val="en-US"/>
        </w:rPr>
      </w:pPr>
    </w:p>
    <w:p w:rsidR="0083223B" w:rsidRPr="00F77387" w:rsidRDefault="0083223B" w:rsidP="0058294B">
      <w:pPr>
        <w:autoSpaceDE w:val="0"/>
        <w:autoSpaceDN w:val="0"/>
        <w:adjustRightInd w:val="0"/>
        <w:spacing w:after="300" w:line="240" w:lineRule="auto"/>
        <w:ind w:left="720" w:hanging="720"/>
        <w:jc w:val="both"/>
        <w:rPr>
          <w:rFonts w:ascii="Times New Roman" w:hAnsi="Times New Roman"/>
        </w:rPr>
      </w:pPr>
    </w:p>
    <w:p w:rsidR="00686C2F" w:rsidRDefault="00686C2F"/>
    <w:sectPr w:rsidR="00686C2F" w:rsidSect="00E7388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F16" w:rsidRDefault="00481F16" w:rsidP="003F061F">
      <w:pPr>
        <w:spacing w:after="0" w:line="240" w:lineRule="auto"/>
      </w:pPr>
      <w:r>
        <w:separator/>
      </w:r>
    </w:p>
  </w:endnote>
  <w:endnote w:type="continuationSeparator" w:id="0">
    <w:p w:rsidR="00481F16" w:rsidRDefault="00481F16" w:rsidP="003F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175012"/>
      <w:docPartObj>
        <w:docPartGallery w:val="Page Numbers (Bottom of Page)"/>
        <w:docPartUnique/>
      </w:docPartObj>
    </w:sdtPr>
    <w:sdtEndPr>
      <w:rPr>
        <w:rFonts w:ascii="Times New Roman" w:hAnsi="Times New Roman" w:cs="Times New Roman"/>
        <w:noProof/>
      </w:rPr>
    </w:sdtEndPr>
    <w:sdtContent>
      <w:p w:rsidR="00033025" w:rsidRPr="00033025" w:rsidRDefault="003F061F">
        <w:pPr>
          <w:pStyle w:val="Footer"/>
          <w:jc w:val="right"/>
          <w:rPr>
            <w:rFonts w:ascii="Times New Roman" w:hAnsi="Times New Roman" w:cs="Times New Roman"/>
          </w:rPr>
        </w:pPr>
        <w:r w:rsidRPr="00033025">
          <w:rPr>
            <w:rFonts w:ascii="Times New Roman" w:hAnsi="Times New Roman" w:cs="Times New Roman"/>
          </w:rPr>
          <w:fldChar w:fldCharType="begin"/>
        </w:r>
        <w:r w:rsidR="005D26D9" w:rsidRPr="00033025">
          <w:rPr>
            <w:rFonts w:ascii="Times New Roman" w:hAnsi="Times New Roman" w:cs="Times New Roman"/>
          </w:rPr>
          <w:instrText xml:space="preserve"> PAGE   \* MERGEFORMAT </w:instrText>
        </w:r>
        <w:r w:rsidRPr="00033025">
          <w:rPr>
            <w:rFonts w:ascii="Times New Roman" w:hAnsi="Times New Roman" w:cs="Times New Roman"/>
          </w:rPr>
          <w:fldChar w:fldCharType="separate"/>
        </w:r>
        <w:r w:rsidR="00481F16">
          <w:rPr>
            <w:rFonts w:ascii="Times New Roman" w:hAnsi="Times New Roman" w:cs="Times New Roman"/>
            <w:noProof/>
          </w:rPr>
          <w:t>1</w:t>
        </w:r>
        <w:r w:rsidRPr="00033025">
          <w:rPr>
            <w:rFonts w:ascii="Times New Roman" w:hAnsi="Times New Roman" w:cs="Times New Roman"/>
            <w:noProof/>
          </w:rPr>
          <w:fldChar w:fldCharType="end"/>
        </w:r>
      </w:p>
    </w:sdtContent>
  </w:sdt>
  <w:p w:rsidR="00033025" w:rsidRDefault="0048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F16" w:rsidRDefault="00481F16" w:rsidP="003F061F">
      <w:pPr>
        <w:spacing w:after="0" w:line="240" w:lineRule="auto"/>
      </w:pPr>
      <w:r>
        <w:separator/>
      </w:r>
    </w:p>
  </w:footnote>
  <w:footnote w:type="continuationSeparator" w:id="0">
    <w:p w:rsidR="00481F16" w:rsidRDefault="00481F16" w:rsidP="003F0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70AA"/>
    <w:multiLevelType w:val="hybridMultilevel"/>
    <w:tmpl w:val="3410A902"/>
    <w:lvl w:ilvl="0" w:tplc="2E20E47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9E0803"/>
    <w:multiLevelType w:val="hybridMultilevel"/>
    <w:tmpl w:val="C9FA13EC"/>
    <w:lvl w:ilvl="0" w:tplc="8F4E09F8">
      <w:start w:val="1"/>
      <w:numFmt w:val="decimal"/>
      <w:lvlText w:val="%1."/>
      <w:lvlJc w:val="left"/>
      <w:pPr>
        <w:ind w:left="1767" w:hanging="360"/>
      </w:pPr>
      <w:rPr>
        <w:rFonts w:hint="default"/>
      </w:rPr>
    </w:lvl>
    <w:lvl w:ilvl="1" w:tplc="04210019" w:tentative="1">
      <w:start w:val="1"/>
      <w:numFmt w:val="lowerLetter"/>
      <w:lvlText w:val="%2."/>
      <w:lvlJc w:val="left"/>
      <w:pPr>
        <w:ind w:left="2487" w:hanging="360"/>
      </w:pPr>
    </w:lvl>
    <w:lvl w:ilvl="2" w:tplc="0421001B" w:tentative="1">
      <w:start w:val="1"/>
      <w:numFmt w:val="lowerRoman"/>
      <w:lvlText w:val="%3."/>
      <w:lvlJc w:val="right"/>
      <w:pPr>
        <w:ind w:left="3207" w:hanging="180"/>
      </w:pPr>
    </w:lvl>
    <w:lvl w:ilvl="3" w:tplc="0421000F" w:tentative="1">
      <w:start w:val="1"/>
      <w:numFmt w:val="decimal"/>
      <w:lvlText w:val="%4."/>
      <w:lvlJc w:val="left"/>
      <w:pPr>
        <w:ind w:left="3927" w:hanging="360"/>
      </w:pPr>
    </w:lvl>
    <w:lvl w:ilvl="4" w:tplc="04210019" w:tentative="1">
      <w:start w:val="1"/>
      <w:numFmt w:val="lowerLetter"/>
      <w:lvlText w:val="%5."/>
      <w:lvlJc w:val="left"/>
      <w:pPr>
        <w:ind w:left="4647" w:hanging="360"/>
      </w:pPr>
    </w:lvl>
    <w:lvl w:ilvl="5" w:tplc="0421001B" w:tentative="1">
      <w:start w:val="1"/>
      <w:numFmt w:val="lowerRoman"/>
      <w:lvlText w:val="%6."/>
      <w:lvlJc w:val="right"/>
      <w:pPr>
        <w:ind w:left="5367" w:hanging="180"/>
      </w:pPr>
    </w:lvl>
    <w:lvl w:ilvl="6" w:tplc="0421000F" w:tentative="1">
      <w:start w:val="1"/>
      <w:numFmt w:val="decimal"/>
      <w:lvlText w:val="%7."/>
      <w:lvlJc w:val="left"/>
      <w:pPr>
        <w:ind w:left="6087" w:hanging="360"/>
      </w:pPr>
    </w:lvl>
    <w:lvl w:ilvl="7" w:tplc="04210019" w:tentative="1">
      <w:start w:val="1"/>
      <w:numFmt w:val="lowerLetter"/>
      <w:lvlText w:val="%8."/>
      <w:lvlJc w:val="left"/>
      <w:pPr>
        <w:ind w:left="6807" w:hanging="360"/>
      </w:pPr>
    </w:lvl>
    <w:lvl w:ilvl="8" w:tplc="0421001B" w:tentative="1">
      <w:start w:val="1"/>
      <w:numFmt w:val="lowerRoman"/>
      <w:lvlText w:val="%9."/>
      <w:lvlJc w:val="right"/>
      <w:pPr>
        <w:ind w:left="7527" w:hanging="180"/>
      </w:pPr>
    </w:lvl>
  </w:abstractNum>
  <w:abstractNum w:abstractNumId="2" w15:restartNumberingAfterBreak="0">
    <w:nsid w:val="0E225786"/>
    <w:multiLevelType w:val="multilevel"/>
    <w:tmpl w:val="5FFCDCEA"/>
    <w:lvl w:ilvl="0">
      <w:start w:val="1"/>
      <w:numFmt w:val="decimal"/>
      <w:lvlText w:val="%1."/>
      <w:lvlJc w:val="left"/>
      <w:pPr>
        <w:ind w:left="1211" w:hanging="360"/>
      </w:pPr>
      <w:rPr>
        <w:rFonts w:ascii="Times New Roman" w:eastAsia="Times New Roman" w:hAnsi="Times New Roman" w:cs="Times New Roman"/>
      </w:rPr>
    </w:lvl>
    <w:lvl w:ilvl="1">
      <w:start w:val="9"/>
      <w:numFmt w:val="decimal"/>
      <w:isLgl/>
      <w:lvlText w:val="%1.%2"/>
      <w:lvlJc w:val="left"/>
      <w:pPr>
        <w:ind w:left="1472" w:hanging="480"/>
      </w:pPr>
      <w:rPr>
        <w:rFonts w:hint="default"/>
      </w:rPr>
    </w:lvl>
    <w:lvl w:ilvl="2">
      <w:start w:val="4"/>
      <w:numFmt w:val="decimal"/>
      <w:isLgl/>
      <w:lvlText w:val="%1.%2.%3"/>
      <w:lvlJc w:val="left"/>
      <w:pPr>
        <w:ind w:left="1853" w:hanging="720"/>
      </w:pPr>
      <w:rPr>
        <w:rFonts w:hint="default"/>
      </w:rPr>
    </w:lvl>
    <w:lvl w:ilvl="3">
      <w:start w:val="1"/>
      <w:numFmt w:val="decimal"/>
      <w:isLgl/>
      <w:lvlText w:val="%1.%2.%3.%4"/>
      <w:lvlJc w:val="left"/>
      <w:pPr>
        <w:ind w:left="1994"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636" w:hanging="1080"/>
      </w:pPr>
      <w:rPr>
        <w:rFonts w:hint="default"/>
      </w:rPr>
    </w:lvl>
    <w:lvl w:ilvl="6">
      <w:start w:val="1"/>
      <w:numFmt w:val="decimal"/>
      <w:isLgl/>
      <w:lvlText w:val="%1.%2.%3.%4.%5.%6.%7"/>
      <w:lvlJc w:val="left"/>
      <w:pPr>
        <w:ind w:left="3137" w:hanging="1440"/>
      </w:pPr>
      <w:rPr>
        <w:rFonts w:hint="default"/>
      </w:rPr>
    </w:lvl>
    <w:lvl w:ilvl="7">
      <w:start w:val="1"/>
      <w:numFmt w:val="decimal"/>
      <w:isLgl/>
      <w:lvlText w:val="%1.%2.%3.%4.%5.%6.%7.%8"/>
      <w:lvlJc w:val="left"/>
      <w:pPr>
        <w:ind w:left="3278" w:hanging="1440"/>
      </w:pPr>
      <w:rPr>
        <w:rFonts w:hint="default"/>
      </w:rPr>
    </w:lvl>
    <w:lvl w:ilvl="8">
      <w:start w:val="1"/>
      <w:numFmt w:val="decimal"/>
      <w:isLgl/>
      <w:lvlText w:val="%1.%2.%3.%4.%5.%6.%7.%8.%9"/>
      <w:lvlJc w:val="left"/>
      <w:pPr>
        <w:ind w:left="3779" w:hanging="1800"/>
      </w:pPr>
      <w:rPr>
        <w:rFonts w:hint="default"/>
      </w:rPr>
    </w:lvl>
  </w:abstractNum>
  <w:abstractNum w:abstractNumId="3" w15:restartNumberingAfterBreak="0">
    <w:nsid w:val="20C14DD2"/>
    <w:multiLevelType w:val="hybridMultilevel"/>
    <w:tmpl w:val="3BC08F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B5039D"/>
    <w:multiLevelType w:val="hybridMultilevel"/>
    <w:tmpl w:val="BDBED5E2"/>
    <w:lvl w:ilvl="0" w:tplc="12AA42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2E0D20"/>
    <w:multiLevelType w:val="hybridMultilevel"/>
    <w:tmpl w:val="A7363F32"/>
    <w:lvl w:ilvl="0" w:tplc="9C3C21B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31C509A5"/>
    <w:multiLevelType w:val="hybridMultilevel"/>
    <w:tmpl w:val="13AAC8A2"/>
    <w:lvl w:ilvl="0" w:tplc="A5EE4FC6">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29B6894"/>
    <w:multiLevelType w:val="hybridMultilevel"/>
    <w:tmpl w:val="CA3842F2"/>
    <w:lvl w:ilvl="0" w:tplc="A104B5B8">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4F64675"/>
    <w:multiLevelType w:val="hybridMultilevel"/>
    <w:tmpl w:val="C2A00EDA"/>
    <w:lvl w:ilvl="0" w:tplc="6A26B2AA">
      <w:start w:val="1"/>
      <w:numFmt w:val="lowerLetter"/>
      <w:lvlText w:val="%1)"/>
      <w:lvlJc w:val="left"/>
      <w:pPr>
        <w:ind w:left="720" w:hanging="360"/>
      </w:pPr>
      <w:rPr>
        <w:rFonts w:eastAsia="Calibr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A4C3F29"/>
    <w:multiLevelType w:val="hybridMultilevel"/>
    <w:tmpl w:val="FA7E47CA"/>
    <w:lvl w:ilvl="0" w:tplc="73DC332E">
      <w:start w:val="1"/>
      <w:numFmt w:val="decimal"/>
      <w:lvlText w:val="%1."/>
      <w:lvlJc w:val="left"/>
      <w:pPr>
        <w:ind w:left="360" w:hanging="360"/>
      </w:pPr>
      <w:rPr>
        <w:rFonts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2"/>
  </w:num>
  <w:num w:numId="5">
    <w:abstractNumId w:val="9"/>
  </w:num>
  <w:num w:numId="6">
    <w:abstractNumId w:val="6"/>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3B"/>
    <w:rsid w:val="000808C8"/>
    <w:rsid w:val="000A71A7"/>
    <w:rsid w:val="00196B2B"/>
    <w:rsid w:val="001B6948"/>
    <w:rsid w:val="001D11CE"/>
    <w:rsid w:val="00251D70"/>
    <w:rsid w:val="0033190F"/>
    <w:rsid w:val="00397DEE"/>
    <w:rsid w:val="003A0E11"/>
    <w:rsid w:val="003F061F"/>
    <w:rsid w:val="00410B4C"/>
    <w:rsid w:val="00481A44"/>
    <w:rsid w:val="00481F16"/>
    <w:rsid w:val="004A3B38"/>
    <w:rsid w:val="005541E7"/>
    <w:rsid w:val="0058294B"/>
    <w:rsid w:val="005B2235"/>
    <w:rsid w:val="005B77CF"/>
    <w:rsid w:val="005D26D9"/>
    <w:rsid w:val="006434DD"/>
    <w:rsid w:val="00667F74"/>
    <w:rsid w:val="00686C2F"/>
    <w:rsid w:val="006D0864"/>
    <w:rsid w:val="007975E6"/>
    <w:rsid w:val="007B0DE2"/>
    <w:rsid w:val="0083223B"/>
    <w:rsid w:val="008D2191"/>
    <w:rsid w:val="009D3321"/>
    <w:rsid w:val="009F4A42"/>
    <w:rsid w:val="00A01CFD"/>
    <w:rsid w:val="00B016DF"/>
    <w:rsid w:val="00B46618"/>
    <w:rsid w:val="00B565DC"/>
    <w:rsid w:val="00B83BAB"/>
    <w:rsid w:val="00BD399C"/>
    <w:rsid w:val="00CC03E6"/>
    <w:rsid w:val="00D20D72"/>
    <w:rsid w:val="00D20DB4"/>
    <w:rsid w:val="00D210A7"/>
    <w:rsid w:val="00D82644"/>
    <w:rsid w:val="00DA1CCE"/>
    <w:rsid w:val="00E30DED"/>
    <w:rsid w:val="00E50F88"/>
    <w:rsid w:val="00ED6269"/>
    <w:rsid w:val="00F9308D"/>
    <w:rsid w:val="00FA23E1"/>
    <w:rsid w:val="00FA3D91"/>
    <w:rsid w:val="00FF317F"/>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2DC6A-4AD4-4428-BFA3-873E726B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23B"/>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23B"/>
    <w:rPr>
      <w:color w:val="0000FF" w:themeColor="hyperlink"/>
      <w:u w:val="single"/>
    </w:rPr>
  </w:style>
  <w:style w:type="paragraph" w:styleId="ListParagraph">
    <w:name w:val="List Paragraph"/>
    <w:aliases w:val="Body of text,rpp3,List Paragraph1,Colorful List - Accent 11,Medium Grid 1 - Accent 21,Body of text+1,Body of text+2,Body of text+3,List Paragraph11"/>
    <w:basedOn w:val="Normal"/>
    <w:link w:val="ListParagraphChar"/>
    <w:uiPriority w:val="34"/>
    <w:qFormat/>
    <w:rsid w:val="0083223B"/>
    <w:pPr>
      <w:ind w:left="720"/>
      <w:contextualSpacing/>
    </w:pPr>
  </w:style>
  <w:style w:type="character" w:customStyle="1" w:styleId="ListParagraphChar">
    <w:name w:val="List Paragraph Char"/>
    <w:aliases w:val="Body of text Char,rpp3 Char,List Paragraph1 Char,Colorful List - Accent 11 Char,Medium Grid 1 - Accent 21 Char,Body of text+1 Char,Body of text+2 Char,Body of text+3 Char,List Paragraph11 Char"/>
    <w:basedOn w:val="DefaultParagraphFont"/>
    <w:link w:val="ListParagraph"/>
    <w:uiPriority w:val="34"/>
    <w:locked/>
    <w:rsid w:val="0083223B"/>
    <w:rPr>
      <w:lang w:val="id-ID"/>
    </w:rPr>
  </w:style>
  <w:style w:type="character" w:customStyle="1" w:styleId="tlid-translation">
    <w:name w:val="tlid-translation"/>
    <w:basedOn w:val="DefaultParagraphFont"/>
    <w:rsid w:val="0083223B"/>
  </w:style>
  <w:style w:type="table" w:styleId="TableGrid">
    <w:name w:val="Table Grid"/>
    <w:basedOn w:val="TableNormal"/>
    <w:uiPriority w:val="39"/>
    <w:unhideWhenUsed/>
    <w:rsid w:val="0083223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23B"/>
    <w:rPr>
      <w:lang w:val="id-ID"/>
    </w:rPr>
  </w:style>
  <w:style w:type="paragraph" w:styleId="BalloonText">
    <w:name w:val="Balloon Text"/>
    <w:basedOn w:val="Normal"/>
    <w:link w:val="BalloonTextChar"/>
    <w:uiPriority w:val="99"/>
    <w:semiHidden/>
    <w:unhideWhenUsed/>
    <w:rsid w:val="0083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23B"/>
    <w:rPr>
      <w:rFonts w:ascii="Tahoma" w:hAnsi="Tahoma" w:cs="Tahoma"/>
      <w:sz w:val="16"/>
      <w:szCs w:val="16"/>
      <w:lang w:val="id-ID"/>
    </w:rPr>
  </w:style>
  <w:style w:type="paragraph" w:customStyle="1" w:styleId="Default">
    <w:name w:val="Default"/>
    <w:rsid w:val="00DA1CC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semiHidden/>
    <w:unhideWhenUsed/>
    <w:rsid w:val="005B77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77C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oherlina95@gmail.com"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26712358629622E-2"/>
          <c:y val="0.21809802076627219"/>
          <c:w val="0.91137328764137049"/>
          <c:h val="0.6120325525347069"/>
        </c:manualLayout>
      </c:layout>
      <c:barChart>
        <c:barDir val="col"/>
        <c:grouping val="clustered"/>
        <c:varyColors val="0"/>
        <c:ser>
          <c:idx val="0"/>
          <c:order val="0"/>
          <c:tx>
            <c:strRef>
              <c:f>Sheet1!$B$1</c:f>
              <c:strCache>
                <c:ptCount val="1"/>
                <c:pt idx="0">
                  <c:v>Frekueensi</c:v>
                </c:pt>
              </c:strCache>
            </c:strRef>
          </c:tx>
          <c:invertIfNegative val="0"/>
          <c:dLbls>
            <c:dLbl>
              <c:idx val="5"/>
              <c:layout>
                <c:manualLayout>
                  <c:x val="-0.73370979892459431"/>
                  <c:y val="-0.70191185313572246"/>
                </c:manualLayout>
              </c:layout>
              <c:tx>
                <c:rich>
                  <a:bodyPr/>
                  <a:lstStyle/>
                  <a:p>
                    <a:r>
                      <a:rPr lang="en-US">
                        <a:latin typeface="+mj-lt"/>
                      </a:rPr>
                      <a:t>Frekuensi</a:t>
                    </a:r>
                    <a:endParaRPr lang="en-US"/>
                  </a:p>
                </c:rich>
              </c:tx>
              <c:showLegendKey val="0"/>
              <c:showVal val="1"/>
              <c:showCatName val="0"/>
              <c:showSerName val="1"/>
              <c:showPercent val="0"/>
              <c:showBubbleSize val="0"/>
              <c:extLst>
                <c:ext xmlns:c15="http://schemas.microsoft.com/office/drawing/2012/chart" uri="{CE6537A1-D6FC-4f65-9D91-7224C49458BB}">
                  <c15:layout>
                    <c:manualLayout>
                      <c:w val="0.24764154480689915"/>
                      <c:h val="0.22578649366942335"/>
                    </c:manualLayout>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Sheet1!$A$2:$A$7</c:f>
              <c:strCache>
                <c:ptCount val="6"/>
                <c:pt idx="0">
                  <c:v>88-100</c:v>
                </c:pt>
                <c:pt idx="1">
                  <c:v>75-87</c:v>
                </c:pt>
                <c:pt idx="2">
                  <c:v>62-74</c:v>
                </c:pt>
                <c:pt idx="3">
                  <c:v>49-61</c:v>
                </c:pt>
                <c:pt idx="4">
                  <c:v>48</c:v>
                </c:pt>
                <c:pt idx="5">
                  <c:v>Persentase</c:v>
                </c:pt>
              </c:strCache>
            </c:strRef>
          </c:cat>
          <c:val>
            <c:numRef>
              <c:f>Sheet1!$B$2:$B$7</c:f>
              <c:numCache>
                <c:formatCode>General</c:formatCode>
                <c:ptCount val="6"/>
                <c:pt idx="0">
                  <c:v>6</c:v>
                </c:pt>
                <c:pt idx="1">
                  <c:v>6</c:v>
                </c:pt>
                <c:pt idx="2">
                  <c:v>7</c:v>
                </c:pt>
                <c:pt idx="3">
                  <c:v>6</c:v>
                </c:pt>
                <c:pt idx="4">
                  <c:v>9</c:v>
                </c:pt>
                <c:pt idx="5">
                  <c:v>0</c:v>
                </c:pt>
              </c:numCache>
            </c:numRef>
          </c:val>
        </c:ser>
        <c:ser>
          <c:idx val="1"/>
          <c:order val="1"/>
          <c:tx>
            <c:strRef>
              <c:f>Sheet1!$C$1</c:f>
              <c:strCache>
                <c:ptCount val="1"/>
                <c:pt idx="0">
                  <c:v>Series 2</c:v>
                </c:pt>
              </c:strCache>
            </c:strRef>
          </c:tx>
          <c:invertIfNegative val="0"/>
          <c:dLbls>
            <c:dLbl>
              <c:idx val="5"/>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Sheet1!$A$2:$A$7</c:f>
              <c:strCache>
                <c:ptCount val="6"/>
                <c:pt idx="0">
                  <c:v>88-100</c:v>
                </c:pt>
                <c:pt idx="1">
                  <c:v>75-87</c:v>
                </c:pt>
                <c:pt idx="2">
                  <c:v>62-74</c:v>
                </c:pt>
                <c:pt idx="3">
                  <c:v>49-61</c:v>
                </c:pt>
                <c:pt idx="4">
                  <c:v>48</c:v>
                </c:pt>
                <c:pt idx="5">
                  <c:v>Persentase</c:v>
                </c:pt>
              </c:strCache>
            </c:strRef>
          </c:cat>
          <c:val>
            <c:numRef>
              <c:f>Sheet1!$C$2:$C$7</c:f>
              <c:numCache>
                <c:formatCode>General</c:formatCode>
                <c:ptCount val="6"/>
              </c:numCache>
            </c:numRef>
          </c:val>
        </c:ser>
        <c:ser>
          <c:idx val="2"/>
          <c:order val="2"/>
          <c:tx>
            <c:strRef>
              <c:f>Sheet1!$D$1</c:f>
              <c:strCache>
                <c:ptCount val="1"/>
                <c:pt idx="0">
                  <c:v>Series 3</c:v>
                </c:pt>
              </c:strCache>
            </c:strRef>
          </c:tx>
          <c:invertIfNegative val="0"/>
          <c:dLbls>
            <c:dLbl>
              <c:idx val="5"/>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Sheet1!$A$2:$A$7</c:f>
              <c:strCache>
                <c:ptCount val="6"/>
                <c:pt idx="0">
                  <c:v>88-100</c:v>
                </c:pt>
                <c:pt idx="1">
                  <c:v>75-87</c:v>
                </c:pt>
                <c:pt idx="2">
                  <c:v>62-74</c:v>
                </c:pt>
                <c:pt idx="3">
                  <c:v>49-61</c:v>
                </c:pt>
                <c:pt idx="4">
                  <c:v>48</c:v>
                </c:pt>
                <c:pt idx="5">
                  <c:v>Persentase</c:v>
                </c:pt>
              </c:strCache>
            </c:strRef>
          </c:cat>
          <c:val>
            <c:numRef>
              <c:f>Sheet1!$D$2:$D$7</c:f>
              <c:numCache>
                <c:formatCode>General</c:formatCode>
                <c:ptCount val="6"/>
              </c:numCache>
            </c:numRef>
          </c:val>
        </c:ser>
        <c:dLbls>
          <c:showLegendKey val="0"/>
          <c:showVal val="0"/>
          <c:showCatName val="0"/>
          <c:showSerName val="0"/>
          <c:showPercent val="0"/>
          <c:showBubbleSize val="0"/>
        </c:dLbls>
        <c:gapWidth val="150"/>
        <c:axId val="433517656"/>
        <c:axId val="433518048"/>
      </c:barChart>
      <c:catAx>
        <c:axId val="433517656"/>
        <c:scaling>
          <c:orientation val="minMax"/>
        </c:scaling>
        <c:delete val="0"/>
        <c:axPos val="b"/>
        <c:numFmt formatCode="#,##0" sourceLinked="0"/>
        <c:majorTickMark val="none"/>
        <c:minorTickMark val="none"/>
        <c:tickLblPos val="nextTo"/>
        <c:spPr>
          <a:effectLst>
            <a:glow rad="25400">
              <a:schemeClr val="accent1">
                <a:alpha val="40000"/>
              </a:schemeClr>
            </a:glow>
          </a:effectLst>
        </c:spPr>
        <c:txPr>
          <a:bodyPr/>
          <a:lstStyle/>
          <a:p>
            <a:pPr>
              <a:defRPr lang="id-ID" sz="900">
                <a:latin typeface="Times New Roman" pitchFamily="18" charset="0"/>
                <a:cs typeface="Times New Roman" pitchFamily="18" charset="0"/>
              </a:defRPr>
            </a:pPr>
            <a:endParaRPr lang="id-ID"/>
          </a:p>
        </c:txPr>
        <c:crossAx val="433518048"/>
        <c:crosses val="autoZero"/>
        <c:auto val="1"/>
        <c:lblAlgn val="ctr"/>
        <c:lblOffset val="100"/>
        <c:noMultiLvlLbl val="0"/>
      </c:catAx>
      <c:valAx>
        <c:axId val="433518048"/>
        <c:scaling>
          <c:orientation val="minMax"/>
        </c:scaling>
        <c:delete val="0"/>
        <c:axPos val="l"/>
        <c:majorGridlines/>
        <c:numFmt formatCode="General" sourceLinked="1"/>
        <c:majorTickMark val="none"/>
        <c:minorTickMark val="none"/>
        <c:tickLblPos val="nextTo"/>
        <c:txPr>
          <a:bodyPr/>
          <a:lstStyle/>
          <a:p>
            <a:pPr>
              <a:defRPr lang="id-ID">
                <a:latin typeface="Times New Roman" pitchFamily="18" charset="0"/>
                <a:cs typeface="Times New Roman" pitchFamily="18" charset="0"/>
              </a:defRPr>
            </a:pPr>
            <a:endParaRPr lang="id-ID"/>
          </a:p>
        </c:txPr>
        <c:crossAx val="4335176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82733753579496E-2"/>
          <c:y val="0.1450967458756599"/>
          <c:w val="0.78940973619173527"/>
          <c:h val="0.65750524529908716"/>
        </c:manualLayout>
      </c:layout>
      <c:barChart>
        <c:barDir val="col"/>
        <c:grouping val="clustered"/>
        <c:varyColors val="0"/>
        <c:ser>
          <c:idx val="0"/>
          <c:order val="0"/>
          <c:tx>
            <c:strRef>
              <c:f>Sheet1!$B$1</c:f>
              <c:strCache>
                <c:ptCount val="1"/>
                <c:pt idx="0">
                  <c:v>Column1</c:v>
                </c:pt>
              </c:strCache>
            </c:strRef>
          </c:tx>
          <c:invertIfNegative val="0"/>
          <c:dLbls>
            <c:dLbl>
              <c:idx val="9"/>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Sheet1!$A$2:$A$11</c:f>
              <c:strCache>
                <c:ptCount val="10"/>
                <c:pt idx="0">
                  <c:v>1</c:v>
                </c:pt>
                <c:pt idx="1">
                  <c:v>2</c:v>
                </c:pt>
                <c:pt idx="2">
                  <c:v>3</c:v>
                </c:pt>
                <c:pt idx="3">
                  <c:v>4</c:v>
                </c:pt>
                <c:pt idx="4">
                  <c:v>5</c:v>
                </c:pt>
                <c:pt idx="5">
                  <c:v>6</c:v>
                </c:pt>
                <c:pt idx="6">
                  <c:v>7</c:v>
                </c:pt>
                <c:pt idx="7">
                  <c:v>8</c:v>
                </c:pt>
                <c:pt idx="8">
                  <c:v>9</c:v>
                </c:pt>
                <c:pt idx="9">
                  <c:v>Persentase</c:v>
                </c:pt>
              </c:strCache>
            </c:strRef>
          </c:cat>
          <c:val>
            <c:numRef>
              <c:f>Sheet1!$B$2:$B$11</c:f>
              <c:numCache>
                <c:formatCode>General</c:formatCode>
                <c:ptCount val="10"/>
              </c:numCache>
            </c:numRef>
          </c:val>
        </c:ser>
        <c:ser>
          <c:idx val="1"/>
          <c:order val="1"/>
          <c:tx>
            <c:strRef>
              <c:f>Sheet1!$C$1</c:f>
              <c:strCache>
                <c:ptCount val="1"/>
                <c:pt idx="0">
                  <c:v>siklus I</c:v>
                </c:pt>
              </c:strCache>
            </c:strRef>
          </c:tx>
          <c:invertIfNegative val="0"/>
          <c:dLbls>
            <c:dLbl>
              <c:idx val="9"/>
              <c:layout>
                <c:manualLayout>
                  <c:x val="-0.84438778348343124"/>
                  <c:y val="-0.26242316821726891"/>
                </c:manualLayout>
              </c:layout>
              <c:tx>
                <c:rich>
                  <a:bodyPr/>
                  <a:lstStyle/>
                  <a:p>
                    <a:r>
                      <a:rPr lang="en-US" sz="900">
                        <a:latin typeface="Times New Roman" pitchFamily="18" charset="0"/>
                        <a:cs typeface="Times New Roman" pitchFamily="18" charset="0"/>
                      </a:rPr>
                      <a:t>frekuensi</a:t>
                    </a:r>
                    <a:r>
                      <a:rPr lang="en-US" sz="1000">
                        <a:latin typeface="Times New Roman" pitchFamily="18" charset="0"/>
                        <a:cs typeface="Times New Roman" pitchFamily="18" charset="0"/>
                      </a:rPr>
                      <a:t> </a:t>
                    </a:r>
                    <a:endParaRPr lang="en-US"/>
                  </a:p>
                </c:rich>
              </c:tx>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Sheet1!$A$2:$A$11</c:f>
              <c:strCache>
                <c:ptCount val="10"/>
                <c:pt idx="0">
                  <c:v>1</c:v>
                </c:pt>
                <c:pt idx="1">
                  <c:v>2</c:v>
                </c:pt>
                <c:pt idx="2">
                  <c:v>3</c:v>
                </c:pt>
                <c:pt idx="3">
                  <c:v>4</c:v>
                </c:pt>
                <c:pt idx="4">
                  <c:v>5</c:v>
                </c:pt>
                <c:pt idx="5">
                  <c:v>6</c:v>
                </c:pt>
                <c:pt idx="6">
                  <c:v>7</c:v>
                </c:pt>
                <c:pt idx="7">
                  <c:v>8</c:v>
                </c:pt>
                <c:pt idx="8">
                  <c:v>9</c:v>
                </c:pt>
                <c:pt idx="9">
                  <c:v>Persentase</c:v>
                </c:pt>
              </c:strCache>
            </c:strRef>
          </c:cat>
          <c:val>
            <c:numRef>
              <c:f>Sheet1!$C$2:$C$11</c:f>
              <c:numCache>
                <c:formatCode>General</c:formatCode>
                <c:ptCount val="10"/>
                <c:pt idx="0">
                  <c:v>76.08</c:v>
                </c:pt>
                <c:pt idx="1">
                  <c:v>75.06</c:v>
                </c:pt>
                <c:pt idx="2">
                  <c:v>78.06</c:v>
                </c:pt>
                <c:pt idx="3">
                  <c:v>75.06</c:v>
                </c:pt>
                <c:pt idx="4">
                  <c:v>77.06</c:v>
                </c:pt>
                <c:pt idx="5">
                  <c:v>71.06</c:v>
                </c:pt>
                <c:pt idx="6">
                  <c:v>73.900000000000006</c:v>
                </c:pt>
                <c:pt idx="7">
                  <c:v>72.669999999999987</c:v>
                </c:pt>
                <c:pt idx="8">
                  <c:v>74.649999999999991</c:v>
                </c:pt>
                <c:pt idx="9">
                  <c:v>75.08</c:v>
                </c:pt>
              </c:numCache>
            </c:numRef>
          </c:val>
        </c:ser>
        <c:ser>
          <c:idx val="2"/>
          <c:order val="2"/>
          <c:tx>
            <c:strRef>
              <c:f>Sheet1!$D$1</c:f>
              <c:strCache>
                <c:ptCount val="1"/>
                <c:pt idx="0">
                  <c:v>Column2</c:v>
                </c:pt>
              </c:strCache>
            </c:strRef>
          </c:tx>
          <c:invertIfNegative val="0"/>
          <c:dLbls>
            <c:dLbl>
              <c:idx val="9"/>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Sheet1!$A$2:$A$11</c:f>
              <c:strCache>
                <c:ptCount val="10"/>
                <c:pt idx="0">
                  <c:v>1</c:v>
                </c:pt>
                <c:pt idx="1">
                  <c:v>2</c:v>
                </c:pt>
                <c:pt idx="2">
                  <c:v>3</c:v>
                </c:pt>
                <c:pt idx="3">
                  <c:v>4</c:v>
                </c:pt>
                <c:pt idx="4">
                  <c:v>5</c:v>
                </c:pt>
                <c:pt idx="5">
                  <c:v>6</c:v>
                </c:pt>
                <c:pt idx="6">
                  <c:v>7</c:v>
                </c:pt>
                <c:pt idx="7">
                  <c:v>8</c:v>
                </c:pt>
                <c:pt idx="8">
                  <c:v>9</c:v>
                </c:pt>
                <c:pt idx="9">
                  <c:v>Persentase</c:v>
                </c:pt>
              </c:strCache>
            </c:strRef>
          </c:cat>
          <c:val>
            <c:numRef>
              <c:f>Sheet1!$D$2:$D$11</c:f>
              <c:numCache>
                <c:formatCode>General</c:formatCode>
                <c:ptCount val="10"/>
              </c:numCache>
            </c:numRef>
          </c:val>
        </c:ser>
        <c:dLbls>
          <c:showLegendKey val="0"/>
          <c:showVal val="0"/>
          <c:showCatName val="0"/>
          <c:showSerName val="0"/>
          <c:showPercent val="0"/>
          <c:showBubbleSize val="0"/>
        </c:dLbls>
        <c:gapWidth val="150"/>
        <c:axId val="433520008"/>
        <c:axId val="430544128"/>
      </c:barChart>
      <c:catAx>
        <c:axId val="433520008"/>
        <c:scaling>
          <c:orientation val="minMax"/>
        </c:scaling>
        <c:delete val="0"/>
        <c:axPos val="b"/>
        <c:numFmt formatCode="General" sourceLinked="1"/>
        <c:majorTickMark val="none"/>
        <c:minorTickMark val="none"/>
        <c:tickLblPos val="nextTo"/>
        <c:txPr>
          <a:bodyPr/>
          <a:lstStyle/>
          <a:p>
            <a:pPr>
              <a:defRPr lang="id-ID" sz="1000">
                <a:latin typeface="Times New Roman" pitchFamily="18" charset="0"/>
                <a:cs typeface="Times New Roman" pitchFamily="18" charset="0"/>
              </a:defRPr>
            </a:pPr>
            <a:endParaRPr lang="id-ID"/>
          </a:p>
        </c:txPr>
        <c:crossAx val="430544128"/>
        <c:crosses val="autoZero"/>
        <c:auto val="1"/>
        <c:lblAlgn val="ctr"/>
        <c:lblOffset val="100"/>
        <c:noMultiLvlLbl val="0"/>
      </c:catAx>
      <c:valAx>
        <c:axId val="430544128"/>
        <c:scaling>
          <c:orientation val="minMax"/>
        </c:scaling>
        <c:delete val="0"/>
        <c:axPos val="l"/>
        <c:majorGridlines/>
        <c:numFmt formatCode="General" sourceLinked="1"/>
        <c:majorTickMark val="none"/>
        <c:minorTickMark val="none"/>
        <c:tickLblPos val="nextTo"/>
        <c:txPr>
          <a:bodyPr/>
          <a:lstStyle/>
          <a:p>
            <a:pPr>
              <a:defRPr lang="id-ID" sz="1000">
                <a:latin typeface="Times New Roman" pitchFamily="18" charset="0"/>
                <a:cs typeface="Times New Roman" pitchFamily="18" charset="0"/>
              </a:defRPr>
            </a:pPr>
            <a:endParaRPr lang="id-ID"/>
          </a:p>
        </c:txPr>
        <c:crossAx val="433520008"/>
        <c:crosses val="autoZero"/>
        <c:crossBetween val="between"/>
      </c:valAx>
    </c:plotArea>
    <c:plotVisOnly val="1"/>
    <c:dispBlanksAs val="gap"/>
    <c:showDLblsOverMax val="0"/>
  </c:chart>
  <c:txPr>
    <a:bodyPr/>
    <a:lstStyle/>
    <a:p>
      <a:pPr>
        <a:defRPr sz="1800"/>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7247694932765623E-2"/>
          <c:y val="0.11500538075501053"/>
          <c:w val="0.8612730444622565"/>
          <c:h val="0.73521464417759685"/>
        </c:manualLayout>
      </c:layout>
      <c:barChart>
        <c:barDir val="col"/>
        <c:grouping val="clustered"/>
        <c:varyColors val="0"/>
        <c:ser>
          <c:idx val="0"/>
          <c:order val="0"/>
          <c:tx>
            <c:strRef>
              <c:f>Sheet1!$B$1</c:f>
              <c:strCache>
                <c:ptCount val="1"/>
                <c:pt idx="0">
                  <c:v>Series 1</c:v>
                </c:pt>
              </c:strCache>
            </c:strRef>
          </c:tx>
          <c:invertIfNegative val="0"/>
          <c:dLbls>
            <c:delete val="1"/>
          </c:dLbls>
          <c:cat>
            <c:strRef>
              <c:f>Sheet1!$A$2:$A$7</c:f>
              <c:strCache>
                <c:ptCount val="6"/>
                <c:pt idx="0">
                  <c:v>88-100</c:v>
                </c:pt>
                <c:pt idx="1">
                  <c:v>75-87</c:v>
                </c:pt>
                <c:pt idx="2">
                  <c:v>62-74</c:v>
                </c:pt>
                <c:pt idx="3">
                  <c:v>49-61</c:v>
                </c:pt>
                <c:pt idx="4">
                  <c:v>48</c:v>
                </c:pt>
                <c:pt idx="5">
                  <c:v>Persentase </c:v>
                </c:pt>
              </c:strCache>
            </c:strRef>
          </c:cat>
          <c:val>
            <c:numRef>
              <c:f>Sheet1!$B$2:$B$7</c:f>
              <c:numCache>
                <c:formatCode>General</c:formatCode>
                <c:ptCount val="6"/>
                <c:pt idx="0">
                  <c:v>16</c:v>
                </c:pt>
                <c:pt idx="1">
                  <c:v>11</c:v>
                </c:pt>
                <c:pt idx="2">
                  <c:v>1</c:v>
                </c:pt>
                <c:pt idx="3">
                  <c:v>4</c:v>
                </c:pt>
                <c:pt idx="4">
                  <c:v>2</c:v>
                </c:pt>
              </c:numCache>
            </c:numRef>
          </c:val>
        </c:ser>
        <c:ser>
          <c:idx val="1"/>
          <c:order val="1"/>
          <c:tx>
            <c:strRef>
              <c:f>Sheet1!$C$1</c:f>
              <c:strCache>
                <c:ptCount val="1"/>
                <c:pt idx="0">
                  <c:v>Series 2</c:v>
                </c:pt>
              </c:strCache>
            </c:strRef>
          </c:tx>
          <c:invertIfNegative val="0"/>
          <c:dLbls>
            <c:delete val="1"/>
          </c:dLbls>
          <c:cat>
            <c:strRef>
              <c:f>Sheet1!$A$2:$A$7</c:f>
              <c:strCache>
                <c:ptCount val="6"/>
                <c:pt idx="0">
                  <c:v>88-100</c:v>
                </c:pt>
                <c:pt idx="1">
                  <c:v>75-87</c:v>
                </c:pt>
                <c:pt idx="2">
                  <c:v>62-74</c:v>
                </c:pt>
                <c:pt idx="3">
                  <c:v>49-61</c:v>
                </c:pt>
                <c:pt idx="4">
                  <c:v>48</c:v>
                </c:pt>
                <c:pt idx="5">
                  <c:v>Persentase </c:v>
                </c:pt>
              </c:strCache>
            </c:strRef>
          </c:cat>
          <c:val>
            <c:numRef>
              <c:f>Sheet1!$C$2:$C$7</c:f>
              <c:numCache>
                <c:formatCode>General</c:formatCode>
                <c:ptCount val="6"/>
              </c:numCache>
            </c:numRef>
          </c:val>
        </c:ser>
        <c:ser>
          <c:idx val="2"/>
          <c:order val="2"/>
          <c:tx>
            <c:strRef>
              <c:f>Sheet1!$D$1</c:f>
              <c:strCache>
                <c:ptCount val="1"/>
                <c:pt idx="0">
                  <c:v>Series 3</c:v>
                </c:pt>
              </c:strCache>
            </c:strRef>
          </c:tx>
          <c:invertIfNegative val="0"/>
          <c:dLbls>
            <c:dLbl>
              <c:idx val="5"/>
              <c:layout>
                <c:manualLayout>
                  <c:x val="-0.84738751543767166"/>
                  <c:y val="-0.72380531256326452"/>
                </c:manualLayout>
              </c:layout>
              <c:tx>
                <c:rich>
                  <a:bodyPr/>
                  <a:lstStyle/>
                  <a:p>
                    <a:r>
                      <a:rPr lang="en-US" sz="900">
                        <a:latin typeface="Times New Roman" pitchFamily="18" charset="0"/>
                        <a:cs typeface="Times New Roman" pitchFamily="18" charset="0"/>
                      </a:rPr>
                      <a:t>frekuensi</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id-ID" sz="900">
                    <a:latin typeface="Times New Roman" pitchFamily="18" charset="0"/>
                    <a:cs typeface="Times New Roman" pitchFamily="18" charset="0"/>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88-100</c:v>
                </c:pt>
                <c:pt idx="1">
                  <c:v>75-87</c:v>
                </c:pt>
                <c:pt idx="2">
                  <c:v>62-74</c:v>
                </c:pt>
                <c:pt idx="3">
                  <c:v>49-61</c:v>
                </c:pt>
                <c:pt idx="4">
                  <c:v>48</c:v>
                </c:pt>
                <c:pt idx="5">
                  <c:v>Persentase </c:v>
                </c:pt>
              </c:strCache>
            </c:strRef>
          </c:cat>
          <c:val>
            <c:numRef>
              <c:f>Sheet1!$D$2:$D$7</c:f>
              <c:numCache>
                <c:formatCode>General</c:formatCode>
                <c:ptCount val="6"/>
                <c:pt idx="5">
                  <c:v>0</c:v>
                </c:pt>
              </c:numCache>
            </c:numRef>
          </c:val>
        </c:ser>
        <c:dLbls>
          <c:showLegendKey val="0"/>
          <c:showVal val="1"/>
          <c:showCatName val="0"/>
          <c:showSerName val="0"/>
          <c:showPercent val="0"/>
          <c:showBubbleSize val="0"/>
        </c:dLbls>
        <c:gapWidth val="75"/>
        <c:overlap val="40"/>
        <c:axId val="430548440"/>
        <c:axId val="430546088"/>
      </c:barChart>
      <c:catAx>
        <c:axId val="430548440"/>
        <c:scaling>
          <c:orientation val="minMax"/>
        </c:scaling>
        <c:delete val="0"/>
        <c:axPos val="b"/>
        <c:numFmt formatCode="General" sourceLinked="0"/>
        <c:majorTickMark val="none"/>
        <c:minorTickMark val="none"/>
        <c:tickLblPos val="nextTo"/>
        <c:txPr>
          <a:bodyPr/>
          <a:lstStyle/>
          <a:p>
            <a:pPr>
              <a:defRPr lang="id-ID" sz="900">
                <a:latin typeface="Times New Roman" pitchFamily="18" charset="0"/>
                <a:cs typeface="Times New Roman" pitchFamily="18" charset="0"/>
              </a:defRPr>
            </a:pPr>
            <a:endParaRPr lang="id-ID"/>
          </a:p>
        </c:txPr>
        <c:crossAx val="430546088"/>
        <c:crosses val="autoZero"/>
        <c:auto val="1"/>
        <c:lblAlgn val="ctr"/>
        <c:lblOffset val="100"/>
        <c:noMultiLvlLbl val="0"/>
      </c:catAx>
      <c:valAx>
        <c:axId val="430546088"/>
        <c:scaling>
          <c:orientation val="minMax"/>
        </c:scaling>
        <c:delete val="0"/>
        <c:axPos val="l"/>
        <c:majorGridlines/>
        <c:numFmt formatCode="General" sourceLinked="1"/>
        <c:majorTickMark val="none"/>
        <c:minorTickMark val="none"/>
        <c:tickLblPos val="nextTo"/>
        <c:txPr>
          <a:bodyPr/>
          <a:lstStyle/>
          <a:p>
            <a:pPr>
              <a:defRPr lang="id-ID" sz="900">
                <a:latin typeface="+mj-lt"/>
              </a:defRPr>
            </a:pPr>
            <a:endParaRPr lang="id-ID"/>
          </a:p>
        </c:txPr>
        <c:crossAx val="4305484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920424231376337E-2"/>
          <c:y val="0.16737885166429858"/>
          <c:w val="0.88780484453821029"/>
          <c:h val="0.51868791824951765"/>
        </c:manualLayout>
      </c:layout>
      <c:barChart>
        <c:barDir val="col"/>
        <c:grouping val="clustered"/>
        <c:varyColors val="0"/>
        <c:ser>
          <c:idx val="0"/>
          <c:order val="0"/>
          <c:tx>
            <c:strRef>
              <c:f>Sheet1!$B$1</c:f>
              <c:strCache>
                <c:ptCount val="1"/>
                <c:pt idx="0">
                  <c:v>Prasiklus</c:v>
                </c:pt>
              </c:strCache>
            </c:strRef>
          </c:tx>
          <c:invertIfNegative val="0"/>
          <c:dLbls>
            <c:dLbl>
              <c:idx val="9"/>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Sheet1!$A$2:$A$11</c:f>
              <c:strCache>
                <c:ptCount val="10"/>
                <c:pt idx="0">
                  <c:v>1</c:v>
                </c:pt>
                <c:pt idx="1">
                  <c:v>2</c:v>
                </c:pt>
                <c:pt idx="2">
                  <c:v>3</c:v>
                </c:pt>
                <c:pt idx="3">
                  <c:v>4</c:v>
                </c:pt>
                <c:pt idx="4">
                  <c:v>5</c:v>
                </c:pt>
                <c:pt idx="5">
                  <c:v>6</c:v>
                </c:pt>
                <c:pt idx="6">
                  <c:v>7</c:v>
                </c:pt>
                <c:pt idx="7">
                  <c:v>8</c:v>
                </c:pt>
                <c:pt idx="8">
                  <c:v>9</c:v>
                </c:pt>
                <c:pt idx="9">
                  <c:v>Persentase </c:v>
                </c:pt>
              </c:strCache>
            </c:strRef>
          </c:cat>
          <c:val>
            <c:numRef>
              <c:f>Sheet1!$B$2:$B$11</c:f>
              <c:numCache>
                <c:formatCode>General</c:formatCode>
                <c:ptCount val="10"/>
              </c:numCache>
            </c:numRef>
          </c:val>
        </c:ser>
        <c:ser>
          <c:idx val="1"/>
          <c:order val="1"/>
          <c:tx>
            <c:strRef>
              <c:f>Sheet1!$C$1</c:f>
              <c:strCache>
                <c:ptCount val="1"/>
                <c:pt idx="0">
                  <c:v>siklus I</c:v>
                </c:pt>
              </c:strCache>
            </c:strRef>
          </c:tx>
          <c:invertIfNegative val="0"/>
          <c:dLbls>
            <c:dLbl>
              <c:idx val="9"/>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Sheet1!$A$2:$A$11</c:f>
              <c:strCache>
                <c:ptCount val="10"/>
                <c:pt idx="0">
                  <c:v>1</c:v>
                </c:pt>
                <c:pt idx="1">
                  <c:v>2</c:v>
                </c:pt>
                <c:pt idx="2">
                  <c:v>3</c:v>
                </c:pt>
                <c:pt idx="3">
                  <c:v>4</c:v>
                </c:pt>
                <c:pt idx="4">
                  <c:v>5</c:v>
                </c:pt>
                <c:pt idx="5">
                  <c:v>6</c:v>
                </c:pt>
                <c:pt idx="6">
                  <c:v>7</c:v>
                </c:pt>
                <c:pt idx="7">
                  <c:v>8</c:v>
                </c:pt>
                <c:pt idx="8">
                  <c:v>9</c:v>
                </c:pt>
                <c:pt idx="9">
                  <c:v>Persentase </c:v>
                </c:pt>
              </c:strCache>
            </c:strRef>
          </c:cat>
          <c:val>
            <c:numRef>
              <c:f>Sheet1!$C$2:$C$11</c:f>
              <c:numCache>
                <c:formatCode>General</c:formatCode>
                <c:ptCount val="10"/>
              </c:numCache>
            </c:numRef>
          </c:val>
        </c:ser>
        <c:ser>
          <c:idx val="2"/>
          <c:order val="2"/>
          <c:tx>
            <c:strRef>
              <c:f>Sheet1!$D$1</c:f>
              <c:strCache>
                <c:ptCount val="1"/>
                <c:pt idx="0">
                  <c:v>siklus II</c:v>
                </c:pt>
              </c:strCache>
            </c:strRef>
          </c:tx>
          <c:invertIfNegative val="0"/>
          <c:dLbls>
            <c:dLbl>
              <c:idx val="9"/>
              <c:layout>
                <c:manualLayout>
                  <c:x val="-0.84128885747379356"/>
                  <c:y val="-0.34814807785780366"/>
                </c:manualLayout>
              </c:layout>
              <c:tx>
                <c:rich>
                  <a:bodyPr/>
                  <a:lstStyle/>
                  <a:p>
                    <a:r>
                      <a:rPr lang="en-US" sz="900">
                        <a:latin typeface="Times New Roman" pitchFamily="18" charset="0"/>
                        <a:cs typeface="Times New Roman" pitchFamily="18" charset="0"/>
                      </a:rPr>
                      <a:t>frekuensi</a:t>
                    </a:r>
                    <a:endParaRPr lang="en-US" sz="900"/>
                  </a:p>
                </c:rich>
              </c:tx>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Sheet1!$A$2:$A$11</c:f>
              <c:strCache>
                <c:ptCount val="10"/>
                <c:pt idx="0">
                  <c:v>1</c:v>
                </c:pt>
                <c:pt idx="1">
                  <c:v>2</c:v>
                </c:pt>
                <c:pt idx="2">
                  <c:v>3</c:v>
                </c:pt>
                <c:pt idx="3">
                  <c:v>4</c:v>
                </c:pt>
                <c:pt idx="4">
                  <c:v>5</c:v>
                </c:pt>
                <c:pt idx="5">
                  <c:v>6</c:v>
                </c:pt>
                <c:pt idx="6">
                  <c:v>7</c:v>
                </c:pt>
                <c:pt idx="7">
                  <c:v>8</c:v>
                </c:pt>
                <c:pt idx="8">
                  <c:v>9</c:v>
                </c:pt>
                <c:pt idx="9">
                  <c:v>Persentase </c:v>
                </c:pt>
              </c:strCache>
            </c:strRef>
          </c:cat>
          <c:val>
            <c:numRef>
              <c:f>Sheet1!$D$2:$D$11</c:f>
              <c:numCache>
                <c:formatCode>General</c:formatCode>
                <c:ptCount val="10"/>
                <c:pt idx="0">
                  <c:v>83.59</c:v>
                </c:pt>
                <c:pt idx="1">
                  <c:v>86.86999999999999</c:v>
                </c:pt>
                <c:pt idx="2">
                  <c:v>85.61</c:v>
                </c:pt>
                <c:pt idx="3">
                  <c:v>79.86999999999999</c:v>
                </c:pt>
                <c:pt idx="4">
                  <c:v>80.760000000000005</c:v>
                </c:pt>
                <c:pt idx="5">
                  <c:v>79.86999999999999</c:v>
                </c:pt>
                <c:pt idx="6">
                  <c:v>83.9</c:v>
                </c:pt>
                <c:pt idx="7">
                  <c:v>79.86999999999999</c:v>
                </c:pt>
                <c:pt idx="8">
                  <c:v>84.54</c:v>
                </c:pt>
                <c:pt idx="9">
                  <c:v>82.169999999999987</c:v>
                </c:pt>
              </c:numCache>
            </c:numRef>
          </c:val>
        </c:ser>
        <c:dLbls>
          <c:showLegendKey val="0"/>
          <c:showVal val="0"/>
          <c:showCatName val="0"/>
          <c:showSerName val="0"/>
          <c:showPercent val="0"/>
          <c:showBubbleSize val="0"/>
        </c:dLbls>
        <c:gapWidth val="150"/>
        <c:axId val="351104184"/>
        <c:axId val="351101440"/>
      </c:barChart>
      <c:catAx>
        <c:axId val="351104184"/>
        <c:scaling>
          <c:orientation val="minMax"/>
        </c:scaling>
        <c:delete val="0"/>
        <c:axPos val="b"/>
        <c:numFmt formatCode="General" sourceLinked="1"/>
        <c:majorTickMark val="none"/>
        <c:minorTickMark val="none"/>
        <c:tickLblPos val="nextTo"/>
        <c:txPr>
          <a:bodyPr/>
          <a:lstStyle/>
          <a:p>
            <a:pPr>
              <a:defRPr lang="id-ID" sz="1000">
                <a:latin typeface="Times New Roman" pitchFamily="18" charset="0"/>
                <a:cs typeface="Times New Roman" pitchFamily="18" charset="0"/>
              </a:defRPr>
            </a:pPr>
            <a:endParaRPr lang="id-ID"/>
          </a:p>
        </c:txPr>
        <c:crossAx val="351101440"/>
        <c:crosses val="autoZero"/>
        <c:auto val="1"/>
        <c:lblAlgn val="ctr"/>
        <c:lblOffset val="100"/>
        <c:noMultiLvlLbl val="0"/>
      </c:catAx>
      <c:valAx>
        <c:axId val="351101440"/>
        <c:scaling>
          <c:orientation val="minMax"/>
        </c:scaling>
        <c:delete val="0"/>
        <c:axPos val="l"/>
        <c:majorGridlines/>
        <c:numFmt formatCode="General" sourceLinked="1"/>
        <c:majorTickMark val="none"/>
        <c:minorTickMark val="none"/>
        <c:tickLblPos val="nextTo"/>
        <c:txPr>
          <a:bodyPr/>
          <a:lstStyle/>
          <a:p>
            <a:pPr>
              <a:defRPr lang="id-ID" sz="1000">
                <a:latin typeface="Times New Roman" pitchFamily="18" charset="0"/>
                <a:cs typeface="Times New Roman" pitchFamily="18" charset="0"/>
              </a:defRPr>
            </a:pPr>
            <a:endParaRPr lang="id-ID"/>
          </a:p>
        </c:txPr>
        <c:crossAx val="351104184"/>
        <c:crosses val="autoZero"/>
        <c:crossBetween val="between"/>
      </c:valAx>
    </c:plotArea>
    <c:plotVisOnly val="1"/>
    <c:dispBlanksAs val="gap"/>
    <c:showDLblsOverMax val="0"/>
  </c:chart>
  <c:txPr>
    <a:bodyPr/>
    <a:lstStyle/>
    <a:p>
      <a:pPr>
        <a:defRPr sz="1800"/>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
          <c:y val="3.139885556358403E-2"/>
          <c:w val="1"/>
          <c:h val="0.73252570887655433"/>
        </c:manualLayout>
      </c:layout>
      <c:bar3DChart>
        <c:barDir val="col"/>
        <c:grouping val="clustered"/>
        <c:varyColors val="0"/>
        <c:ser>
          <c:idx val="0"/>
          <c:order val="0"/>
          <c:tx>
            <c:strRef>
              <c:f>Sheet1!$B$1</c:f>
              <c:strCache>
                <c:ptCount val="1"/>
                <c:pt idx="0">
                  <c:v>Siklus I</c:v>
                </c:pt>
              </c:strCache>
            </c:strRef>
          </c:tx>
          <c:invertIfNegative val="0"/>
          <c:dLbls>
            <c:dLbl>
              <c:idx val="2"/>
              <c:layout>
                <c:manualLayout>
                  <c:x val="-2.4867724997228068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9.3253968739605408E-3"/>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5542328123267564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id-ID">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Banyaknya siswa yang tuntas </c:v>
                </c:pt>
                <c:pt idx="1">
                  <c:v>Banyaknya siswa yang belum tuntas </c:v>
                </c:pt>
                <c:pt idx="2">
                  <c:v>Rata-rata nilai siswa </c:v>
                </c:pt>
                <c:pt idx="3">
                  <c:v>Nilai tertinggi </c:v>
                </c:pt>
                <c:pt idx="4">
                  <c:v>Nilai terendah</c:v>
                </c:pt>
              </c:strCache>
            </c:strRef>
          </c:cat>
          <c:val>
            <c:numRef>
              <c:f>Sheet1!$B$2:$B$6</c:f>
              <c:numCache>
                <c:formatCode>General</c:formatCode>
                <c:ptCount val="5"/>
                <c:pt idx="0">
                  <c:v>12</c:v>
                </c:pt>
                <c:pt idx="1">
                  <c:v>22</c:v>
                </c:pt>
                <c:pt idx="2">
                  <c:v>65.3</c:v>
                </c:pt>
                <c:pt idx="3">
                  <c:v>88.9</c:v>
                </c:pt>
                <c:pt idx="4">
                  <c:v>29.6</c:v>
                </c:pt>
              </c:numCache>
            </c:numRef>
          </c:val>
        </c:ser>
        <c:ser>
          <c:idx val="1"/>
          <c:order val="1"/>
          <c:tx>
            <c:strRef>
              <c:f>Sheet1!$C$1</c:f>
              <c:strCache>
                <c:ptCount val="1"/>
                <c:pt idx="0">
                  <c:v>Siklus II</c:v>
                </c:pt>
              </c:strCache>
            </c:strRef>
          </c:tx>
          <c:invertIfNegative val="0"/>
          <c:dLbls>
            <c:dLbl>
              <c:idx val="0"/>
              <c:layout>
                <c:manualLayout>
                  <c:x val="1.2433862498614041E-2"/>
                  <c:y val="0"/>
                </c:manualLayout>
              </c:layout>
              <c:tx>
                <c:rich>
                  <a:bodyPr/>
                  <a:lstStyle/>
                  <a:p>
                    <a:r>
                      <a:rPr lang="en-US">
                        <a:latin typeface="Times New Roman" pitchFamily="18" charset="0"/>
                        <a:cs typeface="Times New Roman" pitchFamily="18" charset="0"/>
                      </a:rPr>
                      <a:t>27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5542328123267564E-2"/>
                  <c:y val="-5.7535815199384318E-17"/>
                </c:manualLayout>
              </c:layout>
              <c:tx>
                <c:rich>
                  <a:bodyPr/>
                  <a:lstStyle/>
                  <a:p>
                    <a:r>
                      <a:rPr lang="en-US">
                        <a:latin typeface="Times New Roman" pitchFamily="18" charset="0"/>
                        <a:cs typeface="Times New Roman" pitchFamily="18" charset="0"/>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4867724997228138E-2"/>
                  <c:y val="6.2767068936034013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976375505129044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1759259372574585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id-ID">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Banyaknya siswa yang tuntas </c:v>
                </c:pt>
                <c:pt idx="1">
                  <c:v>Banyaknya siswa yang belum tuntas </c:v>
                </c:pt>
                <c:pt idx="2">
                  <c:v>Rata-rata nilai siswa </c:v>
                </c:pt>
                <c:pt idx="3">
                  <c:v>Nilai tertinggi </c:v>
                </c:pt>
                <c:pt idx="4">
                  <c:v>Nilai terendah</c:v>
                </c:pt>
              </c:strCache>
            </c:strRef>
          </c:cat>
          <c:val>
            <c:numRef>
              <c:f>Sheet1!$C$2:$C$6</c:f>
              <c:numCache>
                <c:formatCode>General</c:formatCode>
                <c:ptCount val="5"/>
                <c:pt idx="0">
                  <c:v>22</c:v>
                </c:pt>
                <c:pt idx="1">
                  <c:v>12</c:v>
                </c:pt>
                <c:pt idx="2">
                  <c:v>75.010000000000005</c:v>
                </c:pt>
                <c:pt idx="3">
                  <c:v>100</c:v>
                </c:pt>
                <c:pt idx="4">
                  <c:v>32.1</c:v>
                </c:pt>
              </c:numCache>
            </c:numRef>
          </c:val>
        </c:ser>
        <c:ser>
          <c:idx val="2"/>
          <c:order val="2"/>
          <c:tx>
            <c:strRef>
              <c:f>Sheet1!$D$1</c:f>
              <c:strCache>
                <c:ptCount val="1"/>
                <c:pt idx="0">
                  <c:v>Column1</c:v>
                </c:pt>
              </c:strCache>
            </c:strRef>
          </c:tx>
          <c:invertIfNegative val="0"/>
          <c:dLbls>
            <c:spPr>
              <a:noFill/>
              <a:ln>
                <a:noFill/>
              </a:ln>
              <a:effectLst/>
            </c:spPr>
            <c:txPr>
              <a:bodyPr/>
              <a:lstStyle/>
              <a:p>
                <a:pPr>
                  <a:defRPr lang="vi-VN"/>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Banyaknya siswa yang tuntas </c:v>
                </c:pt>
                <c:pt idx="1">
                  <c:v>Banyaknya siswa yang belum tuntas </c:v>
                </c:pt>
                <c:pt idx="2">
                  <c:v>Rata-rata nilai siswa </c:v>
                </c:pt>
                <c:pt idx="3">
                  <c:v>Nilai tertinggi </c:v>
                </c:pt>
                <c:pt idx="4">
                  <c:v>Nilai terendah</c:v>
                </c:pt>
              </c:strCache>
            </c:strRef>
          </c:cat>
          <c:val>
            <c:numRef>
              <c:f>Sheet1!$D$2:$D$6</c:f>
              <c:numCache>
                <c:formatCode>General</c:formatCode>
                <c:ptCount val="5"/>
              </c:numCache>
            </c:numRef>
          </c:val>
        </c:ser>
        <c:dLbls>
          <c:showLegendKey val="0"/>
          <c:showVal val="1"/>
          <c:showCatName val="0"/>
          <c:showSerName val="0"/>
          <c:showPercent val="0"/>
          <c:showBubbleSize val="0"/>
        </c:dLbls>
        <c:gapWidth val="150"/>
        <c:shape val="cylinder"/>
        <c:axId val="435447352"/>
        <c:axId val="435447744"/>
        <c:axId val="0"/>
      </c:bar3DChart>
      <c:catAx>
        <c:axId val="435447352"/>
        <c:scaling>
          <c:orientation val="minMax"/>
        </c:scaling>
        <c:delete val="0"/>
        <c:axPos val="b"/>
        <c:numFmt formatCode="General" sourceLinked="0"/>
        <c:majorTickMark val="none"/>
        <c:minorTickMark val="none"/>
        <c:tickLblPos val="nextTo"/>
        <c:txPr>
          <a:bodyPr/>
          <a:lstStyle/>
          <a:p>
            <a:pPr>
              <a:defRPr lang="id-ID" sz="800">
                <a:latin typeface="Times New Roman" pitchFamily="18" charset="0"/>
                <a:cs typeface="Times New Roman" pitchFamily="18" charset="0"/>
              </a:defRPr>
            </a:pPr>
            <a:endParaRPr lang="id-ID"/>
          </a:p>
        </c:txPr>
        <c:crossAx val="435447744"/>
        <c:crosses val="autoZero"/>
        <c:auto val="1"/>
        <c:lblAlgn val="ctr"/>
        <c:lblOffset val="100"/>
        <c:noMultiLvlLbl val="0"/>
      </c:catAx>
      <c:valAx>
        <c:axId val="435447744"/>
        <c:scaling>
          <c:orientation val="minMax"/>
        </c:scaling>
        <c:delete val="1"/>
        <c:axPos val="l"/>
        <c:numFmt formatCode="General" sourceLinked="1"/>
        <c:majorTickMark val="none"/>
        <c:minorTickMark val="none"/>
        <c:tickLblPos val="none"/>
        <c:crossAx val="435447352"/>
        <c:crosses val="autoZero"/>
        <c:crossBetween val="between"/>
      </c:valAx>
    </c:plotArea>
    <c:legend>
      <c:legendPos val="t"/>
      <c:legendEntry>
        <c:idx val="2"/>
        <c:delete val="1"/>
      </c:legendEntry>
      <c:layout>
        <c:manualLayout>
          <c:xMode val="edge"/>
          <c:yMode val="edge"/>
          <c:x val="0.5377547713943166"/>
          <c:y val="0.88365689944494652"/>
          <c:w val="0.33276344796881374"/>
          <c:h val="0.11350114710525201"/>
        </c:manualLayout>
      </c:layout>
      <c:overlay val="0"/>
      <c:txPr>
        <a:bodyPr/>
        <a:lstStyle/>
        <a:p>
          <a:pPr>
            <a:defRPr lang="id-ID" sz="9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96367301913349"/>
          <c:y val="7.3701842546063656E-2"/>
          <c:w val="0.56693255734337566"/>
          <c:h val="0.76874345480684281"/>
        </c:manualLayout>
      </c:layout>
      <c:barChart>
        <c:barDir val="col"/>
        <c:grouping val="clustered"/>
        <c:varyColors val="0"/>
        <c:ser>
          <c:idx val="0"/>
          <c:order val="0"/>
          <c:tx>
            <c:strRef>
              <c:f>Sheet1!$B$1</c:f>
              <c:strCache>
                <c:ptCount val="1"/>
                <c:pt idx="0">
                  <c:v>Prasiklus</c:v>
                </c:pt>
              </c:strCache>
            </c:strRef>
          </c:tx>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Sheet1!$B$2:$B$10</c:f>
              <c:numCache>
                <c:formatCode>General</c:formatCode>
                <c:ptCount val="9"/>
                <c:pt idx="0">
                  <c:v>72.89</c:v>
                </c:pt>
                <c:pt idx="1">
                  <c:v>70.89</c:v>
                </c:pt>
                <c:pt idx="2">
                  <c:v>74.86999999999999</c:v>
                </c:pt>
                <c:pt idx="3">
                  <c:v>65.900000000000006</c:v>
                </c:pt>
                <c:pt idx="4">
                  <c:v>73.56</c:v>
                </c:pt>
                <c:pt idx="5">
                  <c:v>63.78</c:v>
                </c:pt>
                <c:pt idx="6">
                  <c:v>60.77</c:v>
                </c:pt>
                <c:pt idx="7">
                  <c:v>66.86</c:v>
                </c:pt>
                <c:pt idx="8">
                  <c:v>65.760000000000005</c:v>
                </c:pt>
              </c:numCache>
            </c:numRef>
          </c:val>
        </c:ser>
        <c:ser>
          <c:idx val="1"/>
          <c:order val="1"/>
          <c:tx>
            <c:strRef>
              <c:f>Sheet1!$C$1</c:f>
              <c:strCache>
                <c:ptCount val="1"/>
                <c:pt idx="0">
                  <c:v>siklus I</c:v>
                </c:pt>
              </c:strCache>
            </c:strRef>
          </c:tx>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Sheet1!$C$2:$C$10</c:f>
              <c:numCache>
                <c:formatCode>General</c:formatCode>
                <c:ptCount val="9"/>
                <c:pt idx="0">
                  <c:v>76.08</c:v>
                </c:pt>
                <c:pt idx="1">
                  <c:v>75.06</c:v>
                </c:pt>
                <c:pt idx="2">
                  <c:v>78.06</c:v>
                </c:pt>
                <c:pt idx="3">
                  <c:v>75.06</c:v>
                </c:pt>
                <c:pt idx="4">
                  <c:v>77.06</c:v>
                </c:pt>
                <c:pt idx="5">
                  <c:v>71.06</c:v>
                </c:pt>
                <c:pt idx="6">
                  <c:v>73.900000000000006</c:v>
                </c:pt>
                <c:pt idx="7">
                  <c:v>72.669999999999987</c:v>
                </c:pt>
                <c:pt idx="8">
                  <c:v>74.649999999999991</c:v>
                </c:pt>
              </c:numCache>
            </c:numRef>
          </c:val>
        </c:ser>
        <c:ser>
          <c:idx val="2"/>
          <c:order val="2"/>
          <c:tx>
            <c:strRef>
              <c:f>Sheet1!$D$1</c:f>
              <c:strCache>
                <c:ptCount val="1"/>
                <c:pt idx="0">
                  <c:v>siklus II</c:v>
                </c:pt>
              </c:strCache>
            </c:strRef>
          </c:tx>
          <c:invertIfNegative val="0"/>
          <c:cat>
            <c:numRef>
              <c:f>Sheet1!$A$2:$A$10</c:f>
              <c:numCache>
                <c:formatCode>General</c:formatCode>
                <c:ptCount val="9"/>
                <c:pt idx="0">
                  <c:v>1</c:v>
                </c:pt>
                <c:pt idx="1">
                  <c:v>2</c:v>
                </c:pt>
                <c:pt idx="2">
                  <c:v>3</c:v>
                </c:pt>
                <c:pt idx="3">
                  <c:v>4</c:v>
                </c:pt>
                <c:pt idx="4">
                  <c:v>5</c:v>
                </c:pt>
                <c:pt idx="5">
                  <c:v>6</c:v>
                </c:pt>
                <c:pt idx="6">
                  <c:v>7</c:v>
                </c:pt>
                <c:pt idx="7">
                  <c:v>8</c:v>
                </c:pt>
                <c:pt idx="8">
                  <c:v>9</c:v>
                </c:pt>
              </c:numCache>
            </c:numRef>
          </c:cat>
          <c:val>
            <c:numRef>
              <c:f>Sheet1!$D$2:$D$10</c:f>
              <c:numCache>
                <c:formatCode>General</c:formatCode>
                <c:ptCount val="9"/>
                <c:pt idx="0">
                  <c:v>83.59</c:v>
                </c:pt>
                <c:pt idx="1">
                  <c:v>86.86999999999999</c:v>
                </c:pt>
                <c:pt idx="2">
                  <c:v>85.61</c:v>
                </c:pt>
                <c:pt idx="3">
                  <c:v>79.86999999999999</c:v>
                </c:pt>
                <c:pt idx="4">
                  <c:v>80.760000000000005</c:v>
                </c:pt>
                <c:pt idx="5">
                  <c:v>79.86999999999999</c:v>
                </c:pt>
                <c:pt idx="6">
                  <c:v>83.9</c:v>
                </c:pt>
                <c:pt idx="7">
                  <c:v>79.86999999999999</c:v>
                </c:pt>
                <c:pt idx="8">
                  <c:v>84.54</c:v>
                </c:pt>
              </c:numCache>
            </c:numRef>
          </c:val>
        </c:ser>
        <c:dLbls>
          <c:showLegendKey val="0"/>
          <c:showVal val="0"/>
          <c:showCatName val="0"/>
          <c:showSerName val="0"/>
          <c:showPercent val="0"/>
          <c:showBubbleSize val="0"/>
        </c:dLbls>
        <c:gapWidth val="150"/>
        <c:axId val="435443040"/>
        <c:axId val="270176168"/>
      </c:barChart>
      <c:catAx>
        <c:axId val="435443040"/>
        <c:scaling>
          <c:orientation val="minMax"/>
        </c:scaling>
        <c:delete val="0"/>
        <c:axPos val="b"/>
        <c:numFmt formatCode="General" sourceLinked="1"/>
        <c:majorTickMark val="out"/>
        <c:minorTickMark val="none"/>
        <c:tickLblPos val="nextTo"/>
        <c:txPr>
          <a:bodyPr/>
          <a:lstStyle/>
          <a:p>
            <a:pPr>
              <a:defRPr lang="vi-VN"/>
            </a:pPr>
            <a:endParaRPr lang="id-ID"/>
          </a:p>
        </c:txPr>
        <c:crossAx val="270176168"/>
        <c:crosses val="autoZero"/>
        <c:auto val="1"/>
        <c:lblAlgn val="ctr"/>
        <c:lblOffset val="100"/>
        <c:noMultiLvlLbl val="0"/>
      </c:catAx>
      <c:valAx>
        <c:axId val="270176168"/>
        <c:scaling>
          <c:orientation val="minMax"/>
        </c:scaling>
        <c:delete val="0"/>
        <c:axPos val="l"/>
        <c:majorGridlines/>
        <c:numFmt formatCode="General" sourceLinked="1"/>
        <c:majorTickMark val="out"/>
        <c:minorTickMark val="none"/>
        <c:tickLblPos val="nextTo"/>
        <c:txPr>
          <a:bodyPr/>
          <a:lstStyle/>
          <a:p>
            <a:pPr>
              <a:defRPr lang="vi-VN"/>
            </a:pPr>
            <a:endParaRPr lang="id-ID"/>
          </a:p>
        </c:txPr>
        <c:crossAx val="435443040"/>
        <c:crosses val="autoZero"/>
        <c:crossBetween val="between"/>
      </c:valAx>
    </c:plotArea>
    <c:legend>
      <c:legendPos val="r"/>
      <c:overlay val="0"/>
      <c:txPr>
        <a:bodyPr/>
        <a:lstStyle/>
        <a:p>
          <a:pPr>
            <a:defRPr lang="vi-VN" sz="900"/>
          </a:pPr>
          <a:endParaRPr lang="id-ID"/>
        </a:p>
      </c:txPr>
    </c:legend>
    <c:plotVisOnly val="1"/>
    <c:dispBlanksAs val="gap"/>
    <c:showDLblsOverMax val="0"/>
  </c:chart>
  <c:txPr>
    <a:bodyPr/>
    <a:lstStyle/>
    <a:p>
      <a:pPr>
        <a:defRPr sz="1000">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92D8-91D1-4B4F-8C71-631C058E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5498</Words>
  <Characters>31345</Characters>
  <Application>Microsoft Office Word</Application>
  <DocSecurity>0</DocSecurity>
  <Lines>261</Lines>
  <Paragraphs>73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METODE PENELITIAn</vt:lpstr>
      <vt:lpstr>HASIL DAN PEMBAHASAN </vt:lpstr>
      <vt:lpstr>Penelitian tindakan kelas ini dilakukan sebanyak 2 siklus. Siklus 1 terdir</vt:lpstr>
      <vt:lpstr>Siklus I </vt:lpstr>
      <vt:lpstr>Setelah guru membagi kartu soal dan kartu jawaban selanjutnya guru menjelas</vt:lpstr>
      <vt:lpstr>Guru memberikan kesempatan untuk setiap kelompok turnamen untuk melakukan p</vt:lpstr>
      <vt:lpstr>Setelah pertandingan ditiap meja-meja turnamen selesai, guru meminta siswa</vt:lpstr>
      <vt:lpstr>Hasil observasi aktivitas guru pada siklus I masih terdapat kekurangan yaitu; 1</vt:lpstr>
      <vt:lpstr>Hasil observasi aktivitas siswa pada siklus I masih terdapat kekekurangan yaitu</vt:lpstr>
      <vt:lpstr>Pada sikus I diperoleh hasil posttes siswa dengan hasil belajar siswa dapat </vt:lpstr>
      <vt:lpstr>Siklus II</vt:lpstr>
      <vt:lpstr>Pelakanaan penelitian untuk Siklus II terdiri dari 5 kali pertemuan.  Perte</vt:lpstr>
      <vt:lpstr>Pembahasan</vt:lpstr>
      <vt:lpstr>KESIMPULAN DAN SARAN</vt:lpstr>
      <vt:lpstr/>
    </vt:vector>
  </TitlesOfParts>
  <Company>home</Company>
  <LinksUpToDate>false</LinksUpToDate>
  <CharactersWithSpaces>36770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Astuti Wijayanti</cp:lastModifiedBy>
  <cp:revision>20</cp:revision>
  <dcterms:created xsi:type="dcterms:W3CDTF">2018-07-18T08:15:00Z</dcterms:created>
  <dcterms:modified xsi:type="dcterms:W3CDTF">2018-07-20T03:26:00Z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cfd06ee2-d600-3dbc-a744-0a016d22fedf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