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1B38" w14:textId="6B73E602" w:rsidR="00ED13D6" w:rsidRDefault="000B27E6" w:rsidP="00814F16">
      <w:pPr>
        <w:pStyle w:val="papertitle"/>
        <w:spacing w:after="0"/>
        <w:rPr>
          <w:b/>
          <w:bCs/>
          <w:sz w:val="24"/>
          <w:szCs w:val="24"/>
        </w:rPr>
      </w:pPr>
      <w:r w:rsidRPr="2D49670E">
        <w:rPr>
          <w:b/>
          <w:bCs/>
          <w:sz w:val="24"/>
          <w:szCs w:val="24"/>
        </w:rPr>
        <w:t xml:space="preserve">IMPLEMENTASI PENDIDIKAN LINGKUNGAN HIDUP BERBASIS MANGROVE PADA SEKOLAH DASAR NEGERI LABUHAN LALAR, </w:t>
      </w:r>
      <w:r>
        <w:br/>
      </w:r>
      <w:r w:rsidRPr="2D49670E">
        <w:rPr>
          <w:b/>
          <w:bCs/>
          <w:sz w:val="24"/>
          <w:szCs w:val="24"/>
        </w:rPr>
        <w:t>KABUPATEN SUMBAWA BARAT</w:t>
      </w:r>
      <w:r w:rsidR="003C7C9D" w:rsidRPr="2D49670E">
        <w:rPr>
          <w:b/>
          <w:bCs/>
          <w:sz w:val="24"/>
          <w:szCs w:val="24"/>
        </w:rPr>
        <w:t>, NTB</w:t>
      </w:r>
    </w:p>
    <w:p w14:paraId="5D75EC70" w14:textId="77777777" w:rsidR="00F637B7" w:rsidRPr="007C00C1" w:rsidRDefault="00F637B7" w:rsidP="00814F16">
      <w:pPr>
        <w:pStyle w:val="papertitle"/>
        <w:spacing w:after="0"/>
        <w:rPr>
          <w:b/>
          <w:sz w:val="24"/>
        </w:rPr>
      </w:pPr>
    </w:p>
    <w:p w14:paraId="0FFC6E44" w14:textId="77777777" w:rsidR="00ED13D6" w:rsidRPr="007C00C1" w:rsidRDefault="00ED13D6" w:rsidP="00814F16">
      <w:pPr>
        <w:pStyle w:val="Author"/>
        <w:spacing w:before="0" w:after="0"/>
        <w:rPr>
          <w:b/>
          <w:sz w:val="20"/>
        </w:rPr>
        <w:sectPr w:rsidR="00ED13D6" w:rsidRPr="007C00C1" w:rsidSect="00D36CC3">
          <w:headerReference w:type="default" r:id="rId8"/>
          <w:footerReference w:type="default" r:id="rId9"/>
          <w:pgSz w:w="11909" w:h="16834" w:code="9"/>
          <w:pgMar w:top="1134" w:right="1134" w:bottom="1701" w:left="1134" w:header="567" w:footer="720" w:gutter="0"/>
          <w:pgNumType w:start="472"/>
          <w:cols w:space="720"/>
          <w:docGrid w:linePitch="360"/>
        </w:sectPr>
      </w:pPr>
    </w:p>
    <w:p w14:paraId="621ED78E" w14:textId="6627881F" w:rsidR="00ED13D6" w:rsidRPr="00814F16" w:rsidRDefault="00EF3689" w:rsidP="00814F16">
      <w:pPr>
        <w:pStyle w:val="Author"/>
        <w:spacing w:before="0" w:after="0"/>
        <w:rPr>
          <w:b/>
          <w:bCs/>
          <w:sz w:val="24"/>
          <w:vertAlign w:val="superscript"/>
        </w:rPr>
      </w:pPr>
      <w:r w:rsidRPr="00814F16">
        <w:rPr>
          <w:b/>
          <w:bCs/>
          <w:sz w:val="24"/>
          <w:szCs w:val="24"/>
        </w:rPr>
        <w:t>Sudirman</w:t>
      </w:r>
      <w:r w:rsidRPr="00814F16">
        <w:rPr>
          <w:b/>
          <w:bCs/>
          <w:sz w:val="24"/>
          <w:szCs w:val="24"/>
          <w:vertAlign w:val="superscript"/>
        </w:rPr>
        <w:t>1</w:t>
      </w:r>
      <w:r w:rsidR="00C050AA" w:rsidRPr="00C050AA">
        <w:rPr>
          <w:b/>
          <w:bCs/>
          <w:sz w:val="24"/>
          <w:szCs w:val="24"/>
        </w:rPr>
        <w:t>*</w:t>
      </w:r>
      <w:r w:rsidR="00D650D8" w:rsidRPr="00814F16">
        <w:rPr>
          <w:b/>
          <w:bCs/>
          <w:sz w:val="24"/>
        </w:rPr>
        <w:t xml:space="preserve">, </w:t>
      </w:r>
      <w:r w:rsidRPr="00814F16">
        <w:rPr>
          <w:b/>
          <w:bCs/>
          <w:sz w:val="24"/>
        </w:rPr>
        <w:t>Sevi Nurinayah</w:t>
      </w:r>
      <w:r w:rsidRPr="00814F16">
        <w:rPr>
          <w:b/>
          <w:bCs/>
          <w:sz w:val="24"/>
          <w:vertAlign w:val="superscript"/>
        </w:rPr>
        <w:t>2</w:t>
      </w:r>
      <w:r w:rsidR="00D650D8" w:rsidRPr="00814F16">
        <w:rPr>
          <w:b/>
          <w:bCs/>
          <w:sz w:val="24"/>
        </w:rPr>
        <w:t xml:space="preserve">, </w:t>
      </w:r>
      <w:r w:rsidRPr="00814F16">
        <w:rPr>
          <w:b/>
          <w:bCs/>
          <w:sz w:val="24"/>
        </w:rPr>
        <w:t>Ayu Dyah Rahma</w:t>
      </w:r>
      <w:r w:rsidRPr="00814F16">
        <w:rPr>
          <w:b/>
          <w:bCs/>
          <w:sz w:val="24"/>
          <w:vertAlign w:val="superscript"/>
        </w:rPr>
        <w:t>3</w:t>
      </w:r>
      <w:r w:rsidRPr="00814F16">
        <w:rPr>
          <w:b/>
          <w:bCs/>
          <w:sz w:val="24"/>
        </w:rPr>
        <w:t>, Luky Prassetya Darman</w:t>
      </w:r>
      <w:r w:rsidRPr="00814F16">
        <w:rPr>
          <w:b/>
          <w:bCs/>
          <w:sz w:val="24"/>
          <w:vertAlign w:val="superscript"/>
        </w:rPr>
        <w:t>3</w:t>
      </w:r>
      <w:r w:rsidRPr="00814F16">
        <w:rPr>
          <w:b/>
          <w:bCs/>
          <w:sz w:val="24"/>
        </w:rPr>
        <w:t>, Mara Maswahenu</w:t>
      </w:r>
      <w:r w:rsidRPr="00814F16">
        <w:rPr>
          <w:b/>
          <w:bCs/>
          <w:sz w:val="24"/>
          <w:vertAlign w:val="superscript"/>
        </w:rPr>
        <w:t>3</w:t>
      </w:r>
      <w:r w:rsidRPr="00814F16">
        <w:rPr>
          <w:b/>
          <w:bCs/>
          <w:sz w:val="24"/>
        </w:rPr>
        <w:t>, dan Yudistira</w:t>
      </w:r>
      <w:r w:rsidRPr="00814F16">
        <w:rPr>
          <w:b/>
          <w:bCs/>
          <w:sz w:val="24"/>
          <w:vertAlign w:val="superscript"/>
        </w:rPr>
        <w:t>3</w:t>
      </w:r>
    </w:p>
    <w:p w14:paraId="5DF30F51" w14:textId="1738AD46" w:rsidR="004379C7" w:rsidRPr="00C050AA" w:rsidRDefault="004379C7" w:rsidP="00814F16">
      <w:pPr>
        <w:tabs>
          <w:tab w:val="left" w:pos="840"/>
        </w:tabs>
        <w:rPr>
          <w:sz w:val="22"/>
          <w:szCs w:val="22"/>
          <w:lang w:val="sv-SE"/>
        </w:rPr>
      </w:pPr>
      <w:r w:rsidRPr="00C050AA">
        <w:rPr>
          <w:sz w:val="22"/>
          <w:szCs w:val="22"/>
          <w:vertAlign w:val="superscript"/>
          <w:lang w:val="sv-SE"/>
        </w:rPr>
        <w:t>1</w:t>
      </w:r>
      <w:r w:rsidRPr="00C050AA">
        <w:rPr>
          <w:sz w:val="22"/>
          <w:szCs w:val="22"/>
          <w:lang w:val="sv-SE"/>
        </w:rPr>
        <w:t>Sekolah Dasar Negeri Labuhan Lalar</w:t>
      </w:r>
    </w:p>
    <w:p w14:paraId="509F75E2" w14:textId="745C24E0" w:rsidR="004379C7" w:rsidRPr="00C050AA" w:rsidRDefault="004379C7" w:rsidP="00814F16">
      <w:pPr>
        <w:tabs>
          <w:tab w:val="left" w:pos="840"/>
        </w:tabs>
        <w:rPr>
          <w:sz w:val="22"/>
          <w:szCs w:val="22"/>
        </w:rPr>
      </w:pPr>
      <w:r w:rsidRPr="00C050AA">
        <w:rPr>
          <w:sz w:val="22"/>
          <w:szCs w:val="22"/>
          <w:vertAlign w:val="superscript"/>
        </w:rPr>
        <w:t>2</w:t>
      </w:r>
      <w:r w:rsidRPr="00C050AA">
        <w:rPr>
          <w:sz w:val="22"/>
          <w:szCs w:val="22"/>
        </w:rPr>
        <w:t xml:space="preserve">CV. </w:t>
      </w:r>
      <w:proofErr w:type="spellStart"/>
      <w:r w:rsidRPr="00C050AA">
        <w:rPr>
          <w:sz w:val="22"/>
          <w:szCs w:val="22"/>
        </w:rPr>
        <w:t>Bangun</w:t>
      </w:r>
      <w:proofErr w:type="spellEnd"/>
      <w:r w:rsidRPr="00C050AA">
        <w:rPr>
          <w:sz w:val="22"/>
          <w:szCs w:val="22"/>
        </w:rPr>
        <w:t xml:space="preserve"> Citra Lestari</w:t>
      </w:r>
    </w:p>
    <w:p w14:paraId="107A48AE" w14:textId="77777777" w:rsidR="004379C7" w:rsidRPr="00C050AA" w:rsidRDefault="004379C7" w:rsidP="00814F16">
      <w:pPr>
        <w:tabs>
          <w:tab w:val="left" w:pos="840"/>
        </w:tabs>
        <w:rPr>
          <w:sz w:val="22"/>
          <w:szCs w:val="22"/>
        </w:rPr>
      </w:pPr>
      <w:r w:rsidRPr="00C050AA">
        <w:rPr>
          <w:sz w:val="22"/>
          <w:szCs w:val="22"/>
          <w:vertAlign w:val="superscript"/>
        </w:rPr>
        <w:t>3</w:t>
      </w:r>
      <w:r w:rsidRPr="00C050AA">
        <w:rPr>
          <w:i/>
          <w:iCs/>
          <w:sz w:val="22"/>
          <w:szCs w:val="22"/>
        </w:rPr>
        <w:t xml:space="preserve">Environmental Department, </w:t>
      </w:r>
      <w:r w:rsidRPr="00C050AA">
        <w:rPr>
          <w:sz w:val="22"/>
          <w:szCs w:val="22"/>
        </w:rPr>
        <w:t>PT. Amman Mineral Nusa Tenggara</w:t>
      </w:r>
    </w:p>
    <w:p w14:paraId="17958E4D" w14:textId="6C45F946" w:rsidR="004379C7" w:rsidRPr="00C050AA" w:rsidRDefault="00C050AA" w:rsidP="00814F16">
      <w:pPr>
        <w:pStyle w:val="Author"/>
        <w:spacing w:before="0" w:after="0"/>
      </w:pPr>
      <w:r w:rsidRPr="00C050AA">
        <w:rPr>
          <w:b/>
          <w:bCs/>
          <w:lang w:val="sv-SE"/>
        </w:rPr>
        <w:t>*</w:t>
      </w:r>
      <w:r w:rsidR="004379C7" w:rsidRPr="00C050AA">
        <w:rPr>
          <w:lang w:val="sv-SE"/>
        </w:rPr>
        <w:t>Email: lssudirman70@gmail.com</w:t>
      </w:r>
    </w:p>
    <w:p w14:paraId="6A0F7E56" w14:textId="77777777" w:rsidR="00F637B7" w:rsidRDefault="00F637B7" w:rsidP="006A4F3E">
      <w:pPr>
        <w:pStyle w:val="Affiliation"/>
        <w:rPr>
          <w:sz w:val="22"/>
          <w:szCs w:val="22"/>
        </w:rPr>
      </w:pPr>
    </w:p>
    <w:p w14:paraId="2FF8DC72" w14:textId="315DCF69" w:rsidR="006A4F3E" w:rsidRPr="001564C4" w:rsidRDefault="006A4F3E" w:rsidP="006A4F3E">
      <w:pPr>
        <w:tabs>
          <w:tab w:val="left" w:pos="1134"/>
        </w:tabs>
        <w:rPr>
          <w:bCs/>
        </w:rPr>
      </w:pPr>
      <w:proofErr w:type="spellStart"/>
      <w:r w:rsidRPr="00855DD8">
        <w:rPr>
          <w:bCs/>
        </w:rPr>
        <w:t>Naskah</w:t>
      </w:r>
      <w:proofErr w:type="spellEnd"/>
      <w:r w:rsidRPr="00855DD8">
        <w:rPr>
          <w:bCs/>
        </w:rPr>
        <w:t xml:space="preserve"> </w:t>
      </w:r>
      <w:proofErr w:type="spellStart"/>
      <w:r w:rsidRPr="00855DD8">
        <w:rPr>
          <w:bCs/>
        </w:rPr>
        <w:t>diterima</w:t>
      </w:r>
      <w:proofErr w:type="spellEnd"/>
      <w:r w:rsidRPr="00855DD8">
        <w:rPr>
          <w:bCs/>
        </w:rPr>
        <w:t xml:space="preserve">: </w:t>
      </w:r>
      <w:r>
        <w:rPr>
          <w:bCs/>
        </w:rPr>
        <w:t>23</w:t>
      </w:r>
      <w:r w:rsidRPr="00855DD8">
        <w:rPr>
          <w:bCs/>
        </w:rPr>
        <w:t>-0</w:t>
      </w:r>
      <w:r>
        <w:rPr>
          <w:bCs/>
        </w:rPr>
        <w:t>7</w:t>
      </w:r>
      <w:r w:rsidRPr="00855DD8">
        <w:rPr>
          <w:bCs/>
        </w:rPr>
        <w:t xml:space="preserve">-2025, </w:t>
      </w:r>
      <w:proofErr w:type="spellStart"/>
      <w:r w:rsidRPr="00855DD8">
        <w:rPr>
          <w:bCs/>
        </w:rPr>
        <w:t>disetujui</w:t>
      </w:r>
      <w:proofErr w:type="spellEnd"/>
      <w:r w:rsidRPr="00855DD8">
        <w:rPr>
          <w:bCs/>
        </w:rPr>
        <w:t xml:space="preserve">: </w:t>
      </w:r>
      <w:r>
        <w:rPr>
          <w:bCs/>
        </w:rPr>
        <w:t>19</w:t>
      </w:r>
      <w:r w:rsidRPr="00855DD8">
        <w:rPr>
          <w:bCs/>
        </w:rPr>
        <w:t>-0</w:t>
      </w:r>
      <w:r>
        <w:rPr>
          <w:bCs/>
        </w:rPr>
        <w:t>8</w:t>
      </w:r>
      <w:r w:rsidRPr="00855DD8">
        <w:rPr>
          <w:bCs/>
        </w:rPr>
        <w:t xml:space="preserve">-2025, </w:t>
      </w:r>
      <w:proofErr w:type="spellStart"/>
      <w:r w:rsidRPr="00855DD8">
        <w:rPr>
          <w:bCs/>
        </w:rPr>
        <w:t>diterbitkan</w:t>
      </w:r>
      <w:proofErr w:type="spellEnd"/>
      <w:r w:rsidRPr="00855DD8">
        <w:rPr>
          <w:bCs/>
        </w:rPr>
        <w:t xml:space="preserve">: </w:t>
      </w:r>
      <w:r>
        <w:rPr>
          <w:bCs/>
        </w:rPr>
        <w:t>23</w:t>
      </w:r>
      <w:r w:rsidRPr="00855DD8">
        <w:rPr>
          <w:bCs/>
        </w:rPr>
        <w:t>-08-2025</w:t>
      </w:r>
    </w:p>
    <w:p w14:paraId="391CFB97" w14:textId="69A58CC4" w:rsidR="00814F16" w:rsidRDefault="006A4F3E" w:rsidP="006A4F3E">
      <w:pPr>
        <w:pStyle w:val="Affiliation"/>
        <w:rPr>
          <w:sz w:val="22"/>
          <w:szCs w:val="22"/>
        </w:rPr>
      </w:pPr>
      <w:r w:rsidRPr="001564C4">
        <w:rPr>
          <w:rFonts w:eastAsia="Times New Roman"/>
          <w:bCs/>
        </w:rPr>
        <w:t xml:space="preserve">DOI: </w:t>
      </w:r>
      <w:hyperlink r:id="rId10" w:history="1">
        <w:r w:rsidRPr="00802C3F">
          <w:rPr>
            <w:rStyle w:val="Hyperlink"/>
            <w:rFonts w:eastAsia="Times New Roman"/>
            <w:bCs/>
          </w:rPr>
          <w:t>http://dx.doi.org/10.29303/jppm.v8i3.9</w:t>
        </w:r>
        <w:r w:rsidRPr="00802C3F">
          <w:rPr>
            <w:rStyle w:val="Hyperlink"/>
            <w:rFonts w:eastAsia="Times New Roman"/>
            <w:bCs/>
          </w:rPr>
          <w:t>800</w:t>
        </w:r>
      </w:hyperlink>
      <w:r>
        <w:rPr>
          <w:rFonts w:eastAsia="Times New Roman"/>
          <w:bCs/>
        </w:rPr>
        <w:t xml:space="preserve"> </w:t>
      </w:r>
      <w:r>
        <w:rPr>
          <w:rFonts w:eastAsia="Times New Roman"/>
          <w:bCs/>
        </w:rPr>
        <w:t xml:space="preserve">  </w:t>
      </w:r>
    </w:p>
    <w:p w14:paraId="3D3CA314" w14:textId="77777777" w:rsidR="00814F16" w:rsidRDefault="00814F16" w:rsidP="006A4F3E">
      <w:pPr>
        <w:pStyle w:val="Affiliation"/>
        <w:rPr>
          <w:sz w:val="22"/>
          <w:szCs w:val="22"/>
        </w:rPr>
      </w:pPr>
    </w:p>
    <w:p w14:paraId="51B4F756" w14:textId="79C244C7" w:rsidR="000B27E6" w:rsidRDefault="0018690F" w:rsidP="00814F16">
      <w:pPr>
        <w:pStyle w:val="Abstract"/>
        <w:pBdr>
          <w:top w:val="single" w:sz="4" w:space="1" w:color="auto"/>
          <w:bottom w:val="single" w:sz="4" w:space="1" w:color="auto"/>
        </w:pBdr>
        <w:spacing w:after="0"/>
        <w:rPr>
          <w:b w:val="0"/>
          <w:bCs w:val="0"/>
          <w:sz w:val="22"/>
          <w:szCs w:val="22"/>
          <w:lang w:val="sv-SE"/>
        </w:rPr>
      </w:pPr>
      <w:proofErr w:type="spellStart"/>
      <w:r w:rsidRPr="0018690F">
        <w:rPr>
          <w:rStyle w:val="StyleAbstractItalicChar"/>
          <w:b/>
          <w:i w:val="0"/>
          <w:sz w:val="22"/>
          <w:szCs w:val="22"/>
        </w:rPr>
        <w:t>Abstrak</w:t>
      </w:r>
      <w:proofErr w:type="spellEnd"/>
      <w:r w:rsidRPr="0018690F">
        <w:rPr>
          <w:rStyle w:val="StyleAbstractItalicChar"/>
          <w:b/>
          <w:i w:val="0"/>
          <w:sz w:val="22"/>
          <w:szCs w:val="22"/>
        </w:rPr>
        <w:t xml:space="preserve"> </w:t>
      </w:r>
      <w:r w:rsidR="00814F16">
        <w:rPr>
          <w:rStyle w:val="StyleAbstractItalicChar"/>
          <w:b/>
          <w:i w:val="0"/>
          <w:sz w:val="22"/>
          <w:szCs w:val="22"/>
        </w:rPr>
        <w:t xml:space="preserve">- </w:t>
      </w:r>
      <w:r w:rsidR="0009665E" w:rsidRPr="0009665E">
        <w:rPr>
          <w:b w:val="0"/>
          <w:bCs w:val="0"/>
          <w:sz w:val="22"/>
          <w:szCs w:val="22"/>
          <w:lang w:val="sv-SE"/>
        </w:rPr>
        <w:t xml:space="preserve">Penerapan Pendidikan Lingkungan Hidup </w:t>
      </w:r>
      <w:r w:rsidR="009B0D2D">
        <w:rPr>
          <w:b w:val="0"/>
          <w:bCs w:val="0"/>
          <w:sz w:val="22"/>
          <w:szCs w:val="22"/>
          <w:lang w:val="sv-SE"/>
        </w:rPr>
        <w:t xml:space="preserve">(PLH) </w:t>
      </w:r>
      <w:r w:rsidR="0009665E" w:rsidRPr="0009665E">
        <w:rPr>
          <w:b w:val="0"/>
          <w:bCs w:val="0"/>
          <w:sz w:val="22"/>
          <w:szCs w:val="22"/>
          <w:lang w:val="sv-SE"/>
        </w:rPr>
        <w:t xml:space="preserve">pada sekolah dasar merupakan </w:t>
      </w:r>
      <w:r w:rsidR="00263BD5">
        <w:rPr>
          <w:b w:val="0"/>
          <w:bCs w:val="0"/>
          <w:sz w:val="22"/>
          <w:szCs w:val="22"/>
          <w:lang w:val="sv-SE"/>
        </w:rPr>
        <w:t>basis upaya</w:t>
      </w:r>
      <w:r w:rsidR="0009665E" w:rsidRPr="0009665E">
        <w:rPr>
          <w:b w:val="0"/>
          <w:bCs w:val="0"/>
          <w:sz w:val="22"/>
          <w:szCs w:val="22"/>
          <w:lang w:val="sv-SE"/>
        </w:rPr>
        <w:t xml:space="preserve"> untuk membentuk kepribadian para siswa sebelum pembentukan kepribadian masyarakat di masa mendatang. S</w:t>
      </w:r>
      <w:r w:rsidR="00263BD5">
        <w:rPr>
          <w:b w:val="0"/>
          <w:bCs w:val="0"/>
          <w:sz w:val="22"/>
          <w:szCs w:val="22"/>
          <w:lang w:val="sv-SE"/>
        </w:rPr>
        <w:t xml:space="preserve">ekolah </w:t>
      </w:r>
      <w:r w:rsidR="0009665E" w:rsidRPr="0009665E">
        <w:rPr>
          <w:b w:val="0"/>
          <w:bCs w:val="0"/>
          <w:sz w:val="22"/>
          <w:szCs w:val="22"/>
          <w:lang w:val="sv-SE"/>
        </w:rPr>
        <w:t>D</w:t>
      </w:r>
      <w:r w:rsidR="00263BD5">
        <w:rPr>
          <w:b w:val="0"/>
          <w:bCs w:val="0"/>
          <w:sz w:val="22"/>
          <w:szCs w:val="22"/>
          <w:lang w:val="sv-SE"/>
        </w:rPr>
        <w:t xml:space="preserve">asar </w:t>
      </w:r>
      <w:r w:rsidR="0009665E" w:rsidRPr="0009665E">
        <w:rPr>
          <w:b w:val="0"/>
          <w:bCs w:val="0"/>
          <w:sz w:val="22"/>
          <w:szCs w:val="22"/>
          <w:lang w:val="sv-SE"/>
        </w:rPr>
        <w:t>N</w:t>
      </w:r>
      <w:r w:rsidR="00263BD5">
        <w:rPr>
          <w:b w:val="0"/>
          <w:bCs w:val="0"/>
          <w:sz w:val="22"/>
          <w:szCs w:val="22"/>
          <w:lang w:val="sv-SE"/>
        </w:rPr>
        <w:t>egeri</w:t>
      </w:r>
      <w:r w:rsidR="0009665E" w:rsidRPr="0009665E">
        <w:rPr>
          <w:b w:val="0"/>
          <w:bCs w:val="0"/>
          <w:sz w:val="22"/>
          <w:szCs w:val="22"/>
          <w:lang w:val="sv-SE"/>
        </w:rPr>
        <w:t xml:space="preserve"> Labuhan Lalar </w:t>
      </w:r>
      <w:r w:rsidR="009C3433">
        <w:rPr>
          <w:b w:val="0"/>
          <w:bCs w:val="0"/>
          <w:sz w:val="22"/>
          <w:szCs w:val="22"/>
          <w:lang w:val="sv-SE"/>
        </w:rPr>
        <w:t xml:space="preserve">(SDN Labuhan Lalar) </w:t>
      </w:r>
      <w:r w:rsidR="0009665E" w:rsidRPr="0009665E">
        <w:rPr>
          <w:b w:val="0"/>
          <w:bCs w:val="0"/>
          <w:sz w:val="22"/>
          <w:szCs w:val="22"/>
          <w:lang w:val="sv-SE"/>
        </w:rPr>
        <w:t xml:space="preserve">merupakan salah satu sekolah dasar yang berada di Kecamatan Taliwang, Kabupaten Sumbawa Barat dengan </w:t>
      </w:r>
      <w:r w:rsidR="003C7C9D">
        <w:rPr>
          <w:b w:val="0"/>
          <w:bCs w:val="0"/>
          <w:sz w:val="22"/>
          <w:szCs w:val="22"/>
          <w:lang w:val="sv-SE"/>
        </w:rPr>
        <w:t>l</w:t>
      </w:r>
      <w:r w:rsidR="0009665E" w:rsidRPr="0009665E">
        <w:rPr>
          <w:b w:val="0"/>
          <w:bCs w:val="0"/>
          <w:sz w:val="22"/>
          <w:szCs w:val="22"/>
          <w:lang w:val="sv-SE"/>
        </w:rPr>
        <w:t>etak geografis berada di daerah pesisir</w:t>
      </w:r>
      <w:r w:rsidR="009C3433">
        <w:rPr>
          <w:b w:val="0"/>
          <w:bCs w:val="0"/>
          <w:sz w:val="22"/>
          <w:szCs w:val="22"/>
          <w:lang w:val="sv-SE"/>
        </w:rPr>
        <w:t>,</w:t>
      </w:r>
      <w:r w:rsidR="0009665E" w:rsidRPr="0009665E">
        <w:rPr>
          <w:b w:val="0"/>
          <w:bCs w:val="0"/>
          <w:sz w:val="22"/>
          <w:szCs w:val="22"/>
          <w:lang w:val="sv-SE"/>
        </w:rPr>
        <w:t xml:space="preserve"> sehingga masyarakat berada pada lingkungan dengan banyak ekosistem mangrove. Tujuan dari pada penelitian ini </w:t>
      </w:r>
      <w:r w:rsidR="009B0D2D">
        <w:rPr>
          <w:b w:val="0"/>
          <w:bCs w:val="0"/>
          <w:sz w:val="22"/>
          <w:szCs w:val="22"/>
          <w:lang w:val="sv-SE"/>
        </w:rPr>
        <w:t>adalah</w:t>
      </w:r>
      <w:r w:rsidR="0009665E" w:rsidRPr="0009665E">
        <w:rPr>
          <w:b w:val="0"/>
          <w:bCs w:val="0"/>
          <w:sz w:val="22"/>
          <w:szCs w:val="22"/>
          <w:lang w:val="sv-SE"/>
        </w:rPr>
        <w:t xml:space="preserve"> untuk mengetahui efektivitas dari PLH berbasis mangrove yang diterapkan di SD</w:t>
      </w:r>
      <w:r w:rsidR="009C3433">
        <w:rPr>
          <w:b w:val="0"/>
          <w:bCs w:val="0"/>
          <w:sz w:val="22"/>
          <w:szCs w:val="22"/>
          <w:lang w:val="sv-SE"/>
        </w:rPr>
        <w:t>N</w:t>
      </w:r>
      <w:r w:rsidR="0009665E" w:rsidRPr="0009665E">
        <w:rPr>
          <w:b w:val="0"/>
          <w:bCs w:val="0"/>
          <w:sz w:val="22"/>
          <w:szCs w:val="22"/>
          <w:lang w:val="sv-SE"/>
        </w:rPr>
        <w:t xml:space="preserve"> Labuhan Lalar. Metode penelitian </w:t>
      </w:r>
      <w:r w:rsidR="009B0D2D">
        <w:rPr>
          <w:b w:val="0"/>
          <w:bCs w:val="0"/>
          <w:sz w:val="22"/>
          <w:szCs w:val="22"/>
          <w:lang w:val="sv-SE"/>
        </w:rPr>
        <w:t>yang digunakan adalah</w:t>
      </w:r>
      <w:r w:rsidR="0009665E" w:rsidRPr="0009665E">
        <w:rPr>
          <w:b w:val="0"/>
          <w:bCs w:val="0"/>
          <w:sz w:val="22"/>
          <w:szCs w:val="22"/>
          <w:lang w:val="sv-SE"/>
        </w:rPr>
        <w:t xml:space="preserve"> metode kualitatif deskriptif. Langkah awal SDN Labuhan Lalar </w:t>
      </w:r>
      <w:r w:rsidR="00EC70AC">
        <w:rPr>
          <w:b w:val="0"/>
          <w:bCs w:val="0"/>
          <w:sz w:val="22"/>
          <w:szCs w:val="22"/>
          <w:lang w:val="sv-SE"/>
        </w:rPr>
        <w:t xml:space="preserve">dalam penerapan PLH </w:t>
      </w:r>
      <w:r w:rsidR="0009665E" w:rsidRPr="0009665E">
        <w:rPr>
          <w:b w:val="0"/>
          <w:bCs w:val="0"/>
          <w:sz w:val="22"/>
          <w:szCs w:val="22"/>
          <w:lang w:val="sv-SE"/>
        </w:rPr>
        <w:t>yaitu</w:t>
      </w:r>
      <w:r w:rsidR="004F390F">
        <w:rPr>
          <w:b w:val="0"/>
          <w:bCs w:val="0"/>
          <w:sz w:val="22"/>
          <w:szCs w:val="22"/>
          <w:lang w:val="sv-SE"/>
        </w:rPr>
        <w:t xml:space="preserve"> mengadakan</w:t>
      </w:r>
      <w:r w:rsidR="0009665E" w:rsidRPr="0009665E">
        <w:rPr>
          <w:b w:val="0"/>
          <w:bCs w:val="0"/>
          <w:sz w:val="22"/>
          <w:szCs w:val="22"/>
          <w:lang w:val="sv-SE"/>
        </w:rPr>
        <w:t xml:space="preserve"> </w:t>
      </w:r>
      <w:r w:rsidR="00AC30D3" w:rsidRPr="00AC30D3">
        <w:rPr>
          <w:b w:val="0"/>
          <w:bCs w:val="0"/>
          <w:i/>
          <w:iCs/>
          <w:sz w:val="22"/>
          <w:szCs w:val="22"/>
          <w:lang w:val="sv-SE"/>
        </w:rPr>
        <w:t>training</w:t>
      </w:r>
      <w:r w:rsidR="0009665E" w:rsidRPr="0009665E">
        <w:rPr>
          <w:b w:val="0"/>
          <w:bCs w:val="0"/>
          <w:sz w:val="22"/>
          <w:szCs w:val="22"/>
          <w:lang w:val="sv-SE"/>
        </w:rPr>
        <w:t xml:space="preserve"> dari tenaga ahli terkait Pendidikan Lingkungan Hidup berbasis </w:t>
      </w:r>
      <w:r w:rsidR="009B0D2D">
        <w:rPr>
          <w:b w:val="0"/>
          <w:bCs w:val="0"/>
          <w:sz w:val="22"/>
          <w:szCs w:val="22"/>
          <w:lang w:val="sv-SE"/>
        </w:rPr>
        <w:t>m</w:t>
      </w:r>
      <w:r w:rsidR="0009665E" w:rsidRPr="0009665E">
        <w:rPr>
          <w:b w:val="0"/>
          <w:bCs w:val="0"/>
          <w:sz w:val="22"/>
          <w:szCs w:val="22"/>
          <w:lang w:val="sv-SE"/>
        </w:rPr>
        <w:t>angrove kepada</w:t>
      </w:r>
      <w:r w:rsidR="009B0D2D">
        <w:rPr>
          <w:b w:val="0"/>
          <w:bCs w:val="0"/>
          <w:sz w:val="22"/>
          <w:szCs w:val="22"/>
          <w:lang w:val="sv-SE"/>
        </w:rPr>
        <w:t xml:space="preserve"> para</w:t>
      </w:r>
      <w:r w:rsidR="0009665E" w:rsidRPr="0009665E">
        <w:rPr>
          <w:b w:val="0"/>
          <w:bCs w:val="0"/>
          <w:sz w:val="22"/>
          <w:szCs w:val="22"/>
          <w:lang w:val="sv-SE"/>
        </w:rPr>
        <w:t xml:space="preserve"> guru. </w:t>
      </w:r>
      <w:r w:rsidR="00AC30D3" w:rsidRPr="00AC30D3">
        <w:rPr>
          <w:b w:val="0"/>
          <w:bCs w:val="0"/>
          <w:i/>
          <w:iCs/>
          <w:sz w:val="22"/>
          <w:szCs w:val="22"/>
          <w:lang w:val="sv-SE"/>
        </w:rPr>
        <w:t>Training</w:t>
      </w:r>
      <w:r w:rsidR="009C3433">
        <w:rPr>
          <w:b w:val="0"/>
          <w:bCs w:val="0"/>
          <w:sz w:val="22"/>
          <w:szCs w:val="22"/>
          <w:lang w:val="sv-SE"/>
        </w:rPr>
        <w:t xml:space="preserve"> menghasilkan tambahan ilmu untuk para</w:t>
      </w:r>
      <w:r w:rsidR="0009665E" w:rsidRPr="0009665E">
        <w:rPr>
          <w:b w:val="0"/>
          <w:bCs w:val="0"/>
          <w:sz w:val="22"/>
          <w:szCs w:val="22"/>
          <w:lang w:val="sv-SE"/>
        </w:rPr>
        <w:t xml:space="preserve"> guru</w:t>
      </w:r>
      <w:r w:rsidR="009C3433">
        <w:rPr>
          <w:b w:val="0"/>
          <w:bCs w:val="0"/>
          <w:sz w:val="22"/>
          <w:szCs w:val="22"/>
          <w:lang w:val="sv-SE"/>
        </w:rPr>
        <w:t xml:space="preserve"> agar dapat</w:t>
      </w:r>
      <w:r w:rsidR="0009665E" w:rsidRPr="0009665E">
        <w:rPr>
          <w:b w:val="0"/>
          <w:bCs w:val="0"/>
          <w:sz w:val="22"/>
          <w:szCs w:val="22"/>
          <w:lang w:val="sv-SE"/>
        </w:rPr>
        <w:t xml:space="preserve"> memberikan materi pembelajaran yang telah dikolaborasikan dengan </w:t>
      </w:r>
      <w:r w:rsidR="009C3433">
        <w:rPr>
          <w:b w:val="0"/>
          <w:bCs w:val="0"/>
          <w:sz w:val="22"/>
          <w:szCs w:val="22"/>
          <w:lang w:val="sv-SE"/>
        </w:rPr>
        <w:t>P</w:t>
      </w:r>
      <w:r w:rsidR="0009665E" w:rsidRPr="0009665E">
        <w:rPr>
          <w:b w:val="0"/>
          <w:bCs w:val="0"/>
          <w:sz w:val="22"/>
          <w:szCs w:val="22"/>
          <w:lang w:val="sv-SE"/>
        </w:rPr>
        <w:t xml:space="preserve">endidikan </w:t>
      </w:r>
      <w:r w:rsidR="009C3433">
        <w:rPr>
          <w:b w:val="0"/>
          <w:bCs w:val="0"/>
          <w:sz w:val="22"/>
          <w:szCs w:val="22"/>
          <w:lang w:val="sv-SE"/>
        </w:rPr>
        <w:t>L</w:t>
      </w:r>
      <w:r w:rsidR="0009665E" w:rsidRPr="0009665E">
        <w:rPr>
          <w:b w:val="0"/>
          <w:bCs w:val="0"/>
          <w:sz w:val="22"/>
          <w:szCs w:val="22"/>
          <w:lang w:val="sv-SE"/>
        </w:rPr>
        <w:t xml:space="preserve">ingkungan </w:t>
      </w:r>
      <w:r w:rsidR="009C3433">
        <w:rPr>
          <w:b w:val="0"/>
          <w:bCs w:val="0"/>
          <w:sz w:val="22"/>
          <w:szCs w:val="22"/>
          <w:lang w:val="sv-SE"/>
        </w:rPr>
        <w:t>H</w:t>
      </w:r>
      <w:r w:rsidR="0009665E" w:rsidRPr="0009665E">
        <w:rPr>
          <w:b w:val="0"/>
          <w:bCs w:val="0"/>
          <w:sz w:val="22"/>
          <w:szCs w:val="22"/>
          <w:lang w:val="sv-SE"/>
        </w:rPr>
        <w:t xml:space="preserve">idup seperti pada mata pelajaran Ilmu Pengetahuan Alam dan Sosial (IPAS) dan </w:t>
      </w:r>
      <w:r w:rsidR="0034428E">
        <w:rPr>
          <w:b w:val="0"/>
          <w:bCs w:val="0"/>
          <w:sz w:val="22"/>
          <w:szCs w:val="22"/>
          <w:lang w:val="sv-SE"/>
        </w:rPr>
        <w:t>m</w:t>
      </w:r>
      <w:r w:rsidR="0009665E" w:rsidRPr="0009665E">
        <w:rPr>
          <w:b w:val="0"/>
          <w:bCs w:val="0"/>
          <w:sz w:val="22"/>
          <w:szCs w:val="22"/>
          <w:lang w:val="sv-SE"/>
        </w:rPr>
        <w:t xml:space="preserve">atematika. Kegiatan dalam program PLH di SDN Labuhan Lalar tidak hanya berfokus pada pelestarian ekosistem mangrove saja, akan tetapi juga </w:t>
      </w:r>
      <w:r w:rsidR="009C3433">
        <w:rPr>
          <w:b w:val="0"/>
          <w:bCs w:val="0"/>
          <w:sz w:val="22"/>
          <w:szCs w:val="22"/>
          <w:lang w:val="sv-SE"/>
        </w:rPr>
        <w:t xml:space="preserve">fokus </w:t>
      </w:r>
      <w:r w:rsidR="0009665E" w:rsidRPr="0009665E">
        <w:rPr>
          <w:b w:val="0"/>
          <w:bCs w:val="0"/>
          <w:sz w:val="22"/>
          <w:szCs w:val="22"/>
          <w:lang w:val="sv-SE"/>
        </w:rPr>
        <w:t>pada isu sampah plastik. Program yang telah di</w:t>
      </w:r>
      <w:r w:rsidR="009B0D2D">
        <w:rPr>
          <w:b w:val="0"/>
          <w:bCs w:val="0"/>
          <w:sz w:val="22"/>
          <w:szCs w:val="22"/>
          <w:lang w:val="sv-SE"/>
        </w:rPr>
        <w:t xml:space="preserve">terapkan </w:t>
      </w:r>
      <w:r w:rsidR="0009665E" w:rsidRPr="0009665E">
        <w:rPr>
          <w:b w:val="0"/>
          <w:bCs w:val="0"/>
          <w:sz w:val="22"/>
          <w:szCs w:val="22"/>
          <w:lang w:val="sv-SE"/>
        </w:rPr>
        <w:t xml:space="preserve">antara lain pembelajaran secara kontekstual, penaman mangrove dan pemantaun, gotong royong, dan piket kelas. Secara </w:t>
      </w:r>
      <w:r w:rsidR="009B0D2D">
        <w:rPr>
          <w:b w:val="0"/>
          <w:bCs w:val="0"/>
          <w:sz w:val="22"/>
          <w:szCs w:val="22"/>
          <w:lang w:val="sv-SE"/>
        </w:rPr>
        <w:t xml:space="preserve">simultan, penerapan beberapa program tersebut telah </w:t>
      </w:r>
      <w:r w:rsidR="0009665E" w:rsidRPr="0009665E">
        <w:rPr>
          <w:b w:val="0"/>
          <w:bCs w:val="0"/>
          <w:sz w:val="22"/>
          <w:szCs w:val="22"/>
          <w:lang w:val="sv-SE"/>
        </w:rPr>
        <w:t xml:space="preserve">membentuk karakter peduli lingkungan </w:t>
      </w:r>
      <w:r w:rsidR="009B0D2D">
        <w:rPr>
          <w:b w:val="0"/>
          <w:bCs w:val="0"/>
          <w:sz w:val="22"/>
          <w:szCs w:val="22"/>
          <w:lang w:val="sv-SE"/>
        </w:rPr>
        <w:t>sekaligus</w:t>
      </w:r>
      <w:r w:rsidR="0009665E" w:rsidRPr="0009665E">
        <w:rPr>
          <w:b w:val="0"/>
          <w:bCs w:val="0"/>
          <w:sz w:val="22"/>
          <w:szCs w:val="22"/>
          <w:lang w:val="sv-SE"/>
        </w:rPr>
        <w:t xml:space="preserve"> membentuk sikap bertanggung jawab</w:t>
      </w:r>
      <w:r w:rsidR="009B0D2D">
        <w:rPr>
          <w:b w:val="0"/>
          <w:bCs w:val="0"/>
          <w:sz w:val="22"/>
          <w:szCs w:val="22"/>
          <w:lang w:val="sv-SE"/>
        </w:rPr>
        <w:t xml:space="preserve"> dari para siswa</w:t>
      </w:r>
      <w:r w:rsidR="0009665E" w:rsidRPr="0009665E">
        <w:rPr>
          <w:b w:val="0"/>
          <w:bCs w:val="0"/>
          <w:sz w:val="22"/>
          <w:szCs w:val="22"/>
          <w:lang w:val="sv-SE"/>
        </w:rPr>
        <w:t>.</w:t>
      </w:r>
    </w:p>
    <w:p w14:paraId="09B25805" w14:textId="77777777" w:rsidR="00814F16" w:rsidRPr="0009665E" w:rsidRDefault="00814F16" w:rsidP="00814F16">
      <w:pPr>
        <w:pStyle w:val="Abstract"/>
        <w:pBdr>
          <w:top w:val="single" w:sz="4" w:space="1" w:color="auto"/>
          <w:bottom w:val="single" w:sz="4" w:space="1" w:color="auto"/>
        </w:pBdr>
        <w:spacing w:after="0"/>
        <w:rPr>
          <w:b w:val="0"/>
          <w:bCs w:val="0"/>
          <w:sz w:val="22"/>
          <w:szCs w:val="22"/>
        </w:rPr>
      </w:pPr>
    </w:p>
    <w:p w14:paraId="039FE10F" w14:textId="69A7F1CB" w:rsidR="00EE4711" w:rsidRPr="00814F16" w:rsidRDefault="0018690F" w:rsidP="00814F16">
      <w:pPr>
        <w:pStyle w:val="keywords"/>
        <w:pBdr>
          <w:top w:val="single" w:sz="4" w:space="1" w:color="auto"/>
          <w:bottom w:val="single" w:sz="4" w:space="1" w:color="auto"/>
        </w:pBdr>
        <w:spacing w:after="0"/>
        <w:ind w:firstLine="0"/>
        <w:rPr>
          <w:b w:val="0"/>
          <w:i w:val="0"/>
          <w:sz w:val="22"/>
          <w:szCs w:val="22"/>
        </w:rPr>
      </w:pPr>
      <w:r w:rsidRPr="00814F16">
        <w:rPr>
          <w:i w:val="0"/>
          <w:sz w:val="22"/>
          <w:szCs w:val="22"/>
        </w:rPr>
        <w:t>Kata kunci</w:t>
      </w:r>
      <w:r w:rsidR="00B83227" w:rsidRPr="00814F16">
        <w:rPr>
          <w:b w:val="0"/>
          <w:i w:val="0"/>
          <w:sz w:val="22"/>
          <w:szCs w:val="22"/>
        </w:rPr>
        <w:t xml:space="preserve">: </w:t>
      </w:r>
      <w:r w:rsidR="00814F16">
        <w:rPr>
          <w:b w:val="0"/>
          <w:i w:val="0"/>
          <w:sz w:val="22"/>
          <w:szCs w:val="22"/>
        </w:rPr>
        <w:t>m</w:t>
      </w:r>
      <w:r w:rsidR="00C524F7" w:rsidRPr="00814F16">
        <w:rPr>
          <w:b w:val="0"/>
          <w:i w:val="0"/>
          <w:sz w:val="22"/>
          <w:szCs w:val="22"/>
        </w:rPr>
        <w:t xml:space="preserve">angrove, </w:t>
      </w:r>
      <w:r w:rsidR="00814F16">
        <w:rPr>
          <w:b w:val="0"/>
          <w:i w:val="0"/>
          <w:sz w:val="22"/>
          <w:szCs w:val="22"/>
        </w:rPr>
        <w:t>s</w:t>
      </w:r>
      <w:r w:rsidR="00C524F7" w:rsidRPr="00814F16">
        <w:rPr>
          <w:b w:val="0"/>
          <w:i w:val="0"/>
          <w:sz w:val="22"/>
          <w:szCs w:val="22"/>
        </w:rPr>
        <w:t xml:space="preserve">ekolah, </w:t>
      </w:r>
      <w:r w:rsidR="00814F16">
        <w:rPr>
          <w:b w:val="0"/>
          <w:i w:val="0"/>
          <w:sz w:val="22"/>
          <w:szCs w:val="22"/>
        </w:rPr>
        <w:t>p</w:t>
      </w:r>
      <w:r w:rsidR="0009665E" w:rsidRPr="00814F16">
        <w:rPr>
          <w:b w:val="0"/>
          <w:i w:val="0"/>
          <w:sz w:val="22"/>
          <w:szCs w:val="22"/>
        </w:rPr>
        <w:t xml:space="preserve">endidikan </w:t>
      </w:r>
      <w:r w:rsidR="00814F16">
        <w:rPr>
          <w:b w:val="0"/>
          <w:i w:val="0"/>
          <w:sz w:val="22"/>
          <w:szCs w:val="22"/>
        </w:rPr>
        <w:t>l</w:t>
      </w:r>
      <w:r w:rsidR="0009665E" w:rsidRPr="00814F16">
        <w:rPr>
          <w:b w:val="0"/>
          <w:i w:val="0"/>
          <w:sz w:val="22"/>
          <w:szCs w:val="22"/>
        </w:rPr>
        <w:t xml:space="preserve">ingkungan </w:t>
      </w:r>
      <w:r w:rsidR="00814F16">
        <w:rPr>
          <w:b w:val="0"/>
          <w:i w:val="0"/>
          <w:sz w:val="22"/>
          <w:szCs w:val="22"/>
        </w:rPr>
        <w:t>h</w:t>
      </w:r>
      <w:r w:rsidR="0009665E" w:rsidRPr="00814F16">
        <w:rPr>
          <w:b w:val="0"/>
          <w:i w:val="0"/>
          <w:sz w:val="22"/>
          <w:szCs w:val="22"/>
        </w:rPr>
        <w:t>idup</w:t>
      </w:r>
    </w:p>
    <w:p w14:paraId="1EB41AAB" w14:textId="77777777" w:rsidR="00F637B7" w:rsidRDefault="00F637B7" w:rsidP="00814F16">
      <w:pPr>
        <w:rPr>
          <w:i/>
          <w:sz w:val="22"/>
          <w:szCs w:val="22"/>
        </w:rPr>
      </w:pPr>
    </w:p>
    <w:p w14:paraId="7E6FCE0F" w14:textId="77777777" w:rsidR="00F637B7" w:rsidRPr="002272AB" w:rsidRDefault="00F637B7" w:rsidP="00814F16">
      <w:pPr>
        <w:rPr>
          <w:i/>
          <w:sz w:val="22"/>
          <w:szCs w:val="22"/>
        </w:rPr>
        <w:sectPr w:rsidR="00F637B7" w:rsidRPr="002272AB" w:rsidSect="00814F16">
          <w:type w:val="continuous"/>
          <w:pgSz w:w="11909" w:h="16834" w:code="9"/>
          <w:pgMar w:top="1134" w:right="1134" w:bottom="1701" w:left="1134" w:header="720" w:footer="720" w:gutter="0"/>
          <w:cols w:space="720"/>
          <w:docGrid w:linePitch="360"/>
        </w:sectPr>
      </w:pPr>
    </w:p>
    <w:p w14:paraId="224121A4" w14:textId="7053471D" w:rsidR="00F637B7" w:rsidRPr="00F637B7" w:rsidRDefault="0018690F" w:rsidP="00814F16">
      <w:pPr>
        <w:pStyle w:val="BodyText"/>
        <w:spacing w:after="0" w:line="276" w:lineRule="auto"/>
        <w:ind w:firstLine="0"/>
        <w:rPr>
          <w:b/>
          <w:sz w:val="24"/>
          <w:szCs w:val="22"/>
        </w:rPr>
      </w:pPr>
      <w:r>
        <w:rPr>
          <w:b/>
          <w:sz w:val="24"/>
          <w:szCs w:val="22"/>
        </w:rPr>
        <w:t>LATAR BELAKANG</w:t>
      </w:r>
    </w:p>
    <w:p w14:paraId="69E49EA1" w14:textId="3A1F8E2C" w:rsidR="00945F00" w:rsidRPr="00945F00" w:rsidRDefault="00945F00" w:rsidP="00814F16">
      <w:pPr>
        <w:pStyle w:val="BodyText"/>
        <w:spacing w:after="0" w:line="276" w:lineRule="auto"/>
        <w:ind w:firstLine="567"/>
        <w:rPr>
          <w:sz w:val="24"/>
          <w:szCs w:val="24"/>
          <w:lang w:val="sv-SE"/>
        </w:rPr>
      </w:pPr>
      <w:r w:rsidRPr="2D49670E">
        <w:rPr>
          <w:sz w:val="24"/>
          <w:szCs w:val="24"/>
          <w:lang w:val="sv-SE"/>
        </w:rPr>
        <w:t>Sikap peduli lingkungan di tingkat sekolah masih tergolong rendah</w:t>
      </w:r>
      <w:r w:rsidR="00E15292" w:rsidRPr="2D49670E">
        <w:rPr>
          <w:sz w:val="24"/>
          <w:szCs w:val="24"/>
          <w:lang w:val="sv-SE"/>
        </w:rPr>
        <w:t xml:space="preserve"> </w:t>
      </w:r>
      <w:sdt>
        <w:sdtPr>
          <w:rPr>
            <w:color w:val="000000" w:themeColor="text1"/>
            <w:sz w:val="24"/>
            <w:szCs w:val="24"/>
            <w:lang w:val="sv-SE"/>
          </w:rPr>
          <w:tag w:val="MENDELEY_CITATION_v3_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"/>
          <w:id w:val="1855539521"/>
          <w:placeholder>
            <w:docPart w:val="3C399F740D734FF5823FAA4948EC661A"/>
          </w:placeholder>
        </w:sdtPr>
        <w:sdtContent>
          <w:r w:rsidR="11C8FC97" w:rsidRPr="2D49670E">
            <w:rPr>
              <w:color w:val="000000" w:themeColor="text1"/>
              <w:sz w:val="24"/>
              <w:szCs w:val="24"/>
              <w:lang w:val="sv-SE"/>
            </w:rPr>
            <w:t>(Agustina dan Dafit, 2024)</w:t>
          </w:r>
        </w:sdtContent>
      </w:sdt>
      <w:r w:rsidR="11C8FC97" w:rsidRPr="2D49670E">
        <w:rPr>
          <w:sz w:val="24"/>
          <w:szCs w:val="24"/>
          <w:lang w:val="sv-SE"/>
        </w:rPr>
        <w:t>.</w:t>
      </w:r>
      <w:r w:rsidRPr="2D49670E">
        <w:rPr>
          <w:sz w:val="24"/>
          <w:szCs w:val="24"/>
          <w:lang w:val="sv-SE"/>
        </w:rPr>
        <w:t xml:space="preserve"> Hal tersebut terjadi karena kurangnya informasi secara materi maupun praktik langsung, sehingga perlunya penerapan Pendidikan Lingkungan Hidup (PLH) di sekolah dasar. Pendidikan Lingkungan Hidup merupakan pendidikan yang mengupayakan pembentukan</w:t>
      </w:r>
      <w:r w:rsidR="009C3433" w:rsidRPr="2D49670E">
        <w:rPr>
          <w:sz w:val="24"/>
          <w:szCs w:val="24"/>
          <w:lang w:val="sv-SE"/>
        </w:rPr>
        <w:t xml:space="preserve"> </w:t>
      </w:r>
      <w:r w:rsidRPr="2D49670E">
        <w:rPr>
          <w:sz w:val="24"/>
          <w:szCs w:val="24"/>
          <w:lang w:val="sv-SE"/>
        </w:rPr>
        <w:t xml:space="preserve">karakter masyarakat agar dapat meningkatkan kepedulian dan kesadaran terhadap isu-isu yang berkaitan dengan lingkungan dan alam </w:t>
      </w:r>
      <w:sdt>
        <w:sdtPr>
          <w:rPr>
            <w:color w:val="000000" w:themeColor="text1"/>
            <w:sz w:val="24"/>
            <w:szCs w:val="24"/>
            <w:lang w:val="sv-SE"/>
          </w:rPr>
          <w:tag w:val="MENDELEY_CITATION_v3_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"/>
          <w:id w:val="520669810"/>
          <w:placeholder>
            <w:docPart w:val="8E486C7163AE4880A23AD8050430AFCA"/>
          </w:placeholder>
        </w:sdtPr>
        <w:sdtContent>
          <w:r w:rsidR="00A1630B" w:rsidRPr="2D49670E">
            <w:rPr>
              <w:color w:val="000000" w:themeColor="text1"/>
              <w:sz w:val="24"/>
              <w:szCs w:val="24"/>
              <w:lang w:val="sv-SE"/>
            </w:rPr>
            <w:t>(Cahyanigtyas et al., 2022)</w:t>
          </w:r>
        </w:sdtContent>
      </w:sdt>
      <w:r w:rsidRPr="2D49670E">
        <w:rPr>
          <w:sz w:val="24"/>
          <w:szCs w:val="24"/>
          <w:lang w:val="sv-SE"/>
        </w:rPr>
        <w:t xml:space="preserve">. Sejatinya Pendidikan Lingkungan Hidup wajib diajarkan di seluruh jenjang pendidikan karena merupakan amanat dari Peraturan </w:t>
      </w:r>
      <w:r w:rsidRPr="2D49670E">
        <w:rPr>
          <w:sz w:val="24"/>
          <w:szCs w:val="24"/>
          <w:lang w:val="sv-SE"/>
        </w:rPr>
        <w:t>Menteri Lingkungan Hidup dan Kehutanan R</w:t>
      </w:r>
      <w:r w:rsidR="00C524F7" w:rsidRPr="2D49670E">
        <w:rPr>
          <w:sz w:val="24"/>
          <w:szCs w:val="24"/>
          <w:lang w:val="sv-SE"/>
        </w:rPr>
        <w:t xml:space="preserve">epublik </w:t>
      </w:r>
      <w:r w:rsidRPr="2D49670E">
        <w:rPr>
          <w:sz w:val="24"/>
          <w:szCs w:val="24"/>
          <w:lang w:val="sv-SE"/>
        </w:rPr>
        <w:t>I</w:t>
      </w:r>
      <w:r w:rsidR="00C524F7" w:rsidRPr="2D49670E">
        <w:rPr>
          <w:sz w:val="24"/>
          <w:szCs w:val="24"/>
          <w:lang w:val="sv-SE"/>
        </w:rPr>
        <w:t>ndonesia</w:t>
      </w:r>
      <w:r w:rsidRPr="2D49670E">
        <w:rPr>
          <w:sz w:val="24"/>
          <w:szCs w:val="24"/>
          <w:lang w:val="sv-SE"/>
        </w:rPr>
        <w:t xml:space="preserve"> Nomor P.52/MNLHK/SETJEN/KUM.1/9/2019 tentang </w:t>
      </w:r>
      <w:r w:rsidR="009C3433" w:rsidRPr="2D49670E">
        <w:rPr>
          <w:sz w:val="24"/>
          <w:szCs w:val="24"/>
          <w:lang w:val="sv-SE"/>
        </w:rPr>
        <w:t>g</w:t>
      </w:r>
      <w:r w:rsidRPr="2D49670E">
        <w:rPr>
          <w:sz w:val="24"/>
          <w:szCs w:val="24"/>
          <w:lang w:val="sv-SE"/>
        </w:rPr>
        <w:t xml:space="preserve">erakan </w:t>
      </w:r>
      <w:r w:rsidR="009C3433" w:rsidRPr="2D49670E">
        <w:rPr>
          <w:sz w:val="24"/>
          <w:szCs w:val="24"/>
          <w:lang w:val="sv-SE"/>
        </w:rPr>
        <w:t>p</w:t>
      </w:r>
      <w:r w:rsidRPr="2D49670E">
        <w:rPr>
          <w:sz w:val="24"/>
          <w:szCs w:val="24"/>
          <w:lang w:val="sv-SE"/>
        </w:rPr>
        <w:t xml:space="preserve">eduli dan </w:t>
      </w:r>
      <w:r w:rsidR="009C3433" w:rsidRPr="2D49670E">
        <w:rPr>
          <w:sz w:val="24"/>
          <w:szCs w:val="24"/>
          <w:lang w:val="sv-SE"/>
        </w:rPr>
        <w:t>b</w:t>
      </w:r>
      <w:r w:rsidRPr="2D49670E">
        <w:rPr>
          <w:sz w:val="24"/>
          <w:szCs w:val="24"/>
          <w:lang w:val="sv-SE"/>
        </w:rPr>
        <w:t xml:space="preserve">erbudaya </w:t>
      </w:r>
      <w:r w:rsidR="009C3433" w:rsidRPr="2D49670E">
        <w:rPr>
          <w:sz w:val="24"/>
          <w:szCs w:val="24"/>
          <w:lang w:val="sv-SE"/>
        </w:rPr>
        <w:t>l</w:t>
      </w:r>
      <w:r w:rsidRPr="2D49670E">
        <w:rPr>
          <w:sz w:val="24"/>
          <w:szCs w:val="24"/>
          <w:lang w:val="sv-SE"/>
        </w:rPr>
        <w:t xml:space="preserve">ingkungan </w:t>
      </w:r>
      <w:r w:rsidR="009C3433" w:rsidRPr="2D49670E">
        <w:rPr>
          <w:sz w:val="24"/>
          <w:szCs w:val="24"/>
          <w:lang w:val="sv-SE"/>
        </w:rPr>
        <w:t>h</w:t>
      </w:r>
      <w:r w:rsidRPr="2D49670E">
        <w:rPr>
          <w:sz w:val="24"/>
          <w:szCs w:val="24"/>
          <w:lang w:val="sv-SE"/>
        </w:rPr>
        <w:t xml:space="preserve">idup di </w:t>
      </w:r>
      <w:r w:rsidR="009C3433" w:rsidRPr="2D49670E">
        <w:rPr>
          <w:sz w:val="24"/>
          <w:szCs w:val="24"/>
          <w:lang w:val="sv-SE"/>
        </w:rPr>
        <w:t>s</w:t>
      </w:r>
      <w:r w:rsidRPr="2D49670E">
        <w:rPr>
          <w:sz w:val="24"/>
          <w:szCs w:val="24"/>
          <w:lang w:val="sv-SE"/>
        </w:rPr>
        <w:t>ekolah lanjutan dari UU No. 32 Tahun 2009</w:t>
      </w:r>
      <w:r w:rsidR="00C524F7" w:rsidRPr="2D49670E">
        <w:rPr>
          <w:sz w:val="24"/>
          <w:szCs w:val="24"/>
          <w:lang w:val="sv-SE"/>
        </w:rPr>
        <w:t>. N</w:t>
      </w:r>
      <w:r w:rsidRPr="2D49670E">
        <w:rPr>
          <w:sz w:val="24"/>
          <w:szCs w:val="24"/>
          <w:lang w:val="sv-SE"/>
        </w:rPr>
        <w:t>amun pada kenyataannya penerapan</w:t>
      </w:r>
      <w:r w:rsidR="00C524F7" w:rsidRPr="2D49670E">
        <w:rPr>
          <w:sz w:val="24"/>
          <w:szCs w:val="24"/>
          <w:lang w:val="sv-SE"/>
        </w:rPr>
        <w:t xml:space="preserve"> PLH</w:t>
      </w:r>
      <w:r w:rsidRPr="2D49670E">
        <w:rPr>
          <w:sz w:val="24"/>
          <w:szCs w:val="24"/>
          <w:lang w:val="sv-SE"/>
        </w:rPr>
        <w:t xml:space="preserve"> di sekolah terbilang belum optimal. Penerapan Pendidikan Lingkungan Hidup pada sekolah dasar merupakan </w:t>
      </w:r>
      <w:r w:rsidR="00263BD5" w:rsidRPr="2D49670E">
        <w:rPr>
          <w:sz w:val="24"/>
          <w:szCs w:val="24"/>
          <w:lang w:val="sv-SE"/>
        </w:rPr>
        <w:t xml:space="preserve">basis </w:t>
      </w:r>
      <w:r w:rsidRPr="2D49670E">
        <w:rPr>
          <w:sz w:val="24"/>
          <w:szCs w:val="24"/>
          <w:lang w:val="sv-SE"/>
        </w:rPr>
        <w:t>upaya</w:t>
      </w:r>
      <w:r w:rsidR="00263BD5" w:rsidRPr="2D49670E">
        <w:rPr>
          <w:sz w:val="24"/>
          <w:szCs w:val="24"/>
          <w:lang w:val="sv-SE"/>
        </w:rPr>
        <w:t xml:space="preserve"> </w:t>
      </w:r>
      <w:r w:rsidRPr="2D49670E">
        <w:rPr>
          <w:sz w:val="24"/>
          <w:szCs w:val="24"/>
          <w:lang w:val="sv-SE"/>
        </w:rPr>
        <w:t xml:space="preserve">untuk membentuk kepribadian para siswa sebelum pembentukan kepribadian masyarakat di masa mendatang. </w:t>
      </w:r>
    </w:p>
    <w:p w14:paraId="02A687E5" w14:textId="67F8616F" w:rsidR="00945F00" w:rsidRPr="00945F00" w:rsidRDefault="00945F00" w:rsidP="00814F16">
      <w:pPr>
        <w:pStyle w:val="BodyText"/>
        <w:spacing w:after="0" w:line="276" w:lineRule="auto"/>
        <w:ind w:firstLine="567"/>
        <w:rPr>
          <w:sz w:val="24"/>
          <w:szCs w:val="22"/>
          <w:lang w:val="sv-SE"/>
        </w:rPr>
      </w:pPr>
      <w:r w:rsidRPr="00945F00">
        <w:rPr>
          <w:sz w:val="24"/>
          <w:szCs w:val="22"/>
          <w:lang w:val="sv-SE"/>
        </w:rPr>
        <w:t xml:space="preserve">SDN Labuhan Lalar merupakan salah satu sekolah dasar yang berada di Kecamatan Taliwang, Kabupaten Sumbawa Barat, Nusa Tenggara Barat. Letak geografis Desa Labuhan </w:t>
      </w:r>
      <w:r w:rsidRPr="00945F00">
        <w:rPr>
          <w:sz w:val="24"/>
          <w:szCs w:val="22"/>
          <w:lang w:val="sv-SE"/>
        </w:rPr>
        <w:lastRenderedPageBreak/>
        <w:t xml:space="preserve">Lalar berada di daerah pesisir menjadikan para siswa yang juga penduduk setempat berada pada lingkungan dengan banyak ekosistem mangrove. Para siswa perlu dibekali tambahan pengetahuan mengenai cara menjaga serta melestarikan ekosistem mangrove. Oleh karena itu, dengan penerapan PLH di </w:t>
      </w:r>
      <w:r w:rsidR="008C7B09">
        <w:rPr>
          <w:sz w:val="24"/>
          <w:szCs w:val="22"/>
          <w:lang w:val="sv-SE"/>
        </w:rPr>
        <w:t>s</w:t>
      </w:r>
      <w:r w:rsidRPr="00945F00">
        <w:rPr>
          <w:sz w:val="24"/>
          <w:szCs w:val="22"/>
          <w:lang w:val="sv-SE"/>
        </w:rPr>
        <w:t xml:space="preserve">ekolah </w:t>
      </w:r>
      <w:r w:rsidR="008C7B09">
        <w:rPr>
          <w:sz w:val="24"/>
          <w:szCs w:val="22"/>
          <w:lang w:val="sv-SE"/>
        </w:rPr>
        <w:t>d</w:t>
      </w:r>
      <w:r w:rsidRPr="00945F00">
        <w:rPr>
          <w:sz w:val="24"/>
          <w:szCs w:val="22"/>
          <w:lang w:val="sv-SE"/>
        </w:rPr>
        <w:t>asar menjadikan langkah awal untuk mendidik para siswa sejak dini agar dapat memiliki sikap peduli terhadap lingkungan khususnya ekosistem mangrove.</w:t>
      </w:r>
    </w:p>
    <w:p w14:paraId="49B803E7" w14:textId="165ECF53" w:rsidR="00945F00" w:rsidRPr="00945F00" w:rsidRDefault="00945F00" w:rsidP="00814F16">
      <w:pPr>
        <w:pStyle w:val="BodyText"/>
        <w:spacing w:after="0" w:line="276" w:lineRule="auto"/>
        <w:ind w:firstLine="567"/>
        <w:rPr>
          <w:sz w:val="24"/>
          <w:szCs w:val="22"/>
          <w:lang w:val="sv-SE"/>
        </w:rPr>
      </w:pPr>
      <w:r w:rsidRPr="00945F00">
        <w:rPr>
          <w:sz w:val="24"/>
          <w:szCs w:val="22"/>
          <w:lang w:val="sv-SE"/>
        </w:rPr>
        <w:t xml:space="preserve">Mangrove merupakan tanaman yang hidup di daerah pasang surut air laut dan mampu beradaptasi dengan baik pada wilayah perairan yang memiliki kadar salinitas </w:t>
      </w:r>
      <w:sdt>
        <w:sdtPr>
          <w:rPr>
            <w:color w:val="000000"/>
            <w:sz w:val="24"/>
            <w:szCs w:val="22"/>
            <w:lang w:val="sv-SE"/>
          </w:rPr>
          <w:tag w:val="MENDELEY_CITATION_v3_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"/>
          <w:id w:val="-148058259"/>
          <w:placeholder>
            <w:docPart w:val="900EE121FFF4491F9097F264D4353BC2"/>
          </w:placeholder>
        </w:sdtPr>
        <w:sdtContent>
          <w:r w:rsidR="00A1630B" w:rsidRPr="00A1630B">
            <w:rPr>
              <w:color w:val="000000"/>
              <w:sz w:val="24"/>
              <w:szCs w:val="22"/>
              <w:lang w:val="sv-SE"/>
            </w:rPr>
            <w:t>(Sulistiyowati, 2009)</w:t>
          </w:r>
        </w:sdtContent>
      </w:sdt>
      <w:r w:rsidRPr="00945F00">
        <w:rPr>
          <w:sz w:val="24"/>
          <w:szCs w:val="22"/>
          <w:lang w:val="sv-SE"/>
        </w:rPr>
        <w:t>. Secara ekologi mangrove memiliki fungsi sebagai pencegah abrasi, perangkap sedimen, tempat tinggal biota, serta memiliki peran penting dalam mengatasi perubahan iklim dunia sebagai penyerap karbon (</w:t>
      </w:r>
      <w:r w:rsidRPr="00945F00">
        <w:rPr>
          <w:i/>
          <w:iCs/>
          <w:sz w:val="24"/>
          <w:szCs w:val="22"/>
          <w:lang w:val="sv-SE"/>
        </w:rPr>
        <w:t>blue carbon</w:t>
      </w:r>
      <w:r w:rsidRPr="00945F00">
        <w:rPr>
          <w:sz w:val="24"/>
          <w:szCs w:val="22"/>
          <w:lang w:val="sv-SE"/>
        </w:rPr>
        <w:t xml:space="preserve">) </w:t>
      </w:r>
      <w:sdt>
        <w:sdtPr>
          <w:rPr>
            <w:color w:val="000000"/>
            <w:sz w:val="24"/>
            <w:szCs w:val="22"/>
            <w:lang w:val="sv-SE"/>
          </w:rPr>
          <w:tag w:val="MENDELEY_CITATION_v3_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"/>
          <w:id w:val="-1913850283"/>
          <w:placeholder>
            <w:docPart w:val="900EE121FFF4491F9097F264D4353BC2"/>
          </w:placeholder>
        </w:sdtPr>
        <w:sdtContent>
          <w:r w:rsidR="00A1630B" w:rsidRPr="00A1630B">
            <w:rPr>
              <w:color w:val="000000"/>
              <w:sz w:val="24"/>
              <w:szCs w:val="22"/>
              <w:lang w:val="sv-SE"/>
            </w:rPr>
            <w:t>(Puspaningrum et al., 2023)</w:t>
          </w:r>
        </w:sdtContent>
      </w:sdt>
      <w:r w:rsidRPr="00945F00">
        <w:rPr>
          <w:sz w:val="24"/>
          <w:szCs w:val="22"/>
          <w:lang w:val="sv-SE"/>
        </w:rPr>
        <w:t xml:space="preserve">. Mangrove hidup di daerah pesisir pantai, pulau-pulau, ataupun daerah estuaria (payau) </w:t>
      </w:r>
      <w:sdt>
        <w:sdtPr>
          <w:rPr>
            <w:color w:val="000000"/>
            <w:sz w:val="24"/>
            <w:szCs w:val="22"/>
            <w:lang w:val="sv-SE"/>
          </w:rPr>
          <w:tag w:val="MENDELEY_CITATION_v3_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"/>
          <w:id w:val="146948392"/>
          <w:placeholder>
            <w:docPart w:val="900EE121FFF4491F9097F264D4353BC2"/>
          </w:placeholder>
        </w:sdtPr>
        <w:sdtContent>
          <w:r w:rsidR="00A1630B" w:rsidRPr="00A1630B">
            <w:rPr>
              <w:color w:val="000000"/>
              <w:sz w:val="24"/>
              <w:szCs w:val="22"/>
              <w:lang w:val="sv-SE"/>
            </w:rPr>
            <w:t>(Putri et al., 2022)</w:t>
          </w:r>
        </w:sdtContent>
      </w:sdt>
      <w:r w:rsidRPr="00945F00">
        <w:rPr>
          <w:sz w:val="24"/>
          <w:szCs w:val="22"/>
          <w:lang w:val="sv-SE"/>
        </w:rPr>
        <w:t>. Luasan mangrove di Indonesia semakin menurun akibat dari peralihan fungsi lahan, sehingga salah satu upaya untuk memulihkan atau melestari</w:t>
      </w:r>
      <w:r w:rsidR="008C7B09">
        <w:rPr>
          <w:sz w:val="24"/>
          <w:szCs w:val="22"/>
          <w:lang w:val="sv-SE"/>
        </w:rPr>
        <w:t>k</w:t>
      </w:r>
      <w:r w:rsidRPr="00945F00">
        <w:rPr>
          <w:sz w:val="24"/>
          <w:szCs w:val="22"/>
          <w:lang w:val="sv-SE"/>
        </w:rPr>
        <w:t xml:space="preserve">an mangrove </w:t>
      </w:r>
      <w:r w:rsidR="008C7B09">
        <w:rPr>
          <w:sz w:val="24"/>
          <w:szCs w:val="22"/>
          <w:lang w:val="sv-SE"/>
        </w:rPr>
        <w:t>adalah dengan</w:t>
      </w:r>
      <w:r w:rsidRPr="00945F00">
        <w:rPr>
          <w:sz w:val="24"/>
          <w:szCs w:val="22"/>
          <w:lang w:val="sv-SE"/>
        </w:rPr>
        <w:t xml:space="preserve"> restorasi maupun rehabilitasi mangrove. Kegiatan yang dilakukan oleh SDN Labuhan Lalar dalam melestarikan ekosistem mangrove di Labuhan Lalar yaitu meliputi perawatan bibit mangrove di persemaian, penanaman mangrove di lapangan, serta </w:t>
      </w:r>
      <w:r w:rsidRPr="00945F00">
        <w:rPr>
          <w:i/>
          <w:iCs/>
          <w:sz w:val="24"/>
          <w:szCs w:val="22"/>
          <w:lang w:val="sv-SE"/>
        </w:rPr>
        <w:t>monitoring</w:t>
      </w:r>
      <w:r w:rsidRPr="00945F00">
        <w:rPr>
          <w:sz w:val="24"/>
          <w:szCs w:val="22"/>
          <w:lang w:val="sv-SE"/>
        </w:rPr>
        <w:t xml:space="preserve"> pertumbuhan mangrove di persemaian dan area tanam.</w:t>
      </w:r>
    </w:p>
    <w:p w14:paraId="337A991A" w14:textId="6624DAAC" w:rsidR="00945F00" w:rsidRPr="00945F00" w:rsidRDefault="00945F00" w:rsidP="00814F16">
      <w:pPr>
        <w:pStyle w:val="BodyText"/>
        <w:spacing w:after="0" w:line="276" w:lineRule="auto"/>
        <w:ind w:firstLine="567"/>
        <w:rPr>
          <w:i/>
          <w:iCs/>
          <w:sz w:val="24"/>
          <w:szCs w:val="22"/>
          <w:lang w:val="sv-SE"/>
        </w:rPr>
      </w:pPr>
      <w:r w:rsidRPr="00945F00">
        <w:rPr>
          <w:sz w:val="24"/>
          <w:szCs w:val="22"/>
          <w:lang w:val="sv-SE"/>
        </w:rPr>
        <w:t xml:space="preserve">Implementasi kurikulum merdeka menekankan pada materi esensial, pengembangan karakter, serta kompetensi para siswa. Hal tersebut menjadikan PLH sebagai bagian penting dalam kurikulum merdeka yang harus diterapkan sesuai amanat dalam UU No. 32 Tahun 2009. Terlebih dengan adanya Proyek Penguatan Profil Pelajar Pancasila (P5) dalam kurikulum merdeka yang bertujuan memberikan </w:t>
      </w:r>
      <w:r w:rsidRPr="00945F00">
        <w:rPr>
          <w:sz w:val="24"/>
          <w:szCs w:val="22"/>
          <w:lang w:val="sv-SE"/>
        </w:rPr>
        <w:t xml:space="preserve">kesempatan kepada para siswa untuk mempelajari isu-isu penting di sekitarnya termasuk isu lingkungan. Membangun profil karakter pancasila sejak dini menjadi hal yang krusial dalam pembentukan karakter para siswa. Hal tersebut karena para siswa merupakan elemen utama yang memerlukan perhatian khusus dalam proses pembentukan karakter </w:t>
      </w:r>
      <w:sdt>
        <w:sdtPr>
          <w:rPr>
            <w:color w:val="000000"/>
            <w:sz w:val="24"/>
            <w:szCs w:val="22"/>
            <w:lang w:val="sv-SE"/>
          </w:rPr>
          <w:tag w:val="MENDELEY_CITATION_v3_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"/>
          <w:id w:val="-2029789321"/>
          <w:placeholder>
            <w:docPart w:val="4C951FD4E01E41588BF8B114AE416099"/>
          </w:placeholder>
        </w:sdtPr>
        <w:sdtContent>
          <w:r w:rsidR="00A1630B" w:rsidRPr="00A1630B">
            <w:rPr>
              <w:color w:val="000000"/>
              <w:sz w:val="24"/>
              <w:szCs w:val="22"/>
              <w:lang w:val="sv-SE"/>
            </w:rPr>
            <w:t>(Boling et al., 2024)</w:t>
          </w:r>
        </w:sdtContent>
      </w:sdt>
      <w:r w:rsidRPr="00945F00">
        <w:rPr>
          <w:sz w:val="24"/>
          <w:szCs w:val="22"/>
          <w:lang w:val="sv-SE"/>
        </w:rPr>
        <w:t xml:space="preserve">. Penerapan pendidikan karakter dapat melibatkan semua kepentingan yang ada dalam pendidikan seperti keluarga, lingkungan sekolah, dan masyarakat. Pembentukan dan pendidikan karakter tidak akan berhasil apabila tidak terdapat kesinambungan serta keharmonisan dengan lingkungan pendidikan </w:t>
      </w:r>
      <w:sdt>
        <w:sdtPr>
          <w:rPr>
            <w:color w:val="000000"/>
            <w:sz w:val="24"/>
            <w:szCs w:val="22"/>
            <w:lang w:val="sv-SE"/>
          </w:rPr>
          <w:tag w:val="MENDELEY_CITATION_v3_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"/>
          <w:id w:val="-341549761"/>
          <w:placeholder>
            <w:docPart w:val="4C951FD4E01E41588BF8B114AE416099"/>
          </w:placeholder>
        </w:sdtPr>
        <w:sdtContent>
          <w:r w:rsidR="00A1630B" w:rsidRPr="00A1630B">
            <w:rPr>
              <w:color w:val="000000"/>
              <w:sz w:val="24"/>
              <w:szCs w:val="22"/>
              <w:lang w:val="sv-SE"/>
            </w:rPr>
            <w:t>(Chan et al., 2019)</w:t>
          </w:r>
        </w:sdtContent>
      </w:sdt>
      <w:r w:rsidRPr="00945F00">
        <w:rPr>
          <w:sz w:val="24"/>
          <w:szCs w:val="22"/>
          <w:lang w:val="sv-SE"/>
        </w:rPr>
        <w:t>.</w:t>
      </w:r>
    </w:p>
    <w:p w14:paraId="365650F5" w14:textId="1F24E5CF" w:rsidR="00ED13D6" w:rsidRPr="00945F00" w:rsidRDefault="00945F00" w:rsidP="00814F16">
      <w:pPr>
        <w:pStyle w:val="BodyText"/>
        <w:spacing w:after="0" w:line="276" w:lineRule="auto"/>
        <w:ind w:firstLine="567"/>
        <w:rPr>
          <w:sz w:val="24"/>
          <w:szCs w:val="22"/>
          <w:lang w:val="sv-SE"/>
        </w:rPr>
      </w:pPr>
      <w:r w:rsidRPr="00945F00">
        <w:rPr>
          <w:sz w:val="24"/>
          <w:szCs w:val="22"/>
          <w:lang w:val="sv-SE"/>
        </w:rPr>
        <w:t>Penerapan Pendidikan Lingkungan Hidup berbasis mangrove diupayakan sebagai pembelajaran kokurikuler Proyek Penguatan Profil Pelajar Pancasila agar dapat meningkatkan rasa peduli lingkungan kepada siswa terutama mengenai kelestarian ekosistem mangrove. Oleh karena itu tujuan</w:t>
      </w:r>
      <w:r w:rsidR="008C7B09">
        <w:rPr>
          <w:sz w:val="24"/>
          <w:szCs w:val="22"/>
          <w:lang w:val="sv-SE"/>
        </w:rPr>
        <w:t xml:space="preserve"> penelitian adalah</w:t>
      </w:r>
      <w:r w:rsidRPr="00945F00">
        <w:rPr>
          <w:sz w:val="24"/>
          <w:szCs w:val="22"/>
          <w:lang w:val="sv-SE"/>
        </w:rPr>
        <w:t xml:space="preserve"> untuk mengetahui efektivitas dari PLH berbasis mangrove yang</w:t>
      </w:r>
      <w:r w:rsidR="00263BD5">
        <w:rPr>
          <w:sz w:val="24"/>
          <w:szCs w:val="22"/>
          <w:lang w:val="sv-SE"/>
        </w:rPr>
        <w:t xml:space="preserve"> </w:t>
      </w:r>
      <w:r w:rsidRPr="00945F00">
        <w:rPr>
          <w:sz w:val="24"/>
          <w:szCs w:val="22"/>
          <w:lang w:val="sv-SE"/>
        </w:rPr>
        <w:t>diterapkan di SDN Labuhan Lalar. Sejalan dengan hal tersebut</w:t>
      </w:r>
      <w:r w:rsidR="008C7B09">
        <w:rPr>
          <w:sz w:val="24"/>
          <w:szCs w:val="22"/>
          <w:lang w:val="sv-SE"/>
        </w:rPr>
        <w:t>,</w:t>
      </w:r>
      <w:r w:rsidRPr="00945F00">
        <w:rPr>
          <w:sz w:val="24"/>
          <w:szCs w:val="22"/>
          <w:lang w:val="sv-SE"/>
        </w:rPr>
        <w:t xml:space="preserve"> peran orang tua </w:t>
      </w:r>
      <w:r w:rsidR="003160D2">
        <w:rPr>
          <w:sz w:val="24"/>
          <w:szCs w:val="22"/>
          <w:lang w:val="sv-SE"/>
        </w:rPr>
        <w:t xml:space="preserve">siswa </w:t>
      </w:r>
      <w:r w:rsidRPr="00945F00">
        <w:rPr>
          <w:sz w:val="24"/>
          <w:szCs w:val="22"/>
          <w:lang w:val="sv-SE"/>
        </w:rPr>
        <w:t>dan</w:t>
      </w:r>
      <w:r w:rsidR="009C3433">
        <w:rPr>
          <w:sz w:val="24"/>
          <w:szCs w:val="22"/>
          <w:lang w:val="sv-SE"/>
        </w:rPr>
        <w:t xml:space="preserve"> </w:t>
      </w:r>
      <w:r w:rsidRPr="00945F00">
        <w:rPr>
          <w:sz w:val="24"/>
          <w:szCs w:val="22"/>
          <w:lang w:val="sv-SE"/>
        </w:rPr>
        <w:t xml:space="preserve">atau masyarakat </w:t>
      </w:r>
      <w:r w:rsidR="008C7B09" w:rsidRPr="00945F00">
        <w:rPr>
          <w:sz w:val="24"/>
          <w:szCs w:val="22"/>
          <w:lang w:val="sv-SE"/>
        </w:rPr>
        <w:t xml:space="preserve">dalam Pendidikan Lingkungan Hidup </w:t>
      </w:r>
      <w:r w:rsidRPr="00945F00">
        <w:rPr>
          <w:sz w:val="24"/>
          <w:szCs w:val="22"/>
          <w:lang w:val="sv-SE"/>
        </w:rPr>
        <w:t xml:space="preserve">sangatlah dibutuhkan untuk mengoptimalkan kegiatan. Di sisi lain manfaat yang didapat dari penerapan Pendidikan Lingkungan Hidup berbasis </w:t>
      </w:r>
      <w:r w:rsidR="00DD6178">
        <w:rPr>
          <w:sz w:val="24"/>
          <w:szCs w:val="22"/>
          <w:lang w:val="sv-SE"/>
        </w:rPr>
        <w:t>m</w:t>
      </w:r>
      <w:r w:rsidRPr="00945F00">
        <w:rPr>
          <w:sz w:val="24"/>
          <w:szCs w:val="22"/>
          <w:lang w:val="sv-SE"/>
        </w:rPr>
        <w:t>angrove yaitu dapat meningkatkan pengetahuan dan pemahaman terkait penanaman, pemeliharaan, pemanfaatan, pelestarian mangrove</w:t>
      </w:r>
      <w:r w:rsidR="00DD6178">
        <w:rPr>
          <w:sz w:val="24"/>
          <w:szCs w:val="22"/>
          <w:lang w:val="sv-SE"/>
        </w:rPr>
        <w:t>,</w:t>
      </w:r>
      <w:r w:rsidRPr="00945F00">
        <w:rPr>
          <w:sz w:val="24"/>
          <w:szCs w:val="22"/>
          <w:lang w:val="sv-SE"/>
        </w:rPr>
        <w:t xml:space="preserve"> dan ekosistem pesisir.</w:t>
      </w:r>
    </w:p>
    <w:p w14:paraId="286C971B" w14:textId="77777777" w:rsidR="002272AB" w:rsidRPr="002272AB" w:rsidRDefault="002272AB" w:rsidP="00814F16">
      <w:pPr>
        <w:pStyle w:val="BodyText"/>
        <w:spacing w:after="0" w:line="276" w:lineRule="auto"/>
        <w:ind w:firstLine="567"/>
        <w:rPr>
          <w:sz w:val="24"/>
          <w:szCs w:val="22"/>
        </w:rPr>
      </w:pPr>
    </w:p>
    <w:p w14:paraId="68EDA0F3" w14:textId="77777777" w:rsidR="00F637B7" w:rsidRPr="00F637B7" w:rsidRDefault="00F637B7" w:rsidP="00814F16">
      <w:pPr>
        <w:pStyle w:val="BodyText"/>
        <w:spacing w:after="0" w:line="276" w:lineRule="auto"/>
        <w:ind w:firstLine="0"/>
        <w:rPr>
          <w:b/>
          <w:sz w:val="24"/>
          <w:szCs w:val="22"/>
        </w:rPr>
      </w:pPr>
      <w:r w:rsidRPr="00F637B7">
        <w:rPr>
          <w:b/>
          <w:sz w:val="24"/>
          <w:szCs w:val="22"/>
        </w:rPr>
        <w:t xml:space="preserve">METODE </w:t>
      </w:r>
      <w:r w:rsidR="0018690F">
        <w:rPr>
          <w:b/>
          <w:sz w:val="24"/>
          <w:szCs w:val="22"/>
        </w:rPr>
        <w:t>PELAKSANAAN</w:t>
      </w:r>
    </w:p>
    <w:p w14:paraId="5911F519" w14:textId="77777777" w:rsidR="009C3433" w:rsidRDefault="00945F00" w:rsidP="00814F16">
      <w:pPr>
        <w:pStyle w:val="BodyText"/>
        <w:spacing w:after="0" w:line="276" w:lineRule="auto"/>
        <w:ind w:firstLine="567"/>
        <w:rPr>
          <w:sz w:val="24"/>
          <w:szCs w:val="24"/>
          <w:lang w:val="sv-SE"/>
        </w:rPr>
      </w:pPr>
      <w:r w:rsidRPr="00945F00">
        <w:rPr>
          <w:sz w:val="24"/>
          <w:szCs w:val="24"/>
          <w:lang w:val="sv-SE"/>
        </w:rPr>
        <w:t xml:space="preserve">Metode penelitian yang digunakan pada penelitian ini </w:t>
      </w:r>
      <w:r w:rsidR="00B7251E">
        <w:rPr>
          <w:sz w:val="24"/>
          <w:szCs w:val="24"/>
          <w:lang w:val="sv-SE"/>
        </w:rPr>
        <w:t>adalah</w:t>
      </w:r>
      <w:r w:rsidRPr="00945F00">
        <w:rPr>
          <w:sz w:val="24"/>
          <w:szCs w:val="24"/>
          <w:lang w:val="sv-SE"/>
        </w:rPr>
        <w:t xml:space="preserve"> metode kualitatif deskriptif. Metode kualitatif adalah metode yang menyajikan data</w:t>
      </w:r>
      <w:r w:rsidR="00B7251E">
        <w:rPr>
          <w:sz w:val="24"/>
          <w:szCs w:val="24"/>
          <w:lang w:val="sv-SE"/>
        </w:rPr>
        <w:t xml:space="preserve"> </w:t>
      </w:r>
      <w:r w:rsidRPr="00945F00">
        <w:rPr>
          <w:sz w:val="24"/>
          <w:szCs w:val="24"/>
          <w:lang w:val="sv-SE"/>
        </w:rPr>
        <w:t xml:space="preserve">dalam bentuk deskriptif berupa kata-kata </w:t>
      </w:r>
      <w:sdt>
        <w:sdtPr>
          <w:rPr>
            <w:color w:val="000000"/>
            <w:sz w:val="24"/>
            <w:szCs w:val="24"/>
            <w:lang w:val="sv-SE"/>
          </w:rPr>
          <w:tag w:val="MENDELEY_CITATION_v3_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"/>
          <w:id w:val="1936633474"/>
          <w:placeholder>
            <w:docPart w:val="4D50109333B64661ABEDA8C1E71DDCDA"/>
          </w:placeholder>
        </w:sdtPr>
        <w:sdtContent>
          <w:r w:rsidR="00A1630B" w:rsidRPr="00A1630B">
            <w:rPr>
              <w:rFonts w:eastAsia="Times New Roman"/>
              <w:color w:val="000000"/>
              <w:sz w:val="24"/>
            </w:rPr>
            <w:t>(</w:t>
          </w:r>
          <w:proofErr w:type="spellStart"/>
          <w:r w:rsidR="00A1630B" w:rsidRPr="00A1630B">
            <w:rPr>
              <w:rFonts w:eastAsia="Times New Roman"/>
              <w:color w:val="000000"/>
              <w:sz w:val="24"/>
            </w:rPr>
            <w:t>Idrus</w:t>
          </w:r>
          <w:proofErr w:type="spellEnd"/>
          <w:r w:rsidR="00A1630B" w:rsidRPr="00A1630B">
            <w:rPr>
              <w:rFonts w:eastAsia="Times New Roman"/>
              <w:color w:val="000000"/>
              <w:sz w:val="24"/>
            </w:rPr>
            <w:t xml:space="preserve"> &amp; Novia, 2018)</w:t>
          </w:r>
        </w:sdtContent>
      </w:sdt>
      <w:r w:rsidRPr="00945F00">
        <w:rPr>
          <w:sz w:val="24"/>
          <w:szCs w:val="24"/>
          <w:lang w:val="sv-SE"/>
        </w:rPr>
        <w:t>. Teknik pengumpulan data</w:t>
      </w:r>
      <w:r w:rsidR="00263BD5">
        <w:rPr>
          <w:sz w:val="24"/>
          <w:szCs w:val="24"/>
          <w:lang w:val="sv-SE"/>
        </w:rPr>
        <w:t xml:space="preserve"> yaitu dengan melakukan </w:t>
      </w:r>
      <w:r w:rsidR="00263BD5">
        <w:rPr>
          <w:sz w:val="24"/>
          <w:szCs w:val="24"/>
          <w:lang w:val="sv-SE"/>
        </w:rPr>
        <w:lastRenderedPageBreak/>
        <w:t xml:space="preserve">survey lapangan dan </w:t>
      </w:r>
      <w:r w:rsidRPr="00945F00">
        <w:rPr>
          <w:sz w:val="24"/>
          <w:szCs w:val="24"/>
          <w:lang w:val="sv-SE"/>
        </w:rPr>
        <w:t>wawancara. Pelaksanaan kegiatan penerapan Pendidikan Lingkungan Hidup (PLH) di SDN Labuhan Lalar dilaksanakan sejak bulan Januari 2024. Pelaksanaan program PLH di SDN Labuhan Lalar dilaksanakaan melalui kerjasama dengan</w:t>
      </w:r>
      <w:r w:rsidR="009C3433">
        <w:rPr>
          <w:sz w:val="24"/>
          <w:szCs w:val="24"/>
          <w:lang w:val="sv-SE"/>
        </w:rPr>
        <w:t xml:space="preserve"> AMMAN </w:t>
      </w:r>
      <w:r w:rsidRPr="00945F00">
        <w:rPr>
          <w:sz w:val="24"/>
          <w:szCs w:val="24"/>
          <w:lang w:val="sv-SE"/>
        </w:rPr>
        <w:t xml:space="preserve">sebagai bentuk dukungan kepada dunia pendidikan atas kepedulian terhadap kelestarian lingkungan. </w:t>
      </w:r>
    </w:p>
    <w:p w14:paraId="6D59940B" w14:textId="6023FCB4" w:rsidR="00F637B7" w:rsidRDefault="00945F00" w:rsidP="00814F16">
      <w:pPr>
        <w:pStyle w:val="BodyText"/>
        <w:spacing w:after="0" w:line="276" w:lineRule="auto"/>
        <w:ind w:firstLine="567"/>
        <w:rPr>
          <w:sz w:val="24"/>
          <w:szCs w:val="24"/>
          <w:lang w:val="sv-SE"/>
        </w:rPr>
      </w:pPr>
      <w:r w:rsidRPr="00945F00">
        <w:rPr>
          <w:sz w:val="24"/>
          <w:szCs w:val="24"/>
          <w:lang w:val="sv-SE"/>
        </w:rPr>
        <w:t xml:space="preserve">Metode lain yang digunakan pada proses kegiatan </w:t>
      </w:r>
      <w:r w:rsidR="009C3433">
        <w:rPr>
          <w:sz w:val="24"/>
          <w:szCs w:val="24"/>
          <w:lang w:val="sv-SE"/>
        </w:rPr>
        <w:t>P</w:t>
      </w:r>
      <w:r w:rsidRPr="00945F00">
        <w:rPr>
          <w:sz w:val="24"/>
          <w:szCs w:val="24"/>
          <w:lang w:val="sv-SE"/>
        </w:rPr>
        <w:t xml:space="preserve">endidikan </w:t>
      </w:r>
      <w:r w:rsidR="009C3433">
        <w:rPr>
          <w:sz w:val="24"/>
          <w:szCs w:val="24"/>
          <w:lang w:val="sv-SE"/>
        </w:rPr>
        <w:t>L</w:t>
      </w:r>
      <w:r w:rsidRPr="00945F00">
        <w:rPr>
          <w:sz w:val="24"/>
          <w:szCs w:val="24"/>
          <w:lang w:val="sv-SE"/>
        </w:rPr>
        <w:t>ingkungan</w:t>
      </w:r>
      <w:r w:rsidR="009C3433">
        <w:rPr>
          <w:sz w:val="24"/>
          <w:szCs w:val="24"/>
          <w:lang w:val="sv-SE"/>
        </w:rPr>
        <w:t xml:space="preserve"> Hi</w:t>
      </w:r>
      <w:r w:rsidRPr="00945F00">
        <w:rPr>
          <w:sz w:val="24"/>
          <w:szCs w:val="24"/>
          <w:lang w:val="sv-SE"/>
        </w:rPr>
        <w:t xml:space="preserve">dup berbasis mangrove di sekolah yaitu metode </w:t>
      </w:r>
      <w:r w:rsidRPr="00945F00">
        <w:rPr>
          <w:i/>
          <w:iCs/>
          <w:sz w:val="24"/>
          <w:szCs w:val="24"/>
          <w:lang w:val="sv-SE"/>
        </w:rPr>
        <w:t>Focus Group Discusion</w:t>
      </w:r>
      <w:r w:rsidRPr="00945F00">
        <w:rPr>
          <w:sz w:val="24"/>
          <w:szCs w:val="24"/>
          <w:lang w:val="sv-SE"/>
        </w:rPr>
        <w:t xml:space="preserve"> (FGD) atau dikenal sebagai diskusi kelompok terarah </w:t>
      </w:r>
      <w:sdt>
        <w:sdtPr>
          <w:rPr>
            <w:color w:val="000000"/>
            <w:sz w:val="24"/>
            <w:szCs w:val="24"/>
            <w:lang w:val="sv-SE"/>
          </w:rPr>
          <w:tag w:val="MENDELEY_CITATION_v3_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"/>
          <w:id w:val="891923718"/>
          <w:placeholder>
            <w:docPart w:val="5DEBF5AC35264F6AB1CC8DAE3DC3E7A3"/>
          </w:placeholder>
        </w:sdtPr>
        <w:sdtContent>
          <w:r w:rsidR="00A1630B" w:rsidRPr="00A1630B">
            <w:rPr>
              <w:color w:val="000000"/>
              <w:sz w:val="24"/>
              <w:szCs w:val="24"/>
              <w:lang w:val="sv-SE"/>
            </w:rPr>
            <w:t>(Indrizal, 2016)</w:t>
          </w:r>
        </w:sdtContent>
      </w:sdt>
      <w:r w:rsidRPr="00945F00">
        <w:rPr>
          <w:sz w:val="24"/>
          <w:szCs w:val="24"/>
          <w:lang w:val="sv-SE"/>
        </w:rPr>
        <w:t xml:space="preserve">. Beberapa kegiatan yang dilakukan dengan metode tersebut </w:t>
      </w:r>
      <w:r w:rsidR="009C3433">
        <w:rPr>
          <w:sz w:val="24"/>
          <w:szCs w:val="24"/>
          <w:lang w:val="sv-SE"/>
        </w:rPr>
        <w:t>adalah</w:t>
      </w:r>
      <w:r w:rsidRPr="00945F00">
        <w:rPr>
          <w:sz w:val="24"/>
          <w:szCs w:val="24"/>
          <w:lang w:val="sv-SE"/>
        </w:rPr>
        <w:t xml:space="preserve"> kegiatan</w:t>
      </w:r>
      <w:r w:rsidR="00AC30D3">
        <w:rPr>
          <w:sz w:val="24"/>
          <w:szCs w:val="24"/>
          <w:lang w:val="sv-SE"/>
        </w:rPr>
        <w:t xml:space="preserve"> </w:t>
      </w:r>
      <w:r w:rsidR="00AC30D3">
        <w:rPr>
          <w:i/>
          <w:iCs/>
          <w:sz w:val="24"/>
          <w:szCs w:val="24"/>
          <w:lang w:val="sv-SE"/>
        </w:rPr>
        <w:t>training</w:t>
      </w:r>
      <w:r w:rsidRPr="00945F00">
        <w:rPr>
          <w:sz w:val="24"/>
          <w:szCs w:val="24"/>
          <w:lang w:val="sv-SE"/>
        </w:rPr>
        <w:t xml:space="preserve"> kepada guru oleh tenaga ahli dengan memuat rangkaian materi ekologi mangrove, monitoring mangrove, dan penyusunan materi pembelajaran yang berkaitan dengan mangrove.</w:t>
      </w:r>
    </w:p>
    <w:p w14:paraId="159D343F" w14:textId="77777777" w:rsidR="009C3433" w:rsidRPr="00945F00" w:rsidRDefault="009C3433" w:rsidP="00814F16">
      <w:pPr>
        <w:pStyle w:val="BodyText"/>
        <w:spacing w:after="0" w:line="276" w:lineRule="auto"/>
        <w:ind w:firstLine="567"/>
        <w:rPr>
          <w:sz w:val="24"/>
          <w:szCs w:val="24"/>
        </w:rPr>
      </w:pPr>
    </w:p>
    <w:p w14:paraId="20914FD3" w14:textId="77777777" w:rsidR="00F637B7" w:rsidRPr="00F637B7" w:rsidRDefault="00F637B7" w:rsidP="00814F16">
      <w:pPr>
        <w:pStyle w:val="BodyText"/>
        <w:spacing w:after="0" w:line="276" w:lineRule="auto"/>
        <w:ind w:firstLine="0"/>
        <w:rPr>
          <w:b/>
          <w:sz w:val="24"/>
          <w:szCs w:val="22"/>
        </w:rPr>
      </w:pPr>
      <w:r w:rsidRPr="00F637B7">
        <w:rPr>
          <w:b/>
          <w:sz w:val="24"/>
          <w:szCs w:val="22"/>
        </w:rPr>
        <w:t>HASIL DAN PEMBAHASAN</w:t>
      </w:r>
    </w:p>
    <w:p w14:paraId="5DA6DC46" w14:textId="05861290" w:rsidR="00ED13D6" w:rsidRPr="00814F16" w:rsidRDefault="00945F00" w:rsidP="00814F16">
      <w:pPr>
        <w:pStyle w:val="Heading2"/>
        <w:numPr>
          <w:ilvl w:val="1"/>
          <w:numId w:val="16"/>
        </w:numPr>
        <w:spacing w:before="0" w:after="0" w:line="276" w:lineRule="auto"/>
        <w:jc w:val="both"/>
        <w:rPr>
          <w:i w:val="0"/>
          <w:iCs w:val="0"/>
          <w:sz w:val="24"/>
          <w:szCs w:val="22"/>
        </w:rPr>
      </w:pPr>
      <w:r w:rsidRPr="00814F16">
        <w:rPr>
          <w:i w:val="0"/>
          <w:iCs w:val="0"/>
          <w:sz w:val="24"/>
          <w:szCs w:val="22"/>
        </w:rPr>
        <w:t>Inisiasi Pendidikan Lingkungan Hidup SDN Labuhan Lalar</w:t>
      </w:r>
    </w:p>
    <w:p w14:paraId="46CACCA7" w14:textId="5EE1B2B5" w:rsidR="001F0394" w:rsidRDefault="00945F00" w:rsidP="00814F16">
      <w:pPr>
        <w:pStyle w:val="BodyText"/>
        <w:spacing w:after="0" w:line="276" w:lineRule="auto"/>
        <w:ind w:firstLine="567"/>
        <w:rPr>
          <w:sz w:val="24"/>
          <w:szCs w:val="22"/>
          <w:lang w:val="sv-SE"/>
        </w:rPr>
      </w:pPr>
      <w:r w:rsidRPr="00945F00">
        <w:rPr>
          <w:sz w:val="24"/>
          <w:szCs w:val="22"/>
          <w:lang w:val="sv-SE"/>
        </w:rPr>
        <w:t>Pendidikan Lingkungan Hidup diterapkan sebagai upaya mengubah perilaku dan sikap yang dilakukan suatu elemen masyarakat dengan tujuan untuk meningkatkan pengetahuan, keterampilan, dan kesadaran masyarakat mengenai nilai-nilai lingkungan serta permasalahan lingkungan</w:t>
      </w:r>
      <w:r w:rsidR="009C3433">
        <w:rPr>
          <w:sz w:val="24"/>
          <w:szCs w:val="22"/>
          <w:lang w:val="sv-SE"/>
        </w:rPr>
        <w:t>. Masyarakat</w:t>
      </w:r>
      <w:r w:rsidRPr="00945F00">
        <w:rPr>
          <w:sz w:val="24"/>
          <w:szCs w:val="22"/>
          <w:lang w:val="sv-SE"/>
        </w:rPr>
        <w:t xml:space="preserve"> diharapkan dapat</w:t>
      </w:r>
      <w:r w:rsidR="009C3433">
        <w:rPr>
          <w:sz w:val="24"/>
          <w:szCs w:val="22"/>
          <w:lang w:val="sv-SE"/>
        </w:rPr>
        <w:t xml:space="preserve"> </w:t>
      </w:r>
      <w:r w:rsidRPr="00945F00">
        <w:rPr>
          <w:sz w:val="24"/>
          <w:szCs w:val="22"/>
          <w:lang w:val="sv-SE"/>
        </w:rPr>
        <w:t xml:space="preserve">berperan aktif sebagai upaya pelestarian dan keselamatan lingkungan untuk kepentingan generasi sekarang maupun generasi masa depan </w:t>
      </w:r>
      <w:sdt>
        <w:sdtPr>
          <w:rPr>
            <w:color w:val="000000"/>
            <w:sz w:val="24"/>
            <w:szCs w:val="22"/>
            <w:lang w:val="sv-SE"/>
          </w:rPr>
          <w:tag w:val="MENDELEY_CITATION_v3_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"/>
          <w:id w:val="-1728986492"/>
          <w:placeholder>
            <w:docPart w:val="93784746FCC04F97BD367B5DE9DB8F6D"/>
          </w:placeholder>
        </w:sdtPr>
        <w:sdtContent>
          <w:r w:rsidR="00A1630B" w:rsidRPr="00A1630B">
            <w:rPr>
              <w:color w:val="000000"/>
              <w:sz w:val="24"/>
              <w:szCs w:val="22"/>
              <w:lang w:val="sv-SE"/>
            </w:rPr>
            <w:t>(Sudjoko, 2014)</w:t>
          </w:r>
        </w:sdtContent>
      </w:sdt>
      <w:r w:rsidRPr="00945F00">
        <w:rPr>
          <w:sz w:val="24"/>
          <w:szCs w:val="22"/>
          <w:lang w:val="sv-SE"/>
        </w:rPr>
        <w:t>. PLH terbagi menjadi tiga yaitu PLH formal, PLH non</w:t>
      </w:r>
      <w:r w:rsidR="009C3433">
        <w:rPr>
          <w:sz w:val="24"/>
          <w:szCs w:val="22"/>
          <w:lang w:val="sv-SE"/>
        </w:rPr>
        <w:t>-</w:t>
      </w:r>
      <w:r w:rsidRPr="00945F00">
        <w:rPr>
          <w:sz w:val="24"/>
          <w:szCs w:val="22"/>
          <w:lang w:val="sv-SE"/>
        </w:rPr>
        <w:t>formal, dan PLH informal. PLH formal adalah kegiatan Pendidikan Lingkungan Hidup yang dilaksanakan melalui sekolah dengan cara terstruktur dan berjenjang dengan menggunakan metode pendekatan kurikulum yang terintegrasi maupun kurikulum yang monolitik (tersendiri). PLH non</w:t>
      </w:r>
      <w:r w:rsidR="009C3433">
        <w:rPr>
          <w:sz w:val="24"/>
          <w:szCs w:val="22"/>
          <w:lang w:val="sv-SE"/>
        </w:rPr>
        <w:t>-</w:t>
      </w:r>
      <w:r w:rsidRPr="00945F00">
        <w:rPr>
          <w:sz w:val="24"/>
          <w:szCs w:val="22"/>
          <w:lang w:val="sv-SE"/>
        </w:rPr>
        <w:t xml:space="preserve">formal adalah kegiatan Pendidikan </w:t>
      </w:r>
      <w:r w:rsidRPr="00945F00">
        <w:rPr>
          <w:sz w:val="24"/>
          <w:szCs w:val="22"/>
          <w:lang w:val="sv-SE"/>
        </w:rPr>
        <w:t xml:space="preserve">Lingkungan Hidup yang dilakukan di luar sekolah yang dapat dilaksanakan secara terstruktur dan berjenjang. PLH informal adalah kegiatan Pendidikan Lingkungan Hidup yang dilakukan di luar sekolah dan tidak terstruktur </w:t>
      </w:r>
      <w:r w:rsidR="009C3433">
        <w:rPr>
          <w:sz w:val="24"/>
          <w:szCs w:val="22"/>
          <w:lang w:val="sv-SE"/>
        </w:rPr>
        <w:t>serta</w:t>
      </w:r>
      <w:r w:rsidRPr="00945F00">
        <w:rPr>
          <w:sz w:val="24"/>
          <w:szCs w:val="22"/>
          <w:lang w:val="sv-SE"/>
        </w:rPr>
        <w:t xml:space="preserve"> tidak berjenjang di dalam pelaksanaanya. </w:t>
      </w:r>
      <w:r w:rsidR="009C3433">
        <w:rPr>
          <w:sz w:val="24"/>
          <w:szCs w:val="22"/>
          <w:lang w:val="sv-SE"/>
        </w:rPr>
        <w:t>Implementasi</w:t>
      </w:r>
      <w:r w:rsidRPr="00945F00">
        <w:rPr>
          <w:sz w:val="24"/>
          <w:szCs w:val="22"/>
          <w:lang w:val="sv-SE"/>
        </w:rPr>
        <w:t xml:space="preserve"> PLH yang di SDN Labuhan Lalar termasuk pada jenis PLH formal karen</w:t>
      </w:r>
      <w:r w:rsidR="009C3433">
        <w:rPr>
          <w:sz w:val="24"/>
          <w:szCs w:val="22"/>
          <w:lang w:val="sv-SE"/>
        </w:rPr>
        <w:t>a</w:t>
      </w:r>
      <w:r w:rsidRPr="00945F00">
        <w:rPr>
          <w:sz w:val="24"/>
          <w:szCs w:val="22"/>
          <w:lang w:val="sv-SE"/>
        </w:rPr>
        <w:t xml:space="preserve"> menggunakan metode pendekatan kurikulum tersendiri.</w:t>
      </w:r>
    </w:p>
    <w:p w14:paraId="5ADF5902" w14:textId="6C1A4A72" w:rsidR="00363EA0" w:rsidRDefault="00363EA0" w:rsidP="00814F16">
      <w:pPr>
        <w:pStyle w:val="BodyText"/>
        <w:spacing w:after="0" w:line="276" w:lineRule="auto"/>
        <w:ind w:firstLine="567"/>
        <w:rPr>
          <w:sz w:val="24"/>
          <w:szCs w:val="24"/>
          <w:lang w:val="sv-SE"/>
        </w:rPr>
      </w:pPr>
      <w:r w:rsidRPr="2D49670E">
        <w:rPr>
          <w:sz w:val="24"/>
          <w:szCs w:val="24"/>
          <w:lang w:val="id-ID"/>
        </w:rPr>
        <w:t xml:space="preserve">Menurut </w:t>
      </w:r>
      <w:sdt>
        <w:sdtPr>
          <w:rPr>
            <w:color w:val="000000" w:themeColor="text1"/>
            <w:sz w:val="24"/>
            <w:szCs w:val="24"/>
            <w:lang w:val="sv-SE"/>
          </w:rPr>
          <w:tag w:val="MENDELEY_CITATION_v3_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"/>
          <w:id w:val="1016725338"/>
          <w:placeholder>
            <w:docPart w:val="2DCABA5CE1774559AA1F9814CB03EEC2"/>
          </w:placeholder>
        </w:sdtPr>
        <w:sdtContent>
          <w:proofErr w:type="spellStart"/>
          <w:r w:rsidR="00A1630B" w:rsidRPr="2D49670E">
            <w:rPr>
              <w:rFonts w:eastAsia="Times New Roman"/>
              <w:color w:val="000000" w:themeColor="text1"/>
              <w:sz w:val="24"/>
              <w:szCs w:val="24"/>
            </w:rPr>
            <w:t>Herliana</w:t>
          </w:r>
          <w:proofErr w:type="spellEnd"/>
          <w:r w:rsidR="00A1630B" w:rsidRPr="2D49670E">
            <w:rPr>
              <w:rFonts w:eastAsia="Times New Roman"/>
              <w:color w:val="000000" w:themeColor="text1"/>
              <w:sz w:val="24"/>
              <w:szCs w:val="24"/>
            </w:rPr>
            <w:t xml:space="preserve"> &amp; </w:t>
          </w:r>
          <w:proofErr w:type="spellStart"/>
          <w:r w:rsidR="00A1630B" w:rsidRPr="2D49670E">
            <w:rPr>
              <w:rFonts w:eastAsia="Times New Roman"/>
              <w:color w:val="000000" w:themeColor="text1"/>
              <w:sz w:val="24"/>
              <w:szCs w:val="24"/>
            </w:rPr>
            <w:t>Anugraheni</w:t>
          </w:r>
          <w:proofErr w:type="spellEnd"/>
          <w:r w:rsidR="00A1630B" w:rsidRPr="2D49670E">
            <w:rPr>
              <w:rFonts w:eastAsia="Times New Roman"/>
              <w:color w:val="000000" w:themeColor="text1"/>
              <w:sz w:val="24"/>
              <w:szCs w:val="24"/>
            </w:rPr>
            <w:t xml:space="preserve"> (2020)</w:t>
          </w:r>
        </w:sdtContent>
      </w:sdt>
      <w:r w:rsidRPr="2D49670E">
        <w:rPr>
          <w:sz w:val="24"/>
          <w:szCs w:val="24"/>
          <w:lang w:val="id-ID"/>
        </w:rPr>
        <w:t xml:space="preserve"> dalam aspek pendidikan peran guru adalah sebagai ujung tombak yang akan menjadi penentu dalam kualitas pada proses penerapan pembelajaran di dalam kelas, sehingga nantinya akan berpengaruh pada kualitas pendidikan</w:t>
      </w:r>
      <w:r w:rsidR="009C3433" w:rsidRPr="2D49670E">
        <w:rPr>
          <w:sz w:val="24"/>
          <w:szCs w:val="24"/>
          <w:lang w:val="id-ID"/>
        </w:rPr>
        <w:t>.</w:t>
      </w:r>
      <w:r w:rsidRPr="2D49670E">
        <w:rPr>
          <w:sz w:val="24"/>
          <w:szCs w:val="24"/>
          <w:lang w:val="id-ID"/>
        </w:rPr>
        <w:t xml:space="preserve"> </w:t>
      </w:r>
      <w:r w:rsidR="009C3433" w:rsidRPr="2D49670E">
        <w:rPr>
          <w:sz w:val="24"/>
          <w:szCs w:val="24"/>
          <w:lang w:val="id-ID"/>
        </w:rPr>
        <w:t>P</w:t>
      </w:r>
      <w:r w:rsidRPr="2D49670E">
        <w:rPr>
          <w:sz w:val="24"/>
          <w:szCs w:val="24"/>
          <w:lang w:val="id-ID"/>
        </w:rPr>
        <w:t>eran guru dalam implementasi PLH berbasis mangrove ini sangatlah besar.</w:t>
      </w:r>
      <w:r w:rsidRPr="2D49670E">
        <w:rPr>
          <w:i/>
          <w:iCs/>
          <w:sz w:val="24"/>
          <w:szCs w:val="24"/>
          <w:lang w:val="id-ID"/>
        </w:rPr>
        <w:t xml:space="preserve"> </w:t>
      </w:r>
      <w:r w:rsidRPr="2D49670E">
        <w:rPr>
          <w:i/>
          <w:iCs/>
          <w:sz w:val="24"/>
          <w:szCs w:val="24"/>
          <w:lang w:val="sv-SE"/>
        </w:rPr>
        <w:t>Focus Group Discusion</w:t>
      </w:r>
      <w:r w:rsidRPr="2D49670E">
        <w:rPr>
          <w:sz w:val="24"/>
          <w:szCs w:val="24"/>
          <w:lang w:val="sv-SE"/>
        </w:rPr>
        <w:t xml:space="preserve"> (FGD) sebagai langkah awal </w:t>
      </w:r>
      <w:r w:rsidR="004F390F" w:rsidRPr="2D49670E">
        <w:rPr>
          <w:sz w:val="24"/>
          <w:szCs w:val="24"/>
          <w:lang w:val="sv-SE"/>
        </w:rPr>
        <w:t xml:space="preserve">dari </w:t>
      </w:r>
      <w:r w:rsidRPr="2D49670E">
        <w:rPr>
          <w:sz w:val="24"/>
          <w:szCs w:val="24"/>
          <w:lang w:val="sv-SE"/>
        </w:rPr>
        <w:t xml:space="preserve">SDN Labuhan Lalar </w:t>
      </w:r>
      <w:r w:rsidR="004F390F" w:rsidRPr="2D49670E">
        <w:rPr>
          <w:sz w:val="24"/>
          <w:szCs w:val="24"/>
          <w:lang w:val="sv-SE"/>
        </w:rPr>
        <w:t xml:space="preserve">dalam penerapan PLH </w:t>
      </w:r>
      <w:r w:rsidRPr="2D49670E">
        <w:rPr>
          <w:sz w:val="24"/>
          <w:szCs w:val="24"/>
          <w:lang w:val="sv-SE"/>
        </w:rPr>
        <w:t xml:space="preserve">yaitu </w:t>
      </w:r>
      <w:r w:rsidR="004F390F" w:rsidRPr="2D49670E">
        <w:rPr>
          <w:sz w:val="24"/>
          <w:szCs w:val="24"/>
          <w:lang w:val="sv-SE"/>
        </w:rPr>
        <w:t>mengadakan</w:t>
      </w:r>
      <w:r w:rsidR="00AC30D3" w:rsidRPr="2D49670E">
        <w:rPr>
          <w:sz w:val="24"/>
          <w:szCs w:val="24"/>
          <w:lang w:val="sv-SE"/>
        </w:rPr>
        <w:t xml:space="preserve"> </w:t>
      </w:r>
      <w:r w:rsidR="00AC30D3" w:rsidRPr="2D49670E">
        <w:rPr>
          <w:i/>
          <w:iCs/>
          <w:sz w:val="24"/>
          <w:szCs w:val="24"/>
          <w:lang w:val="sv-SE"/>
        </w:rPr>
        <w:t>training</w:t>
      </w:r>
      <w:r w:rsidRPr="2D49670E">
        <w:rPr>
          <w:sz w:val="24"/>
          <w:szCs w:val="24"/>
          <w:lang w:val="sv-SE"/>
        </w:rPr>
        <w:t xml:space="preserve"> dari tenaga ahli yang sebelumnya telah berhasil menerapkan kurikulum berbasis mangrove di salah satu sekolah dasar negeri di Indramayu</w:t>
      </w:r>
      <w:r w:rsidR="00B91090" w:rsidRPr="2D49670E">
        <w:rPr>
          <w:sz w:val="24"/>
          <w:szCs w:val="24"/>
          <w:lang w:val="sv-SE"/>
        </w:rPr>
        <w:t xml:space="preserve"> </w:t>
      </w:r>
      <w:r w:rsidR="5D5A93B7" w:rsidRPr="2D49670E">
        <w:rPr>
          <w:sz w:val="24"/>
          <w:szCs w:val="24"/>
          <w:lang w:val="sv-SE"/>
        </w:rPr>
        <w:t>(Gunawan H. et al., 2018).</w:t>
      </w:r>
      <w:r w:rsidRPr="2D49670E">
        <w:rPr>
          <w:sz w:val="24"/>
          <w:szCs w:val="24"/>
          <w:lang w:val="sv-SE"/>
        </w:rPr>
        <w:t xml:space="preserve"> Sesi </w:t>
      </w:r>
      <w:r w:rsidR="00AC30D3" w:rsidRPr="2D49670E">
        <w:rPr>
          <w:i/>
          <w:iCs/>
          <w:sz w:val="24"/>
          <w:szCs w:val="24"/>
          <w:lang w:val="sv-SE"/>
        </w:rPr>
        <w:t>training</w:t>
      </w:r>
      <w:r w:rsidRPr="2D49670E">
        <w:rPr>
          <w:sz w:val="24"/>
          <w:szCs w:val="24"/>
          <w:lang w:val="sv-SE"/>
        </w:rPr>
        <w:t xml:space="preserve"> dari tenaga ahli meliputi dua tahapan yaitu materi dan praktik.</w:t>
      </w:r>
    </w:p>
    <w:p w14:paraId="6A26C139" w14:textId="35185141" w:rsidR="00363EA0" w:rsidRPr="00363EA0" w:rsidRDefault="00363EA0" w:rsidP="00814F16">
      <w:pPr>
        <w:pStyle w:val="ListParagraph"/>
        <w:numPr>
          <w:ilvl w:val="0"/>
          <w:numId w:val="17"/>
        </w:numPr>
        <w:spacing w:after="0" w:line="276" w:lineRule="auto"/>
        <w:ind w:left="360"/>
        <w:jc w:val="both"/>
        <w:rPr>
          <w:rFonts w:ascii="Times New Roman" w:hAnsi="Times New Roman" w:cs="Times New Roman"/>
          <w:sz w:val="24"/>
          <w:szCs w:val="24"/>
          <w:lang w:val="sv-SE"/>
        </w:rPr>
      </w:pPr>
      <w:r w:rsidRPr="00363EA0">
        <w:rPr>
          <w:rFonts w:ascii="Times New Roman" w:hAnsi="Times New Roman" w:cs="Times New Roman"/>
          <w:sz w:val="24"/>
          <w:szCs w:val="24"/>
          <w:lang w:val="sv-SE"/>
        </w:rPr>
        <w:t>Tahapan Materi</w:t>
      </w:r>
    </w:p>
    <w:p w14:paraId="0324CC9B" w14:textId="44A12FC1" w:rsidR="00363EA0" w:rsidRDefault="00363EA0" w:rsidP="00814F16">
      <w:pPr>
        <w:pStyle w:val="BodyText"/>
        <w:spacing w:after="0" w:line="276" w:lineRule="auto"/>
        <w:ind w:firstLine="567"/>
        <w:rPr>
          <w:sz w:val="24"/>
          <w:szCs w:val="24"/>
          <w:lang w:val="sv-SE"/>
        </w:rPr>
      </w:pPr>
      <w:r w:rsidRPr="00363EA0">
        <w:rPr>
          <w:sz w:val="24"/>
          <w:szCs w:val="24"/>
          <w:lang w:val="sv-SE"/>
        </w:rPr>
        <w:t xml:space="preserve">Pada tahapan ini partisipasi kegiatan yaitu </w:t>
      </w:r>
      <w:r w:rsidR="009C3433">
        <w:rPr>
          <w:sz w:val="24"/>
          <w:szCs w:val="24"/>
          <w:lang w:val="sv-SE"/>
        </w:rPr>
        <w:t xml:space="preserve">para </w:t>
      </w:r>
      <w:r w:rsidRPr="00363EA0">
        <w:rPr>
          <w:sz w:val="24"/>
          <w:szCs w:val="24"/>
          <w:lang w:val="sv-SE"/>
        </w:rPr>
        <w:t>guru SDN Labuhan Lalar</w:t>
      </w:r>
      <w:r w:rsidR="009C3433">
        <w:rPr>
          <w:sz w:val="24"/>
          <w:szCs w:val="24"/>
          <w:lang w:val="sv-SE"/>
        </w:rPr>
        <w:t>.</w:t>
      </w:r>
      <w:r w:rsidRPr="00363EA0">
        <w:rPr>
          <w:sz w:val="24"/>
          <w:szCs w:val="24"/>
          <w:lang w:val="sv-SE"/>
        </w:rPr>
        <w:t xml:space="preserve"> </w:t>
      </w:r>
      <w:r w:rsidR="009C3433">
        <w:rPr>
          <w:sz w:val="24"/>
          <w:szCs w:val="24"/>
          <w:lang w:val="sv-SE"/>
        </w:rPr>
        <w:t>Pada saat pemaparan materi, para a</w:t>
      </w:r>
      <w:r w:rsidRPr="00363EA0">
        <w:rPr>
          <w:sz w:val="24"/>
          <w:szCs w:val="24"/>
          <w:lang w:val="sv-SE"/>
        </w:rPr>
        <w:t xml:space="preserve">hli </w:t>
      </w:r>
      <w:r w:rsidR="009C3433">
        <w:rPr>
          <w:sz w:val="24"/>
          <w:szCs w:val="24"/>
          <w:lang w:val="sv-SE"/>
        </w:rPr>
        <w:t>menjelaskan</w:t>
      </w:r>
      <w:r w:rsidRPr="00363EA0">
        <w:rPr>
          <w:sz w:val="24"/>
          <w:szCs w:val="24"/>
          <w:lang w:val="sv-SE"/>
        </w:rPr>
        <w:t xml:space="preserve"> mengenai ekologi ekosistem mangrove, flora dan fauna di ekosistem mangrove, rantai makanan, fungsi dan manfaat ekosistem mangrove, ancaman terhadap ekosistem mangrove, dan kebijakan pengelolaan ekosistem mangrove di Indonesia. Pembekalan materi menjadi dasar para guru untuk membentuk kurikulum PLH berbasis mangrov</w:t>
      </w:r>
      <w:r w:rsidR="009C3433">
        <w:rPr>
          <w:sz w:val="24"/>
          <w:szCs w:val="24"/>
          <w:lang w:val="sv-SE"/>
        </w:rPr>
        <w:t>e</w:t>
      </w:r>
      <w:r w:rsidRPr="00363EA0">
        <w:rPr>
          <w:sz w:val="24"/>
          <w:szCs w:val="24"/>
          <w:lang w:val="sv-SE"/>
        </w:rPr>
        <w:t xml:space="preserve"> yang akan diterapkan di </w:t>
      </w:r>
      <w:r w:rsidR="009C3433">
        <w:rPr>
          <w:sz w:val="24"/>
          <w:szCs w:val="24"/>
          <w:lang w:val="sv-SE"/>
        </w:rPr>
        <w:t>s</w:t>
      </w:r>
      <w:r w:rsidRPr="00363EA0">
        <w:rPr>
          <w:sz w:val="24"/>
          <w:szCs w:val="24"/>
          <w:lang w:val="sv-SE"/>
        </w:rPr>
        <w:t>ekolah</w:t>
      </w:r>
      <w:r w:rsidR="009C3433">
        <w:rPr>
          <w:sz w:val="24"/>
          <w:szCs w:val="24"/>
          <w:lang w:val="sv-SE"/>
        </w:rPr>
        <w:t xml:space="preserve"> dengan menyesuaikan karakteristik wilayah setempat</w:t>
      </w:r>
      <w:r w:rsidRPr="00363EA0">
        <w:rPr>
          <w:sz w:val="24"/>
          <w:szCs w:val="24"/>
          <w:lang w:val="sv-SE"/>
        </w:rPr>
        <w:t>. Selain itu para guru membentuk materi pembelajaran yang dikolaborasikan dengan materi ekosistem mangrove.</w:t>
      </w:r>
    </w:p>
    <w:p w14:paraId="23473717" w14:textId="5C80EB09" w:rsidR="006C3F03" w:rsidRPr="006C3F03" w:rsidRDefault="006C3F03" w:rsidP="00814F16">
      <w:pPr>
        <w:spacing w:line="276" w:lineRule="auto"/>
        <w:ind w:firstLine="567"/>
        <w:jc w:val="both"/>
        <w:rPr>
          <w:sz w:val="24"/>
          <w:szCs w:val="24"/>
        </w:rPr>
      </w:pPr>
      <w:proofErr w:type="spellStart"/>
      <w:r>
        <w:rPr>
          <w:sz w:val="24"/>
          <w:szCs w:val="24"/>
        </w:rPr>
        <w:lastRenderedPageBreak/>
        <w:t>Contoh</w:t>
      </w:r>
      <w:proofErr w:type="spellEnd"/>
      <w:r>
        <w:rPr>
          <w:sz w:val="24"/>
          <w:szCs w:val="24"/>
        </w:rPr>
        <w:t xml:space="preserve"> </w:t>
      </w:r>
      <w:proofErr w:type="spellStart"/>
      <w:r>
        <w:rPr>
          <w:sz w:val="24"/>
          <w:szCs w:val="24"/>
        </w:rPr>
        <w:t>materi</w:t>
      </w:r>
      <w:proofErr w:type="spellEnd"/>
      <w:r>
        <w:rPr>
          <w:sz w:val="24"/>
          <w:szCs w:val="24"/>
        </w:rPr>
        <w:t xml:space="preserve"> ajar yang </w:t>
      </w:r>
      <w:proofErr w:type="spellStart"/>
      <w:r>
        <w:rPr>
          <w:sz w:val="24"/>
          <w:szCs w:val="24"/>
        </w:rPr>
        <w:t>disajikan</w:t>
      </w:r>
      <w:proofErr w:type="spellEnd"/>
      <w:r>
        <w:rPr>
          <w:sz w:val="24"/>
          <w:szCs w:val="24"/>
        </w:rPr>
        <w:t xml:space="preserve"> oleh guru </w:t>
      </w:r>
      <w:proofErr w:type="spellStart"/>
      <w:r>
        <w:rPr>
          <w:sz w:val="24"/>
          <w:szCs w:val="24"/>
        </w:rPr>
        <w:t>yaitu</w:t>
      </w:r>
      <w:proofErr w:type="spellEnd"/>
      <w:r>
        <w:rPr>
          <w:sz w:val="24"/>
          <w:szCs w:val="24"/>
        </w:rPr>
        <w:t xml:space="preserve"> </w:t>
      </w:r>
      <w:proofErr w:type="spellStart"/>
      <w:r w:rsidR="00AB64F6">
        <w:rPr>
          <w:sz w:val="24"/>
          <w:szCs w:val="24"/>
        </w:rPr>
        <w:t>morfologi</w:t>
      </w:r>
      <w:proofErr w:type="spellEnd"/>
      <w:r>
        <w:rPr>
          <w:sz w:val="24"/>
          <w:szCs w:val="24"/>
        </w:rPr>
        <w:t xml:space="preserve"> mangrove, </w:t>
      </w:r>
      <w:proofErr w:type="spellStart"/>
      <w:r>
        <w:rPr>
          <w:sz w:val="24"/>
          <w:szCs w:val="24"/>
        </w:rPr>
        <w:t>perkembangbiakan</w:t>
      </w:r>
      <w:proofErr w:type="spellEnd"/>
      <w:r>
        <w:rPr>
          <w:sz w:val="24"/>
          <w:szCs w:val="24"/>
        </w:rPr>
        <w:t xml:space="preserve"> mangrove</w:t>
      </w:r>
      <w:r w:rsidR="009C3433">
        <w:rPr>
          <w:sz w:val="24"/>
          <w:szCs w:val="24"/>
        </w:rPr>
        <w:t>,</w:t>
      </w:r>
      <w:r w:rsidR="00B2449B">
        <w:rPr>
          <w:sz w:val="24"/>
          <w:szCs w:val="24"/>
        </w:rPr>
        <w:t xml:space="preserve"> </w:t>
      </w:r>
      <w:r>
        <w:rPr>
          <w:sz w:val="24"/>
          <w:szCs w:val="24"/>
        </w:rPr>
        <w:t xml:space="preserve">dan </w:t>
      </w:r>
      <w:proofErr w:type="spellStart"/>
      <w:r w:rsidR="009C3433">
        <w:rPr>
          <w:sz w:val="24"/>
          <w:szCs w:val="24"/>
        </w:rPr>
        <w:t>p</w:t>
      </w:r>
      <w:r>
        <w:rPr>
          <w:sz w:val="24"/>
          <w:szCs w:val="24"/>
        </w:rPr>
        <w:t>enanam</w:t>
      </w:r>
      <w:r w:rsidR="009C3433">
        <w:rPr>
          <w:sz w:val="24"/>
          <w:szCs w:val="24"/>
        </w:rPr>
        <w:t>an</w:t>
      </w:r>
      <w:proofErr w:type="spellEnd"/>
      <w:r>
        <w:rPr>
          <w:sz w:val="24"/>
          <w:szCs w:val="24"/>
        </w:rPr>
        <w:t xml:space="preserve"> mangrove. </w:t>
      </w:r>
      <w:proofErr w:type="spellStart"/>
      <w:r>
        <w:rPr>
          <w:sz w:val="24"/>
          <w:szCs w:val="24"/>
        </w:rPr>
        <w:t>Tujuan</w:t>
      </w:r>
      <w:proofErr w:type="spellEnd"/>
      <w:r>
        <w:rPr>
          <w:sz w:val="24"/>
          <w:szCs w:val="24"/>
        </w:rPr>
        <w:t xml:space="preserve"> </w:t>
      </w:r>
      <w:proofErr w:type="spellStart"/>
      <w:r>
        <w:rPr>
          <w:sz w:val="24"/>
          <w:szCs w:val="24"/>
        </w:rPr>
        <w:t>adanya</w:t>
      </w:r>
      <w:proofErr w:type="spellEnd"/>
      <w:r>
        <w:rPr>
          <w:sz w:val="24"/>
          <w:szCs w:val="24"/>
        </w:rPr>
        <w:t xml:space="preserve"> P</w:t>
      </w:r>
      <w:r w:rsidR="009C3433">
        <w:rPr>
          <w:sz w:val="24"/>
          <w:szCs w:val="24"/>
        </w:rPr>
        <w:t>LH</w:t>
      </w:r>
      <w:r>
        <w:rPr>
          <w:sz w:val="24"/>
          <w:szCs w:val="24"/>
        </w:rPr>
        <w:t xml:space="preserve"> </w:t>
      </w:r>
      <w:proofErr w:type="spellStart"/>
      <w:r w:rsidR="00145175">
        <w:rPr>
          <w:sz w:val="24"/>
          <w:szCs w:val="24"/>
        </w:rPr>
        <w:t>yaitu</w:t>
      </w:r>
      <w:proofErr w:type="spellEnd"/>
      <w:r w:rsidR="00145175">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sidR="00145175">
        <w:rPr>
          <w:sz w:val="24"/>
          <w:szCs w:val="24"/>
        </w:rPr>
        <w:t>dapat</w:t>
      </w:r>
      <w:proofErr w:type="spellEnd"/>
      <w:r>
        <w:rPr>
          <w:sz w:val="24"/>
          <w:szCs w:val="24"/>
        </w:rPr>
        <w:t xml:space="preserve"> </w:t>
      </w:r>
      <w:proofErr w:type="spellStart"/>
      <w:r>
        <w:rPr>
          <w:sz w:val="24"/>
          <w:szCs w:val="24"/>
        </w:rPr>
        <w:t>mengidentifikasi</w:t>
      </w:r>
      <w:proofErr w:type="spellEnd"/>
      <w:r>
        <w:rPr>
          <w:sz w:val="24"/>
          <w:szCs w:val="24"/>
        </w:rPr>
        <w:t xml:space="preserve"> </w:t>
      </w:r>
      <w:proofErr w:type="spellStart"/>
      <w:r>
        <w:rPr>
          <w:sz w:val="24"/>
          <w:szCs w:val="24"/>
        </w:rPr>
        <w:t>bagian-bagian</w:t>
      </w:r>
      <w:proofErr w:type="spellEnd"/>
      <w:r>
        <w:rPr>
          <w:sz w:val="24"/>
          <w:szCs w:val="24"/>
        </w:rPr>
        <w:t xml:space="preserve"> </w:t>
      </w:r>
      <w:proofErr w:type="spellStart"/>
      <w:r>
        <w:rPr>
          <w:sz w:val="24"/>
          <w:szCs w:val="24"/>
        </w:rPr>
        <w:t>tumbuhan</w:t>
      </w:r>
      <w:proofErr w:type="spellEnd"/>
      <w:r>
        <w:rPr>
          <w:sz w:val="24"/>
          <w:szCs w:val="24"/>
        </w:rPr>
        <w:t xml:space="preserve"> mangrove, </w:t>
      </w:r>
      <w:proofErr w:type="spellStart"/>
      <w:r>
        <w:rPr>
          <w:sz w:val="24"/>
          <w:szCs w:val="24"/>
        </w:rPr>
        <w:t>mendeskripsikan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perkembangbiakan</w:t>
      </w:r>
      <w:proofErr w:type="spellEnd"/>
      <w:r>
        <w:rPr>
          <w:sz w:val="24"/>
          <w:szCs w:val="24"/>
        </w:rPr>
        <w:t xml:space="preserve"> </w:t>
      </w:r>
      <w:proofErr w:type="spellStart"/>
      <w:r>
        <w:rPr>
          <w:sz w:val="24"/>
          <w:szCs w:val="24"/>
        </w:rPr>
        <w:t>tumbuhan</w:t>
      </w:r>
      <w:proofErr w:type="spellEnd"/>
      <w:r>
        <w:rPr>
          <w:sz w:val="24"/>
          <w:szCs w:val="24"/>
        </w:rPr>
        <w:t xml:space="preserve"> mangrove, </w:t>
      </w:r>
      <w:proofErr w:type="spellStart"/>
      <w:r>
        <w:rPr>
          <w:sz w:val="24"/>
          <w:szCs w:val="24"/>
        </w:rPr>
        <w:t>mengaitkan</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Pr>
          <w:sz w:val="24"/>
          <w:szCs w:val="24"/>
        </w:rPr>
        <w:t>makhluk</w:t>
      </w:r>
      <w:proofErr w:type="spellEnd"/>
      <w:r>
        <w:rPr>
          <w:sz w:val="24"/>
          <w:szCs w:val="24"/>
        </w:rPr>
        <w:t xml:space="preserve"> </w:t>
      </w:r>
      <w:proofErr w:type="spellStart"/>
      <w:r>
        <w:rPr>
          <w:sz w:val="24"/>
          <w:szCs w:val="24"/>
        </w:rPr>
        <w:t>hidup</w:t>
      </w:r>
      <w:proofErr w:type="spellEnd"/>
      <w:r>
        <w:rPr>
          <w:sz w:val="24"/>
          <w:szCs w:val="24"/>
        </w:rPr>
        <w:t xml:space="preserve"> lain </w:t>
      </w:r>
      <w:proofErr w:type="spellStart"/>
      <w:r>
        <w:rPr>
          <w:sz w:val="24"/>
          <w:szCs w:val="24"/>
        </w:rPr>
        <w:t>dengan</w:t>
      </w:r>
      <w:proofErr w:type="spellEnd"/>
      <w:r>
        <w:rPr>
          <w:sz w:val="24"/>
          <w:szCs w:val="24"/>
        </w:rPr>
        <w:t xml:space="preserve"> </w:t>
      </w:r>
      <w:proofErr w:type="spellStart"/>
      <w:r>
        <w:rPr>
          <w:sz w:val="24"/>
          <w:szCs w:val="24"/>
        </w:rPr>
        <w:t>komponen</w:t>
      </w:r>
      <w:proofErr w:type="spellEnd"/>
      <w:r>
        <w:rPr>
          <w:sz w:val="24"/>
          <w:szCs w:val="24"/>
        </w:rPr>
        <w:t xml:space="preserve"> </w:t>
      </w:r>
      <w:proofErr w:type="spellStart"/>
      <w:r>
        <w:rPr>
          <w:sz w:val="24"/>
          <w:szCs w:val="24"/>
        </w:rPr>
        <w:t>abioti</w:t>
      </w:r>
      <w:r w:rsidR="00145175">
        <w:rPr>
          <w:sz w:val="24"/>
          <w:szCs w:val="24"/>
        </w:rPr>
        <w:t>k</w:t>
      </w:r>
      <w:proofErr w:type="spellEnd"/>
      <w:r>
        <w:rPr>
          <w:sz w:val="24"/>
          <w:szCs w:val="24"/>
        </w:rPr>
        <w:t xml:space="preserve">, </w:t>
      </w:r>
      <w:proofErr w:type="spellStart"/>
      <w:r>
        <w:rPr>
          <w:sz w:val="24"/>
          <w:szCs w:val="24"/>
        </w:rPr>
        <w:t>mengamati</w:t>
      </w:r>
      <w:proofErr w:type="spellEnd"/>
      <w:r>
        <w:rPr>
          <w:sz w:val="24"/>
          <w:szCs w:val="24"/>
        </w:rPr>
        <w:t xml:space="preserve"> </w:t>
      </w:r>
      <w:proofErr w:type="spellStart"/>
      <w:r>
        <w:rPr>
          <w:sz w:val="24"/>
          <w:szCs w:val="24"/>
        </w:rPr>
        <w:t>pertumbuhan</w:t>
      </w:r>
      <w:proofErr w:type="spellEnd"/>
      <w:r>
        <w:rPr>
          <w:sz w:val="24"/>
          <w:szCs w:val="24"/>
        </w:rPr>
        <w:t xml:space="preserve"> mangrove </w:t>
      </w:r>
      <w:proofErr w:type="spellStart"/>
      <w:r w:rsidR="009C3433">
        <w:rPr>
          <w:sz w:val="24"/>
          <w:szCs w:val="24"/>
        </w:rPr>
        <w:t>serta</w:t>
      </w:r>
      <w:proofErr w:type="spellEnd"/>
      <w:r>
        <w:rPr>
          <w:sz w:val="24"/>
          <w:szCs w:val="24"/>
        </w:rPr>
        <w:t xml:space="preserve"> </w:t>
      </w:r>
      <w:proofErr w:type="spellStart"/>
      <w:r>
        <w:rPr>
          <w:sz w:val="24"/>
          <w:szCs w:val="24"/>
        </w:rPr>
        <w:t>fa</w:t>
      </w:r>
      <w:r w:rsidR="00145175">
        <w:rPr>
          <w:sz w:val="24"/>
          <w:szCs w:val="24"/>
        </w:rPr>
        <w:t>kt</w:t>
      </w:r>
      <w:r>
        <w:rPr>
          <w:sz w:val="24"/>
          <w:szCs w:val="24"/>
        </w:rPr>
        <w:t>or-faktor</w:t>
      </w:r>
      <w:proofErr w:type="spellEnd"/>
      <w:r>
        <w:rPr>
          <w:sz w:val="24"/>
          <w:szCs w:val="24"/>
        </w:rPr>
        <w:t xml:space="preserve"> yang </w:t>
      </w:r>
      <w:proofErr w:type="spellStart"/>
      <w:r>
        <w:rPr>
          <w:sz w:val="24"/>
          <w:szCs w:val="24"/>
        </w:rPr>
        <w:t>mempengaruhi</w:t>
      </w:r>
      <w:proofErr w:type="spellEnd"/>
      <w:r>
        <w:rPr>
          <w:sz w:val="24"/>
          <w:szCs w:val="24"/>
        </w:rPr>
        <w:t xml:space="preserve"> </w:t>
      </w:r>
      <w:proofErr w:type="spellStart"/>
      <w:r>
        <w:rPr>
          <w:sz w:val="24"/>
          <w:szCs w:val="24"/>
        </w:rPr>
        <w:t>pertumbuhannya</w:t>
      </w:r>
      <w:proofErr w:type="spellEnd"/>
      <w:r>
        <w:rPr>
          <w:sz w:val="24"/>
          <w:szCs w:val="24"/>
        </w:rPr>
        <w:t>,</w:t>
      </w:r>
      <w:r w:rsidR="009C3433">
        <w:rPr>
          <w:sz w:val="24"/>
          <w:szCs w:val="24"/>
        </w:rPr>
        <w:t xml:space="preserve"> dan</w:t>
      </w:r>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mengolah</w:t>
      </w:r>
      <w:proofErr w:type="spellEnd"/>
      <w:r>
        <w:rPr>
          <w:sz w:val="24"/>
          <w:szCs w:val="24"/>
        </w:rPr>
        <w:t xml:space="preserve"> data </w:t>
      </w:r>
      <w:proofErr w:type="spellStart"/>
      <w:r>
        <w:rPr>
          <w:sz w:val="24"/>
          <w:szCs w:val="24"/>
        </w:rPr>
        <w:t>hasil</w:t>
      </w:r>
      <w:proofErr w:type="spellEnd"/>
      <w:r>
        <w:rPr>
          <w:sz w:val="24"/>
          <w:szCs w:val="24"/>
        </w:rPr>
        <w:t xml:space="preserve"> </w:t>
      </w:r>
      <w:proofErr w:type="spellStart"/>
      <w:r>
        <w:rPr>
          <w:sz w:val="24"/>
          <w:szCs w:val="24"/>
        </w:rPr>
        <w:t>pengamatan</w:t>
      </w:r>
      <w:proofErr w:type="spellEnd"/>
      <w:r>
        <w:rPr>
          <w:sz w:val="24"/>
          <w:szCs w:val="24"/>
        </w:rPr>
        <w:t xml:space="preserve"> </w:t>
      </w:r>
      <w:proofErr w:type="spellStart"/>
      <w:r>
        <w:rPr>
          <w:sz w:val="24"/>
          <w:szCs w:val="24"/>
        </w:rPr>
        <w:t>pertumbuhan</w:t>
      </w:r>
      <w:proofErr w:type="spellEnd"/>
      <w:r>
        <w:rPr>
          <w:sz w:val="24"/>
          <w:szCs w:val="24"/>
        </w:rPr>
        <w:t xml:space="preserve"> mangrove.</w:t>
      </w:r>
    </w:p>
    <w:p w14:paraId="47BFFE09" w14:textId="0575095E" w:rsidR="00DD6C42" w:rsidRPr="00363EA0" w:rsidRDefault="003160D2" w:rsidP="00814F16">
      <w:pPr>
        <w:pStyle w:val="BodyText"/>
        <w:spacing w:after="0" w:line="276" w:lineRule="auto"/>
        <w:ind w:firstLine="567"/>
        <w:rPr>
          <w:sz w:val="24"/>
          <w:szCs w:val="24"/>
        </w:rPr>
      </w:pPr>
      <w:r>
        <w:rPr>
          <w:sz w:val="24"/>
          <w:szCs w:val="24"/>
          <w:lang w:val="sv-SE"/>
        </w:rPr>
        <w:t xml:space="preserve"> </w:t>
      </w:r>
      <w:r w:rsidR="003F0611">
        <w:rPr>
          <w:sz w:val="24"/>
          <w:szCs w:val="24"/>
          <w:lang w:val="sv-SE"/>
        </w:rPr>
        <w:t xml:space="preserve">Materi ajar yang disusun oleh para guru merupakan pengetahuan dasar dari ekologi mangrove. </w:t>
      </w:r>
      <w:r w:rsidR="00DD6C42" w:rsidRPr="00DD6C42">
        <w:rPr>
          <w:sz w:val="24"/>
          <w:szCs w:val="24"/>
          <w:lang w:val="sv-SE"/>
        </w:rPr>
        <w:t xml:space="preserve">Mempelajari materi ekologi suatu ekosistem sangatlah penting bagi para siswa, hal ini dapat memberikan pemahaman dan membentuk kesadaran terhadap pentingnya suatu ekosistem. </w:t>
      </w:r>
      <w:r w:rsidR="0034428E">
        <w:rPr>
          <w:sz w:val="24"/>
          <w:szCs w:val="24"/>
          <w:lang w:val="sv-SE"/>
        </w:rPr>
        <w:t>Pembentukan s</w:t>
      </w:r>
      <w:r w:rsidR="00DD6C42" w:rsidRPr="00DD6C42">
        <w:rPr>
          <w:sz w:val="24"/>
          <w:szCs w:val="24"/>
          <w:lang w:val="sv-SE"/>
        </w:rPr>
        <w:t xml:space="preserve">ikap </w:t>
      </w:r>
      <w:r w:rsidR="0034428E">
        <w:rPr>
          <w:sz w:val="24"/>
          <w:szCs w:val="24"/>
          <w:lang w:val="sv-SE"/>
        </w:rPr>
        <w:t>merupakan</w:t>
      </w:r>
      <w:r w:rsidR="00DD6C42" w:rsidRPr="00DD6C42">
        <w:rPr>
          <w:sz w:val="24"/>
          <w:szCs w:val="24"/>
          <w:lang w:val="sv-SE"/>
        </w:rPr>
        <w:t xml:space="preserve"> hal yang dinamis</w:t>
      </w:r>
      <w:r w:rsidR="0034428E">
        <w:rPr>
          <w:sz w:val="24"/>
          <w:szCs w:val="24"/>
          <w:lang w:val="sv-SE"/>
        </w:rPr>
        <w:t>. O</w:t>
      </w:r>
      <w:r w:rsidR="00DD6C42" w:rsidRPr="00DD6C42">
        <w:rPr>
          <w:sz w:val="24"/>
          <w:szCs w:val="24"/>
          <w:lang w:val="sv-SE"/>
        </w:rPr>
        <w:t>leh karena itu</w:t>
      </w:r>
      <w:r w:rsidR="0034428E">
        <w:rPr>
          <w:sz w:val="24"/>
          <w:szCs w:val="24"/>
          <w:lang w:val="sv-SE"/>
        </w:rPr>
        <w:t>,</w:t>
      </w:r>
      <w:r w:rsidR="00DD6C42" w:rsidRPr="00DD6C42">
        <w:rPr>
          <w:sz w:val="24"/>
          <w:szCs w:val="24"/>
          <w:lang w:val="sv-SE"/>
        </w:rPr>
        <w:t xml:space="preserve"> </w:t>
      </w:r>
      <w:r w:rsidR="0034428E">
        <w:rPr>
          <w:sz w:val="24"/>
          <w:szCs w:val="24"/>
          <w:lang w:val="sv-SE"/>
        </w:rPr>
        <w:t>penerap</w:t>
      </w:r>
      <w:r w:rsidR="00DD6C42" w:rsidRPr="00DD6C42">
        <w:rPr>
          <w:sz w:val="24"/>
          <w:szCs w:val="24"/>
          <w:lang w:val="sv-SE"/>
        </w:rPr>
        <w:t>an pembelajaran yang berkaitan dengan ekologi secara konsisten dapat membentuk sikap peduli lingkungan.</w:t>
      </w:r>
    </w:p>
    <w:p w14:paraId="7E08077D" w14:textId="77777777" w:rsidR="001F78E2" w:rsidRPr="001F78E2" w:rsidRDefault="001F78E2" w:rsidP="00814F16">
      <w:pPr>
        <w:pStyle w:val="ListParagraph"/>
        <w:numPr>
          <w:ilvl w:val="0"/>
          <w:numId w:val="17"/>
        </w:numPr>
        <w:spacing w:after="0" w:line="276" w:lineRule="auto"/>
        <w:ind w:left="360"/>
        <w:jc w:val="both"/>
        <w:rPr>
          <w:rFonts w:ascii="Times New Roman" w:hAnsi="Times New Roman" w:cs="Times New Roman"/>
          <w:sz w:val="24"/>
          <w:szCs w:val="24"/>
          <w:lang w:val="sv-SE"/>
        </w:rPr>
      </w:pPr>
      <w:r w:rsidRPr="001F78E2">
        <w:rPr>
          <w:rFonts w:ascii="Times New Roman" w:hAnsi="Times New Roman" w:cs="Times New Roman"/>
          <w:sz w:val="24"/>
          <w:szCs w:val="24"/>
          <w:lang w:val="sv-SE"/>
        </w:rPr>
        <w:t>Tahapan Praktik</w:t>
      </w:r>
    </w:p>
    <w:p w14:paraId="75BDC069" w14:textId="3F0EF2DD" w:rsidR="001F78E2" w:rsidRDefault="001F78E2" w:rsidP="00814F16">
      <w:pPr>
        <w:pStyle w:val="BodyText"/>
        <w:spacing w:after="0" w:line="276" w:lineRule="auto"/>
        <w:ind w:firstLine="567"/>
        <w:rPr>
          <w:sz w:val="24"/>
          <w:szCs w:val="24"/>
          <w:lang w:val="sv-SE"/>
        </w:rPr>
      </w:pPr>
      <w:r w:rsidRPr="001F78E2">
        <w:rPr>
          <w:sz w:val="24"/>
          <w:szCs w:val="24"/>
          <w:lang w:val="sv-SE"/>
        </w:rPr>
        <w:t xml:space="preserve">Pada tahapan praktik partisipasi dari kegiatan ini yaitu para guru dan </w:t>
      </w:r>
      <w:r w:rsidR="003160D2">
        <w:rPr>
          <w:sz w:val="24"/>
          <w:szCs w:val="24"/>
          <w:lang w:val="sv-SE"/>
        </w:rPr>
        <w:t>siswa</w:t>
      </w:r>
      <w:r w:rsidRPr="001F78E2">
        <w:rPr>
          <w:sz w:val="24"/>
          <w:szCs w:val="24"/>
          <w:lang w:val="sv-SE"/>
        </w:rPr>
        <w:t xml:space="preserve"> kelas IV – VI. Setelah mendapatkan bekal pengetahuan dasar mengenai ekosistem mangrove para guru melakukan praktik penanaman mangrove di lapangan</w:t>
      </w:r>
      <w:r w:rsidR="003160D2">
        <w:rPr>
          <w:sz w:val="24"/>
          <w:szCs w:val="24"/>
          <w:lang w:val="sv-SE"/>
        </w:rPr>
        <w:t xml:space="preserve"> diikuti oleh para siswa</w:t>
      </w:r>
      <w:r w:rsidRPr="001F78E2">
        <w:rPr>
          <w:sz w:val="24"/>
          <w:szCs w:val="24"/>
          <w:lang w:val="sv-SE"/>
        </w:rPr>
        <w:t xml:space="preserve">. Tujuan tahap </w:t>
      </w:r>
      <w:r w:rsidR="00B2449B">
        <w:rPr>
          <w:sz w:val="24"/>
          <w:szCs w:val="24"/>
          <w:lang w:val="sv-SE"/>
        </w:rPr>
        <w:t>praktik</w:t>
      </w:r>
      <w:r w:rsidRPr="001F78E2">
        <w:rPr>
          <w:sz w:val="24"/>
          <w:szCs w:val="24"/>
          <w:lang w:val="sv-SE"/>
        </w:rPr>
        <w:t xml:space="preserve"> untuk mengenalkan ekosistem mangrove bagi para </w:t>
      </w:r>
      <w:r w:rsidR="003160D2">
        <w:rPr>
          <w:sz w:val="24"/>
          <w:szCs w:val="24"/>
          <w:lang w:val="sv-SE"/>
        </w:rPr>
        <w:t>siswa</w:t>
      </w:r>
      <w:r w:rsidRPr="001F78E2">
        <w:rPr>
          <w:sz w:val="24"/>
          <w:szCs w:val="24"/>
          <w:lang w:val="sv-SE"/>
        </w:rPr>
        <w:t>. Kegiatan yang dilakukan secara bersama-sama antara guru dan</w:t>
      </w:r>
      <w:r w:rsidR="003160D2">
        <w:rPr>
          <w:sz w:val="24"/>
          <w:szCs w:val="24"/>
          <w:lang w:val="sv-SE"/>
        </w:rPr>
        <w:t xml:space="preserve"> siswa</w:t>
      </w:r>
      <w:r w:rsidRPr="001F78E2">
        <w:rPr>
          <w:sz w:val="24"/>
          <w:szCs w:val="24"/>
          <w:lang w:val="sv-SE"/>
        </w:rPr>
        <w:t xml:space="preserve"> dapat menumbuhkan rasa gotong</w:t>
      </w:r>
      <w:r w:rsidR="00B2449B">
        <w:rPr>
          <w:sz w:val="24"/>
          <w:szCs w:val="24"/>
          <w:lang w:val="sv-SE"/>
        </w:rPr>
        <w:t xml:space="preserve"> </w:t>
      </w:r>
      <w:r w:rsidRPr="001F78E2">
        <w:rPr>
          <w:sz w:val="24"/>
          <w:szCs w:val="24"/>
          <w:lang w:val="sv-SE"/>
        </w:rPr>
        <w:t>royong. Goton</w:t>
      </w:r>
      <w:r w:rsidR="00B2449B">
        <w:rPr>
          <w:sz w:val="24"/>
          <w:szCs w:val="24"/>
          <w:lang w:val="sv-SE"/>
        </w:rPr>
        <w:t xml:space="preserve">g </w:t>
      </w:r>
      <w:r w:rsidRPr="001F78E2">
        <w:rPr>
          <w:sz w:val="24"/>
          <w:szCs w:val="24"/>
          <w:lang w:val="sv-SE"/>
        </w:rPr>
        <w:t xml:space="preserve">royong salah satu nilai yang termuat dalam Penguatan Profil Pelajar Pancasila (P5) merupakan bentuk kerjasama yang dilakukan dengan berkelompok baik di lingkungan sekolah maupun di lingkungan masyarakat dalam mencapai tujuan tertentu </w:t>
      </w:r>
      <w:sdt>
        <w:sdtPr>
          <w:rPr>
            <w:color w:val="000000"/>
            <w:sz w:val="24"/>
            <w:szCs w:val="24"/>
            <w:lang w:val="sv-SE"/>
          </w:rPr>
          <w:tag w:val="MENDELEY_CITATION_v3_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"/>
          <w:id w:val="-1039125427"/>
          <w:placeholder>
            <w:docPart w:val="E5E470D5580B4D6CAA77A6E01559A07D"/>
          </w:placeholder>
        </w:sdtPr>
        <w:sdtContent>
          <w:r w:rsidR="00A1630B" w:rsidRPr="00A1630B">
            <w:rPr>
              <w:color w:val="000000"/>
              <w:sz w:val="24"/>
              <w:szCs w:val="24"/>
              <w:lang w:val="sv-SE"/>
            </w:rPr>
            <w:t>(Mulyani et al., 2020)</w:t>
          </w:r>
        </w:sdtContent>
      </w:sdt>
      <w:r w:rsidRPr="001F78E2">
        <w:rPr>
          <w:sz w:val="24"/>
          <w:szCs w:val="24"/>
          <w:lang w:val="sv-SE"/>
        </w:rPr>
        <w:t>. Saat ini nilai gotong royong sudah mulai memudar</w:t>
      </w:r>
      <w:r w:rsidR="006F45B3">
        <w:rPr>
          <w:sz w:val="24"/>
          <w:szCs w:val="24"/>
          <w:lang w:val="sv-SE"/>
        </w:rPr>
        <w:t>. Harapannya,</w:t>
      </w:r>
      <w:r w:rsidRPr="001F78E2">
        <w:rPr>
          <w:sz w:val="24"/>
          <w:szCs w:val="24"/>
          <w:lang w:val="sv-SE"/>
        </w:rPr>
        <w:t xml:space="preserve"> </w:t>
      </w:r>
      <w:r w:rsidR="006F45B3">
        <w:rPr>
          <w:sz w:val="24"/>
          <w:szCs w:val="24"/>
          <w:lang w:val="sv-SE"/>
        </w:rPr>
        <w:t xml:space="preserve">implementasi </w:t>
      </w:r>
      <w:r w:rsidRPr="001F78E2">
        <w:rPr>
          <w:sz w:val="24"/>
          <w:szCs w:val="24"/>
          <w:lang w:val="sv-SE"/>
        </w:rPr>
        <w:t xml:space="preserve">PLH di </w:t>
      </w:r>
      <w:r w:rsidRPr="001F78E2">
        <w:rPr>
          <w:sz w:val="24"/>
          <w:szCs w:val="24"/>
          <w:lang w:val="sv-SE"/>
        </w:rPr>
        <w:t>lingkungan sekolah d</w:t>
      </w:r>
      <w:r w:rsidR="006F45B3">
        <w:rPr>
          <w:sz w:val="24"/>
          <w:szCs w:val="24"/>
          <w:lang w:val="sv-SE"/>
        </w:rPr>
        <w:t>apat kembali menggalakkan</w:t>
      </w:r>
      <w:r w:rsidRPr="001F78E2">
        <w:rPr>
          <w:sz w:val="24"/>
          <w:szCs w:val="24"/>
          <w:lang w:val="sv-SE"/>
        </w:rPr>
        <w:t xml:space="preserve"> nilai gotong royong kepada para siswa. Selain itu</w:t>
      </w:r>
      <w:r w:rsidR="006F45B3">
        <w:rPr>
          <w:sz w:val="24"/>
          <w:szCs w:val="24"/>
          <w:lang w:val="sv-SE"/>
        </w:rPr>
        <w:t>,</w:t>
      </w:r>
      <w:r w:rsidRPr="001F78E2">
        <w:rPr>
          <w:sz w:val="24"/>
          <w:szCs w:val="24"/>
          <w:lang w:val="sv-SE"/>
        </w:rPr>
        <w:t xml:space="preserve"> tenaga ahli</w:t>
      </w:r>
      <w:r w:rsidR="006F45B3">
        <w:rPr>
          <w:sz w:val="24"/>
          <w:szCs w:val="24"/>
          <w:lang w:val="sv-SE"/>
        </w:rPr>
        <w:t xml:space="preserve"> </w:t>
      </w:r>
      <w:r w:rsidRPr="001F78E2">
        <w:rPr>
          <w:sz w:val="24"/>
          <w:szCs w:val="24"/>
          <w:lang w:val="sv-SE"/>
        </w:rPr>
        <w:t>memberikan contoh pembibitan mangrove yang cocok diterapkan di lingkungan sekolah</w:t>
      </w:r>
      <w:r w:rsidR="006F45B3">
        <w:rPr>
          <w:sz w:val="24"/>
          <w:szCs w:val="24"/>
          <w:lang w:val="sv-SE"/>
        </w:rPr>
        <w:t>. Pembibitan yang dilakukan</w:t>
      </w:r>
      <w:r w:rsidRPr="001F78E2">
        <w:rPr>
          <w:sz w:val="24"/>
          <w:szCs w:val="24"/>
          <w:lang w:val="sv-SE"/>
        </w:rPr>
        <w:t xml:space="preserve"> yaitu dengan menggunakan metode </w:t>
      </w:r>
      <w:r w:rsidRPr="006F45B3">
        <w:rPr>
          <w:i/>
          <w:iCs/>
          <w:sz w:val="24"/>
          <w:szCs w:val="24"/>
          <w:lang w:val="sv-SE"/>
        </w:rPr>
        <w:t>box</w:t>
      </w:r>
      <w:r w:rsidRPr="001F78E2">
        <w:rPr>
          <w:sz w:val="24"/>
          <w:szCs w:val="24"/>
          <w:lang w:val="sv-SE"/>
        </w:rPr>
        <w:t xml:space="preserve"> bibit. Bibit mangrove yang telah ditanam di </w:t>
      </w:r>
      <w:r w:rsidR="006F45B3" w:rsidRPr="006F45B3">
        <w:rPr>
          <w:i/>
          <w:iCs/>
          <w:sz w:val="24"/>
          <w:szCs w:val="24"/>
          <w:lang w:val="sv-SE"/>
        </w:rPr>
        <w:t>polybag</w:t>
      </w:r>
      <w:r w:rsidRPr="001F78E2">
        <w:rPr>
          <w:sz w:val="24"/>
          <w:szCs w:val="24"/>
          <w:lang w:val="sv-SE"/>
        </w:rPr>
        <w:t xml:space="preserve"> diletakan di dalam </w:t>
      </w:r>
      <w:r w:rsidRPr="006F45B3">
        <w:rPr>
          <w:i/>
          <w:iCs/>
          <w:sz w:val="24"/>
          <w:szCs w:val="24"/>
          <w:lang w:val="sv-SE"/>
        </w:rPr>
        <w:t>box</w:t>
      </w:r>
      <w:r w:rsidRPr="001F78E2">
        <w:rPr>
          <w:sz w:val="24"/>
          <w:szCs w:val="24"/>
          <w:lang w:val="sv-SE"/>
        </w:rPr>
        <w:t xml:space="preserve"> berisi air</w:t>
      </w:r>
      <w:r w:rsidR="006F45B3">
        <w:rPr>
          <w:sz w:val="24"/>
          <w:szCs w:val="24"/>
          <w:lang w:val="sv-SE"/>
        </w:rPr>
        <w:t>.</w:t>
      </w:r>
      <w:r w:rsidRPr="001F78E2">
        <w:rPr>
          <w:sz w:val="24"/>
          <w:szCs w:val="24"/>
          <w:lang w:val="sv-SE"/>
        </w:rPr>
        <w:t xml:space="preserve"> </w:t>
      </w:r>
      <w:r w:rsidR="006F45B3">
        <w:rPr>
          <w:sz w:val="24"/>
          <w:szCs w:val="24"/>
          <w:lang w:val="sv-SE"/>
        </w:rPr>
        <w:t>Hal ini ber</w:t>
      </w:r>
      <w:r w:rsidRPr="001F78E2">
        <w:rPr>
          <w:sz w:val="24"/>
          <w:szCs w:val="24"/>
          <w:lang w:val="sv-SE"/>
        </w:rPr>
        <w:t>tujuan</w:t>
      </w:r>
      <w:r w:rsidR="006F45B3">
        <w:rPr>
          <w:sz w:val="24"/>
          <w:szCs w:val="24"/>
          <w:lang w:val="sv-SE"/>
        </w:rPr>
        <w:t xml:space="preserve"> menjaga kelembaban serta menjaga </w:t>
      </w:r>
      <w:r w:rsidRPr="001F78E2">
        <w:rPr>
          <w:sz w:val="24"/>
          <w:szCs w:val="24"/>
          <w:lang w:val="sv-SE"/>
        </w:rPr>
        <w:t xml:space="preserve">kebutuhan air oleh bibit </w:t>
      </w:r>
      <w:r w:rsidR="006F45B3">
        <w:rPr>
          <w:sz w:val="24"/>
          <w:szCs w:val="24"/>
          <w:lang w:val="sv-SE"/>
        </w:rPr>
        <w:t xml:space="preserve">agar tetap </w:t>
      </w:r>
      <w:r w:rsidRPr="001F78E2">
        <w:rPr>
          <w:sz w:val="24"/>
          <w:szCs w:val="24"/>
          <w:lang w:val="sv-SE"/>
        </w:rPr>
        <w:t xml:space="preserve">terpenuhi. Metode </w:t>
      </w:r>
      <w:r w:rsidRPr="006F45B3">
        <w:rPr>
          <w:i/>
          <w:iCs/>
          <w:sz w:val="24"/>
          <w:szCs w:val="24"/>
          <w:lang w:val="sv-SE"/>
        </w:rPr>
        <w:t>box</w:t>
      </w:r>
      <w:r w:rsidR="006F45B3">
        <w:rPr>
          <w:sz w:val="24"/>
          <w:szCs w:val="24"/>
          <w:lang w:val="sv-SE"/>
        </w:rPr>
        <w:t xml:space="preserve"> bibit</w:t>
      </w:r>
      <w:r w:rsidRPr="001F78E2">
        <w:rPr>
          <w:sz w:val="24"/>
          <w:szCs w:val="24"/>
          <w:lang w:val="sv-SE"/>
        </w:rPr>
        <w:t xml:space="preserve"> m</w:t>
      </w:r>
      <w:r w:rsidR="006F45B3">
        <w:rPr>
          <w:sz w:val="24"/>
          <w:szCs w:val="24"/>
          <w:lang w:val="sv-SE"/>
        </w:rPr>
        <w:t xml:space="preserve">udah </w:t>
      </w:r>
      <w:r w:rsidRPr="001F78E2">
        <w:rPr>
          <w:sz w:val="24"/>
          <w:szCs w:val="24"/>
          <w:lang w:val="sv-SE"/>
        </w:rPr>
        <w:t>dalam perawatan dan pemantauan bibit di persemaian</w:t>
      </w:r>
      <w:r w:rsidR="006F45B3">
        <w:rPr>
          <w:sz w:val="24"/>
          <w:szCs w:val="24"/>
          <w:lang w:val="sv-SE"/>
        </w:rPr>
        <w:t xml:space="preserve"> sekolah</w:t>
      </w:r>
      <w:r w:rsidRPr="001F78E2">
        <w:rPr>
          <w:sz w:val="24"/>
          <w:szCs w:val="24"/>
          <w:lang w:val="sv-SE"/>
        </w:rPr>
        <w:t>.</w:t>
      </w:r>
    </w:p>
    <w:p w14:paraId="0EDA76CD" w14:textId="6F99F58F" w:rsidR="001F78E2" w:rsidRPr="006A37FA" w:rsidRDefault="001F78E2" w:rsidP="00814F16">
      <w:pPr>
        <w:pStyle w:val="BodyText"/>
        <w:spacing w:after="0" w:line="276" w:lineRule="auto"/>
        <w:ind w:firstLine="567"/>
        <w:rPr>
          <w:i/>
          <w:sz w:val="24"/>
          <w:szCs w:val="24"/>
        </w:rPr>
      </w:pPr>
      <w:r w:rsidRPr="006A37FA">
        <w:rPr>
          <w:sz w:val="24"/>
          <w:szCs w:val="24"/>
          <w:lang w:val="sv-SE"/>
        </w:rPr>
        <w:t xml:space="preserve">Pembelajaran di kelas para guru memberikan materi yang telah dikolaborasikan dengan pendidikan lingkungan hidup seperti pada mata pelajaran Ilmu Pengetahuan Alam dan Sosial (IPAS) dan </w:t>
      </w:r>
      <w:r w:rsidR="0034428E">
        <w:rPr>
          <w:sz w:val="24"/>
          <w:szCs w:val="24"/>
          <w:lang w:val="sv-SE"/>
        </w:rPr>
        <w:t>m</w:t>
      </w:r>
      <w:r w:rsidRPr="006A37FA">
        <w:rPr>
          <w:sz w:val="24"/>
          <w:szCs w:val="24"/>
          <w:lang w:val="sv-SE"/>
        </w:rPr>
        <w:t>atematika. Mata pelajaran IPAS untuk materi tumbuhan dan materi ekosistem dikolaborasikan dengan mangrove, sehingga dapat dibahas mengenai ekologi mangrove, proses tumbuh kembang bibit mangrove, dan biota-biota yang berasosiasi. Selain itu, pada mata pelajaran matematika untuk materi yang dipadukan dengan mangrove yaitu materi penjumlahan dan pengurangan bilangan cacah serta materi rasio. Strategi para guru dalam memasukan unsur kata mangrove di bahan pelajaran untuk menimbulkan rasa ingin tahu para siswa serta menjadikannya akrab terhadap mangrove.</w:t>
      </w:r>
      <w:r w:rsidR="0034428E">
        <w:rPr>
          <w:sz w:val="24"/>
          <w:szCs w:val="24"/>
          <w:lang w:val="sv-SE"/>
        </w:rPr>
        <w:t xml:space="preserve"> </w:t>
      </w:r>
      <w:r w:rsidRPr="006A37FA">
        <w:rPr>
          <w:sz w:val="24"/>
          <w:szCs w:val="24"/>
          <w:lang w:val="sv-SE"/>
        </w:rPr>
        <w:t>Pembentukan suatu karakter pada para siswa akan memerlukan waktu yang cukup panjang dan berkelanjutan, sehingga rangkaian kegiatan yang dilakukan harus terpadu, sesuai</w:t>
      </w:r>
      <w:r w:rsidR="0034428E">
        <w:rPr>
          <w:sz w:val="24"/>
          <w:szCs w:val="24"/>
          <w:lang w:val="sv-SE"/>
        </w:rPr>
        <w:t>,</w:t>
      </w:r>
      <w:r w:rsidRPr="006A37FA">
        <w:rPr>
          <w:sz w:val="24"/>
          <w:szCs w:val="24"/>
          <w:lang w:val="sv-SE"/>
        </w:rPr>
        <w:t xml:space="preserve"> dan konsisten </w:t>
      </w:r>
      <w:sdt>
        <w:sdtPr>
          <w:rPr>
            <w:color w:val="000000"/>
            <w:sz w:val="24"/>
            <w:szCs w:val="24"/>
            <w:lang w:val="sv-SE"/>
          </w:rPr>
          <w:tag w:val="MENDELEY_CITATION_v3_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"/>
          <w:id w:val="-598098242"/>
          <w:placeholder>
            <w:docPart w:val="709A1A11E08F4A1384014933DF073FA3"/>
          </w:placeholder>
        </w:sdtPr>
        <w:sdtContent>
          <w:r w:rsidR="00A1630B" w:rsidRPr="00A1630B">
            <w:rPr>
              <w:color w:val="000000"/>
              <w:sz w:val="24"/>
              <w:szCs w:val="24"/>
              <w:lang w:val="sv-SE"/>
            </w:rPr>
            <w:t>(Ismail, 2021)</w:t>
          </w:r>
        </w:sdtContent>
      </w:sdt>
      <w:r w:rsidRPr="006A37FA">
        <w:rPr>
          <w:sz w:val="24"/>
          <w:szCs w:val="24"/>
          <w:lang w:val="sv-SE"/>
        </w:rPr>
        <w:t>.</w:t>
      </w:r>
    </w:p>
    <w:p w14:paraId="457F4596" w14:textId="708C1843" w:rsidR="00ED13D6" w:rsidRPr="00814F16" w:rsidRDefault="00D650D8" w:rsidP="00814F16">
      <w:pPr>
        <w:pStyle w:val="Heading2"/>
        <w:spacing w:before="0" w:after="0" w:line="276" w:lineRule="auto"/>
        <w:jc w:val="both"/>
        <w:rPr>
          <w:i w:val="0"/>
          <w:iCs w:val="0"/>
          <w:sz w:val="24"/>
          <w:szCs w:val="22"/>
        </w:rPr>
      </w:pPr>
      <w:r w:rsidRPr="00814F16">
        <w:rPr>
          <w:i w:val="0"/>
          <w:iCs w:val="0"/>
          <w:sz w:val="24"/>
          <w:szCs w:val="22"/>
        </w:rPr>
        <w:t>P</w:t>
      </w:r>
      <w:r w:rsidR="006A37FA" w:rsidRPr="00814F16">
        <w:rPr>
          <w:i w:val="0"/>
          <w:iCs w:val="0"/>
          <w:sz w:val="24"/>
          <w:szCs w:val="22"/>
        </w:rPr>
        <w:t>rogram Sekolah dalam Pelestarian Mangrove</w:t>
      </w:r>
    </w:p>
    <w:p w14:paraId="72BD1444" w14:textId="50A2F8C1" w:rsidR="006A37FA" w:rsidRDefault="006A37FA" w:rsidP="00814F16">
      <w:pPr>
        <w:spacing w:line="276" w:lineRule="auto"/>
        <w:ind w:firstLine="567"/>
        <w:jc w:val="both"/>
        <w:rPr>
          <w:sz w:val="24"/>
          <w:szCs w:val="24"/>
          <w:lang w:val="sv-SE"/>
        </w:rPr>
      </w:pPr>
      <w:r w:rsidRPr="006A37FA">
        <w:rPr>
          <w:sz w:val="24"/>
          <w:szCs w:val="24"/>
          <w:lang w:val="sv-SE"/>
        </w:rPr>
        <w:t>Kegiatan Pendidikan Lingkungan Hidup selain berfokus di lingkup ruang kelas juga dilakukan di luar kelas. Implementasi PLH dipadukan dengan ekstraku</w:t>
      </w:r>
      <w:r w:rsidR="003000A2">
        <w:rPr>
          <w:sz w:val="24"/>
          <w:szCs w:val="24"/>
          <w:lang w:val="sv-SE"/>
        </w:rPr>
        <w:t>r</w:t>
      </w:r>
      <w:r w:rsidRPr="006A37FA">
        <w:rPr>
          <w:sz w:val="24"/>
          <w:szCs w:val="24"/>
          <w:lang w:val="sv-SE"/>
        </w:rPr>
        <w:t xml:space="preserve">ikuler wajib pramuka yang dikolaborasikan dengan kegiatan </w:t>
      </w:r>
      <w:r w:rsidRPr="006A37FA">
        <w:rPr>
          <w:sz w:val="24"/>
          <w:szCs w:val="24"/>
          <w:lang w:val="sv-SE"/>
        </w:rPr>
        <w:lastRenderedPageBreak/>
        <w:t>peduli lingkungan. Kegiatan PLH yang dilakukan para siswa di luar kelas yaitu diisi dengan kegiata</w:t>
      </w:r>
      <w:r w:rsidR="00FB4D76">
        <w:rPr>
          <w:sz w:val="24"/>
          <w:szCs w:val="24"/>
          <w:lang w:val="sv-SE"/>
        </w:rPr>
        <w:t xml:space="preserve">n </w:t>
      </w:r>
      <w:r w:rsidRPr="006A37FA">
        <w:rPr>
          <w:sz w:val="24"/>
          <w:szCs w:val="24"/>
          <w:lang w:val="sv-SE"/>
        </w:rPr>
        <w:t>observasi mangrove</w:t>
      </w:r>
      <w:r w:rsidR="00FB4D76">
        <w:rPr>
          <w:sz w:val="24"/>
          <w:szCs w:val="24"/>
          <w:lang w:val="sv-SE"/>
        </w:rPr>
        <w:t xml:space="preserve"> mengamati</w:t>
      </w:r>
      <w:r w:rsidRPr="006A37FA">
        <w:rPr>
          <w:sz w:val="24"/>
          <w:szCs w:val="24"/>
          <w:lang w:val="sv-SE"/>
        </w:rPr>
        <w:t xml:space="preserve"> kondisi semai ataupun pancang mangrove yang terdapat di area penanaman mangrove. Kegiatan observasi di lapangan merupakan bagian dari </w:t>
      </w:r>
      <w:bookmarkStart w:id="0" w:name="_Hlk184019108"/>
      <w:r w:rsidRPr="006A37FA">
        <w:rPr>
          <w:sz w:val="24"/>
          <w:szCs w:val="24"/>
          <w:lang w:val="sv-SE"/>
        </w:rPr>
        <w:t>pembelajaran kontekstual. Konsep pembelajaran kontekstual</w:t>
      </w:r>
      <w:r w:rsidR="00FB4D76">
        <w:rPr>
          <w:sz w:val="24"/>
          <w:szCs w:val="24"/>
          <w:lang w:val="sv-SE"/>
        </w:rPr>
        <w:t xml:space="preserve"> </w:t>
      </w:r>
      <w:r w:rsidRPr="006A37FA">
        <w:rPr>
          <w:sz w:val="24"/>
          <w:szCs w:val="24"/>
          <w:lang w:val="sv-SE"/>
        </w:rPr>
        <w:t>foku</w:t>
      </w:r>
      <w:r w:rsidR="00FB4D76">
        <w:rPr>
          <w:sz w:val="24"/>
          <w:szCs w:val="24"/>
          <w:lang w:val="sv-SE"/>
        </w:rPr>
        <w:t>s</w:t>
      </w:r>
      <w:r w:rsidRPr="006A37FA">
        <w:rPr>
          <w:sz w:val="24"/>
          <w:szCs w:val="24"/>
          <w:lang w:val="sv-SE"/>
        </w:rPr>
        <w:t xml:space="preserve"> pada keterkaitan antara konten materi pembelajaran dengan yang ada di kehidupan nyata </w:t>
      </w:r>
      <w:sdt>
        <w:sdtPr>
          <w:rPr>
            <w:color w:val="000000"/>
            <w:sz w:val="24"/>
            <w:szCs w:val="24"/>
            <w:lang w:val="sv-SE"/>
          </w:rPr>
          <w:tag w:val="MENDELEY_CITATION_v3_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"/>
          <w:id w:val="622349147"/>
          <w:placeholder>
            <w:docPart w:val="3820C8F9D63242B0AE2BEC4E7EEC023C"/>
          </w:placeholder>
        </w:sdtPr>
        <w:sdtContent>
          <w:r w:rsidR="00A1630B" w:rsidRPr="00A1630B">
            <w:rPr>
              <w:color w:val="000000"/>
              <w:sz w:val="24"/>
              <w:szCs w:val="24"/>
              <w:lang w:val="sv-SE"/>
            </w:rPr>
            <w:t>(Yunansica Istiqomah et al., 2022)</w:t>
          </w:r>
        </w:sdtContent>
      </w:sdt>
      <w:r w:rsidR="00FB4D76">
        <w:rPr>
          <w:sz w:val="24"/>
          <w:szCs w:val="24"/>
          <w:lang w:val="sv-SE"/>
        </w:rPr>
        <w:t>.</w:t>
      </w:r>
      <w:r w:rsidRPr="006A37FA">
        <w:rPr>
          <w:sz w:val="24"/>
          <w:szCs w:val="24"/>
          <w:lang w:val="sv-SE"/>
        </w:rPr>
        <w:t xml:space="preserve"> </w:t>
      </w:r>
      <w:r w:rsidR="00FB4D76">
        <w:rPr>
          <w:sz w:val="24"/>
          <w:szCs w:val="24"/>
          <w:lang w:val="sv-SE"/>
        </w:rPr>
        <w:t>K</w:t>
      </w:r>
      <w:r w:rsidRPr="006A37FA">
        <w:rPr>
          <w:sz w:val="24"/>
          <w:szCs w:val="24"/>
          <w:lang w:val="sv-SE"/>
        </w:rPr>
        <w:t>onsep tersebut membantu para guru dalam pembelajaran dan memberikan motivasi terhadap para siswa untuk mengaitkan ilmu pengetahuan yang ada dengan keadaan di kehidupan nyata. Konsep pembelajaran kontekstual</w:t>
      </w:r>
      <w:r w:rsidR="00FB4D76">
        <w:rPr>
          <w:sz w:val="24"/>
          <w:szCs w:val="24"/>
          <w:lang w:val="sv-SE"/>
        </w:rPr>
        <w:t xml:space="preserve"> </w:t>
      </w:r>
      <w:r w:rsidRPr="006A37FA">
        <w:rPr>
          <w:sz w:val="24"/>
          <w:szCs w:val="24"/>
          <w:lang w:val="sv-SE"/>
        </w:rPr>
        <w:t xml:space="preserve">sering dikaitkan dengan penguatan pendidikan karakter </w:t>
      </w:r>
      <w:sdt>
        <w:sdtPr>
          <w:rPr>
            <w:color w:val="000000"/>
            <w:sz w:val="24"/>
            <w:szCs w:val="24"/>
            <w:lang w:val="sv-SE"/>
          </w:rPr>
          <w:tag w:val="MENDELEY_CITATION_v3_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"/>
          <w:id w:val="684095805"/>
          <w:placeholder>
            <w:docPart w:val="16C80A8F043C494893222923E6B09C80"/>
          </w:placeholder>
        </w:sdtPr>
        <w:sdtContent>
          <w:r w:rsidR="00A1630B" w:rsidRPr="00A1630B">
            <w:rPr>
              <w:color w:val="000000"/>
              <w:sz w:val="24"/>
              <w:szCs w:val="24"/>
              <w:lang w:val="sv-SE"/>
            </w:rPr>
            <w:t>(Aminah et al., 2022)</w:t>
          </w:r>
        </w:sdtContent>
      </w:sdt>
      <w:r w:rsidRPr="006A37FA">
        <w:rPr>
          <w:sz w:val="24"/>
          <w:szCs w:val="24"/>
          <w:lang w:val="sv-SE"/>
        </w:rPr>
        <w:t>. Oleh karena itu, konsep kontekstual tersebut sesuai dengan implementasi PLH berbasis mangrove pada SDN Labuhan Lalar yang dapat menjadikan para siswa aktif, kreatif, dan inovatif.</w:t>
      </w:r>
      <w:bookmarkEnd w:id="0"/>
    </w:p>
    <w:p w14:paraId="39EE80E7" w14:textId="5DC3AE26" w:rsidR="002272AB" w:rsidRDefault="00447E9F" w:rsidP="008C6CF7">
      <w:pPr>
        <w:pStyle w:val="BodyText"/>
        <w:spacing w:after="0" w:line="276" w:lineRule="auto"/>
        <w:ind w:firstLine="0"/>
        <w:jc w:val="center"/>
        <w:rPr>
          <w:noProof/>
          <w:lang w:eastAsia="ko-KR"/>
        </w:rPr>
      </w:pPr>
      <w:r w:rsidRPr="00215257">
        <w:rPr>
          <w:noProof/>
          <w:color w:val="000000" w:themeColor="text1"/>
          <w:lang w:val="sv-SE"/>
        </w:rPr>
        <w:drawing>
          <wp:inline distT="0" distB="0" distL="0" distR="0" wp14:anchorId="09FEA3F5" wp14:editId="0CCCEDAC">
            <wp:extent cx="2539998" cy="1905000"/>
            <wp:effectExtent l="0" t="0" r="0" b="0"/>
            <wp:docPr id="394468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68059" name="Picture 39446805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9697" cy="1919774"/>
                    </a:xfrm>
                    <a:prstGeom prst="rect">
                      <a:avLst/>
                    </a:prstGeom>
                  </pic:spPr>
                </pic:pic>
              </a:graphicData>
            </a:graphic>
          </wp:inline>
        </w:drawing>
      </w:r>
    </w:p>
    <w:p w14:paraId="0DD3E5B4" w14:textId="6E5B3843" w:rsidR="002272AB" w:rsidRPr="00814F16" w:rsidRDefault="002272AB" w:rsidP="00814F16">
      <w:pPr>
        <w:pStyle w:val="BodyText"/>
        <w:spacing w:after="0" w:line="276" w:lineRule="auto"/>
        <w:ind w:firstLine="0"/>
        <w:jc w:val="center"/>
        <w:rPr>
          <w:noProof/>
          <w:sz w:val="22"/>
          <w:szCs w:val="22"/>
          <w:lang w:eastAsia="ko-KR"/>
        </w:rPr>
      </w:pPr>
      <w:r w:rsidRPr="00814F16">
        <w:rPr>
          <w:b/>
          <w:noProof/>
          <w:sz w:val="22"/>
          <w:szCs w:val="22"/>
          <w:lang w:eastAsia="ko-KR"/>
        </w:rPr>
        <w:t>Gambar 1.</w:t>
      </w:r>
      <w:r w:rsidRPr="00814F16">
        <w:rPr>
          <w:noProof/>
          <w:sz w:val="22"/>
          <w:szCs w:val="22"/>
          <w:lang w:eastAsia="ko-KR"/>
        </w:rPr>
        <w:t xml:space="preserve"> </w:t>
      </w:r>
      <w:r w:rsidR="00447E9F" w:rsidRPr="00814F16">
        <w:rPr>
          <w:noProof/>
          <w:sz w:val="22"/>
          <w:szCs w:val="22"/>
          <w:lang w:eastAsia="ko-KR"/>
        </w:rPr>
        <w:t>Penanaman di Persemaian</w:t>
      </w:r>
      <w:r w:rsidR="00FB4D76" w:rsidRPr="00814F16">
        <w:rPr>
          <w:noProof/>
          <w:sz w:val="22"/>
          <w:szCs w:val="22"/>
          <w:lang w:eastAsia="ko-KR"/>
        </w:rPr>
        <w:t xml:space="preserve"> Sekolah</w:t>
      </w:r>
    </w:p>
    <w:p w14:paraId="3D7D21A8" w14:textId="77777777" w:rsidR="003000A2" w:rsidRDefault="003000A2" w:rsidP="00814F16">
      <w:pPr>
        <w:pStyle w:val="BodyText"/>
        <w:spacing w:after="0" w:line="276" w:lineRule="auto"/>
        <w:ind w:firstLine="720"/>
        <w:rPr>
          <w:sz w:val="24"/>
          <w:szCs w:val="24"/>
          <w:lang w:val="sv-SE"/>
        </w:rPr>
      </w:pPr>
    </w:p>
    <w:p w14:paraId="3922C6A7" w14:textId="0ABE7DDF" w:rsidR="00447E9F" w:rsidRDefault="00447E9F" w:rsidP="00814F16">
      <w:pPr>
        <w:pStyle w:val="BodyText"/>
        <w:spacing w:after="0" w:line="276" w:lineRule="auto"/>
        <w:ind w:firstLine="567"/>
        <w:rPr>
          <w:sz w:val="24"/>
          <w:szCs w:val="24"/>
          <w:lang w:val="sv-SE"/>
        </w:rPr>
      </w:pPr>
      <w:r w:rsidRPr="00447E9F">
        <w:rPr>
          <w:sz w:val="24"/>
          <w:szCs w:val="24"/>
          <w:lang w:val="sv-SE"/>
        </w:rPr>
        <w:t>Hasil kegiatan</w:t>
      </w:r>
      <w:r w:rsidR="00AC30D3">
        <w:rPr>
          <w:sz w:val="24"/>
          <w:szCs w:val="24"/>
          <w:lang w:val="sv-SE"/>
        </w:rPr>
        <w:t xml:space="preserve"> </w:t>
      </w:r>
      <w:r w:rsidR="00AC30D3" w:rsidRPr="00AC30D3">
        <w:rPr>
          <w:i/>
          <w:iCs/>
          <w:sz w:val="24"/>
          <w:szCs w:val="24"/>
          <w:lang w:val="sv-SE"/>
        </w:rPr>
        <w:t>training</w:t>
      </w:r>
      <w:r w:rsidRPr="00447E9F">
        <w:rPr>
          <w:sz w:val="24"/>
          <w:szCs w:val="24"/>
          <w:lang w:val="sv-SE"/>
        </w:rPr>
        <w:t xml:space="preserve"> diterapkan dalam kegiatan di lapangan seperti penanaman dan perawatan mangrove di persemaian</w:t>
      </w:r>
      <w:r w:rsidR="00FB4D76">
        <w:rPr>
          <w:sz w:val="24"/>
          <w:szCs w:val="24"/>
          <w:lang w:val="sv-SE"/>
        </w:rPr>
        <w:t xml:space="preserve"> sekolah</w:t>
      </w:r>
      <w:r w:rsidRPr="00447E9F">
        <w:rPr>
          <w:sz w:val="24"/>
          <w:szCs w:val="24"/>
          <w:lang w:val="sv-SE"/>
        </w:rPr>
        <w:t xml:space="preserve"> dan di area penanaman. Kegiatan pada area persemaian mangrove di sekolah meliputi kegiatan penyiraman bibit, </w:t>
      </w:r>
      <w:r w:rsidR="002618EA">
        <w:rPr>
          <w:sz w:val="24"/>
          <w:szCs w:val="24"/>
          <w:lang w:val="sv-SE"/>
        </w:rPr>
        <w:t>membersihkan</w:t>
      </w:r>
      <w:r w:rsidRPr="00447E9F">
        <w:rPr>
          <w:sz w:val="24"/>
          <w:szCs w:val="24"/>
          <w:lang w:val="sv-SE"/>
        </w:rPr>
        <w:t xml:space="preserve"> area persemaian, dan penanaman propagul. Kegiatan di persemaian </w:t>
      </w:r>
      <w:r w:rsidR="002618EA">
        <w:rPr>
          <w:sz w:val="24"/>
          <w:szCs w:val="24"/>
          <w:lang w:val="sv-SE"/>
        </w:rPr>
        <w:t>mangrove sekolah</w:t>
      </w:r>
      <w:r w:rsidRPr="00447E9F">
        <w:rPr>
          <w:sz w:val="24"/>
          <w:szCs w:val="24"/>
          <w:lang w:val="sv-SE"/>
        </w:rPr>
        <w:t xml:space="preserve"> diperuntu</w:t>
      </w:r>
      <w:r w:rsidR="00DB1909">
        <w:rPr>
          <w:sz w:val="24"/>
          <w:szCs w:val="24"/>
          <w:lang w:val="sv-SE"/>
        </w:rPr>
        <w:t>k</w:t>
      </w:r>
      <w:r w:rsidRPr="00447E9F">
        <w:rPr>
          <w:sz w:val="24"/>
          <w:szCs w:val="24"/>
          <w:lang w:val="sv-SE"/>
        </w:rPr>
        <w:t>kan untuk kelas I, kelas II, dan kelas III (Gambar 1).</w:t>
      </w:r>
    </w:p>
    <w:p w14:paraId="7B3AD718" w14:textId="77777777" w:rsidR="003000A2" w:rsidRDefault="003000A2" w:rsidP="00814F16">
      <w:pPr>
        <w:pStyle w:val="BodyText"/>
        <w:spacing w:after="0" w:line="276" w:lineRule="auto"/>
        <w:ind w:firstLine="720"/>
        <w:rPr>
          <w:sz w:val="24"/>
          <w:szCs w:val="24"/>
          <w:lang w:val="sv-SE"/>
        </w:rPr>
      </w:pPr>
    </w:p>
    <w:p w14:paraId="37ED37AD" w14:textId="77777777" w:rsidR="00447E9F" w:rsidRDefault="00447E9F" w:rsidP="008C6CF7">
      <w:pPr>
        <w:pStyle w:val="BodyText"/>
        <w:spacing w:after="0" w:line="276" w:lineRule="auto"/>
        <w:ind w:firstLine="0"/>
        <w:jc w:val="center"/>
        <w:rPr>
          <w:sz w:val="24"/>
          <w:szCs w:val="24"/>
          <w:lang w:val="sv-SE"/>
        </w:rPr>
      </w:pPr>
      <w:r w:rsidRPr="00215257">
        <w:rPr>
          <w:noProof/>
          <w:color w:val="000000" w:themeColor="text1"/>
          <w:lang w:val="sv-SE"/>
        </w:rPr>
        <w:drawing>
          <wp:inline distT="0" distB="0" distL="0" distR="0" wp14:anchorId="59000A03" wp14:editId="51D97CFD">
            <wp:extent cx="2380615" cy="1714500"/>
            <wp:effectExtent l="0" t="0" r="635" b="0"/>
            <wp:docPr id="542764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64856" name="Picture 54276485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9475" cy="1735285"/>
                    </a:xfrm>
                    <a:prstGeom prst="rect">
                      <a:avLst/>
                    </a:prstGeom>
                  </pic:spPr>
                </pic:pic>
              </a:graphicData>
            </a:graphic>
          </wp:inline>
        </w:drawing>
      </w:r>
    </w:p>
    <w:p w14:paraId="227DC1B0" w14:textId="320F8086" w:rsidR="00447E9F" w:rsidRDefault="00447E9F" w:rsidP="00814F16">
      <w:pPr>
        <w:pStyle w:val="BodyText"/>
        <w:spacing w:after="0" w:line="276" w:lineRule="auto"/>
        <w:jc w:val="center"/>
        <w:rPr>
          <w:noProof/>
          <w:sz w:val="22"/>
          <w:szCs w:val="22"/>
          <w:lang w:eastAsia="ko-KR"/>
        </w:rPr>
      </w:pPr>
      <w:r w:rsidRPr="00814F16">
        <w:rPr>
          <w:b/>
          <w:noProof/>
          <w:sz w:val="22"/>
          <w:szCs w:val="22"/>
          <w:lang w:eastAsia="ko-KR"/>
        </w:rPr>
        <w:t>Gambar 2.</w:t>
      </w:r>
      <w:r w:rsidRPr="00814F16">
        <w:rPr>
          <w:noProof/>
          <w:sz w:val="22"/>
          <w:szCs w:val="22"/>
          <w:lang w:eastAsia="ko-KR"/>
        </w:rPr>
        <w:t xml:space="preserve"> Penanaman di </w:t>
      </w:r>
      <w:r w:rsidR="005F4E3A" w:rsidRPr="00814F16">
        <w:rPr>
          <w:noProof/>
          <w:sz w:val="22"/>
          <w:szCs w:val="22"/>
          <w:lang w:eastAsia="ko-KR"/>
        </w:rPr>
        <w:t>Lapangan</w:t>
      </w:r>
      <w:r w:rsidR="00DB1909" w:rsidRPr="00814F16">
        <w:rPr>
          <w:noProof/>
          <w:sz w:val="22"/>
          <w:szCs w:val="22"/>
          <w:lang w:eastAsia="ko-KR"/>
        </w:rPr>
        <w:t xml:space="preserve"> </w:t>
      </w:r>
    </w:p>
    <w:p w14:paraId="2CF169C5" w14:textId="77777777" w:rsidR="008C6CF7" w:rsidRPr="00814F16" w:rsidRDefault="008C6CF7" w:rsidP="00814F16">
      <w:pPr>
        <w:pStyle w:val="BodyText"/>
        <w:spacing w:after="0" w:line="276" w:lineRule="auto"/>
        <w:jc w:val="center"/>
        <w:rPr>
          <w:noProof/>
          <w:sz w:val="22"/>
          <w:szCs w:val="22"/>
          <w:lang w:eastAsia="ko-KR"/>
        </w:rPr>
      </w:pPr>
    </w:p>
    <w:p w14:paraId="151FDE52" w14:textId="106640BE" w:rsidR="00182A7E" w:rsidRDefault="00447E9F" w:rsidP="00814F16">
      <w:pPr>
        <w:pStyle w:val="BodyText"/>
        <w:spacing w:after="0" w:line="276" w:lineRule="auto"/>
        <w:ind w:firstLine="567"/>
        <w:rPr>
          <w:sz w:val="24"/>
          <w:szCs w:val="24"/>
          <w:lang w:val="sv-SE"/>
        </w:rPr>
      </w:pPr>
      <w:r w:rsidRPr="00447E9F">
        <w:rPr>
          <w:sz w:val="24"/>
          <w:szCs w:val="24"/>
          <w:lang w:val="sv-SE"/>
        </w:rPr>
        <w:t>Selain itu, kegiatan di area penanaman mangrove Desa Labuhan Lalar meliputi penanaman dan observasi</w:t>
      </w:r>
      <w:r w:rsidR="00DB1909">
        <w:rPr>
          <w:sz w:val="24"/>
          <w:szCs w:val="24"/>
          <w:lang w:val="sv-SE"/>
        </w:rPr>
        <w:t xml:space="preserve"> </w:t>
      </w:r>
      <w:r w:rsidRPr="00447E9F">
        <w:rPr>
          <w:sz w:val="24"/>
          <w:szCs w:val="24"/>
          <w:lang w:val="sv-SE"/>
        </w:rPr>
        <w:t xml:space="preserve">untuk kelas IV, kelas V, dan kelas VI (Gambar </w:t>
      </w:r>
      <w:r>
        <w:rPr>
          <w:sz w:val="24"/>
          <w:szCs w:val="24"/>
          <w:lang w:val="sv-SE"/>
        </w:rPr>
        <w:t>2</w:t>
      </w:r>
      <w:r w:rsidRPr="00447E9F">
        <w:rPr>
          <w:sz w:val="24"/>
          <w:szCs w:val="24"/>
          <w:lang w:val="sv-SE"/>
        </w:rPr>
        <w:t xml:space="preserve">). Pembagian dua kegiatan tersebut menjadi kebijakan sekolah agar para guru dapat dengan mudah melakukan pengajaran dan kontrol terhadap para siswa. Kegiatan di area persemaian dan di lapangan merupakan suatu agenda yang ditetapkan oleh </w:t>
      </w:r>
      <w:r w:rsidR="00DB1909">
        <w:rPr>
          <w:sz w:val="24"/>
          <w:szCs w:val="24"/>
          <w:lang w:val="sv-SE"/>
        </w:rPr>
        <w:t>s</w:t>
      </w:r>
      <w:r w:rsidRPr="00447E9F">
        <w:rPr>
          <w:sz w:val="24"/>
          <w:szCs w:val="24"/>
          <w:lang w:val="sv-SE"/>
        </w:rPr>
        <w:t>ekolah yang dimuat di dalam kurikulum sekolah. Pengadaan kegiatan yang dilakukan secara rutin dapat memberikan dampak positif seperti menumbuhkan sikap peduli lingkungan.</w:t>
      </w:r>
    </w:p>
    <w:p w14:paraId="2C59F449" w14:textId="48EE3284" w:rsidR="00447E9F" w:rsidRPr="00447E9F" w:rsidRDefault="00447E9F" w:rsidP="00814F16">
      <w:pPr>
        <w:pStyle w:val="BodyText"/>
        <w:spacing w:after="0" w:line="276" w:lineRule="auto"/>
        <w:ind w:firstLine="567"/>
        <w:rPr>
          <w:sz w:val="24"/>
          <w:szCs w:val="24"/>
        </w:rPr>
      </w:pPr>
      <w:r w:rsidRPr="00447E9F">
        <w:rPr>
          <w:sz w:val="24"/>
          <w:szCs w:val="24"/>
          <w:lang w:val="sv-SE"/>
        </w:rPr>
        <w:t xml:space="preserve">Tokoh guru merupakan sosok orang dewasa yang menjadi panutan bagi </w:t>
      </w:r>
      <w:r w:rsidR="00DB1909">
        <w:rPr>
          <w:sz w:val="24"/>
          <w:szCs w:val="24"/>
          <w:lang w:val="sv-SE"/>
        </w:rPr>
        <w:t>generasi muda</w:t>
      </w:r>
      <w:r w:rsidRPr="00447E9F">
        <w:rPr>
          <w:sz w:val="24"/>
          <w:szCs w:val="24"/>
          <w:lang w:val="sv-SE"/>
        </w:rPr>
        <w:t xml:space="preserve">, dengan adanya kegiatan yang diselenggarakan oleh sekolah semua guru haruslah berpartisipasi dengan maksimal. Pada umumnya </w:t>
      </w:r>
      <w:r w:rsidR="00DB1909">
        <w:rPr>
          <w:sz w:val="24"/>
          <w:szCs w:val="24"/>
          <w:lang w:val="sv-SE"/>
        </w:rPr>
        <w:t>generasi muda</w:t>
      </w:r>
      <w:r w:rsidRPr="00447E9F">
        <w:rPr>
          <w:sz w:val="24"/>
          <w:szCs w:val="24"/>
          <w:lang w:val="sv-SE"/>
        </w:rPr>
        <w:t xml:space="preserve"> akan memperhatikan dan meniru apa yang dilakukan oleh orang dewasa seperti pada ungkapan </w:t>
      </w:r>
      <w:r w:rsidRPr="00447E9F">
        <w:rPr>
          <w:i/>
          <w:iCs/>
          <w:sz w:val="24"/>
          <w:szCs w:val="24"/>
          <w:lang w:val="sv-SE"/>
        </w:rPr>
        <w:t>children see children do</w:t>
      </w:r>
      <w:r w:rsidRPr="00447E9F">
        <w:rPr>
          <w:sz w:val="24"/>
          <w:szCs w:val="24"/>
          <w:lang w:val="sv-SE"/>
        </w:rPr>
        <w:t xml:space="preserve">. Orang dewasa adalah sebuah contoh positif yang dapat mempengaruhi pola pikir serta perilaku </w:t>
      </w:r>
      <w:r w:rsidR="00DB1909">
        <w:rPr>
          <w:sz w:val="24"/>
          <w:szCs w:val="24"/>
          <w:lang w:val="sv-SE"/>
        </w:rPr>
        <w:t>generasi muda</w:t>
      </w:r>
      <w:r w:rsidRPr="00447E9F">
        <w:rPr>
          <w:sz w:val="24"/>
          <w:szCs w:val="24"/>
          <w:lang w:val="sv-SE"/>
        </w:rPr>
        <w:t xml:space="preserve">. Oleh sebab itu, </w:t>
      </w:r>
      <w:r w:rsidR="00DB1909">
        <w:rPr>
          <w:sz w:val="24"/>
          <w:szCs w:val="24"/>
          <w:lang w:val="sv-SE"/>
        </w:rPr>
        <w:t>para siswa</w:t>
      </w:r>
      <w:r w:rsidRPr="00447E9F">
        <w:rPr>
          <w:sz w:val="24"/>
          <w:szCs w:val="24"/>
          <w:lang w:val="sv-SE"/>
        </w:rPr>
        <w:t xml:space="preserve"> melihat dan mendengar suatu hal yang dilakukan orang dewasa </w:t>
      </w:r>
      <w:r w:rsidR="00DB1909">
        <w:rPr>
          <w:sz w:val="24"/>
          <w:szCs w:val="24"/>
          <w:lang w:val="sv-SE"/>
        </w:rPr>
        <w:t xml:space="preserve">dalam hal ini guru </w:t>
      </w:r>
      <w:r w:rsidRPr="00447E9F">
        <w:rPr>
          <w:sz w:val="24"/>
          <w:szCs w:val="24"/>
          <w:lang w:val="sv-SE"/>
        </w:rPr>
        <w:t xml:space="preserve">lalu mereka anggap sebagai hal yang wajar dilakukan </w:t>
      </w:r>
      <w:sdt>
        <w:sdtPr>
          <w:rPr>
            <w:i/>
            <w:iCs/>
            <w:color w:val="000000"/>
            <w:sz w:val="24"/>
            <w:szCs w:val="24"/>
            <w:lang w:val="sv-SE"/>
          </w:rPr>
          <w:tag w:val="MENDELEY_CITATION_v3_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"/>
          <w:id w:val="349385124"/>
          <w:placeholder>
            <w:docPart w:val="E61B043BA30240CB852D746FE5C2FEC0"/>
          </w:placeholder>
        </w:sdtPr>
        <w:sdtContent>
          <w:r w:rsidR="00A1630B" w:rsidRPr="00A1630B">
            <w:rPr>
              <w:rFonts w:eastAsia="Times New Roman"/>
              <w:color w:val="000000"/>
              <w:sz w:val="24"/>
            </w:rPr>
            <w:t>(</w:t>
          </w:r>
          <w:proofErr w:type="spellStart"/>
          <w:r w:rsidR="00A1630B" w:rsidRPr="00A1630B">
            <w:rPr>
              <w:rFonts w:eastAsia="Times New Roman"/>
              <w:color w:val="000000"/>
              <w:sz w:val="24"/>
            </w:rPr>
            <w:t>Irayanti</w:t>
          </w:r>
          <w:proofErr w:type="spellEnd"/>
          <w:r w:rsidR="00A1630B" w:rsidRPr="00A1630B">
            <w:rPr>
              <w:rFonts w:eastAsia="Times New Roman"/>
              <w:color w:val="000000"/>
              <w:sz w:val="24"/>
            </w:rPr>
            <w:t xml:space="preserve"> &amp; </w:t>
          </w:r>
          <w:proofErr w:type="spellStart"/>
          <w:r w:rsidR="00A1630B" w:rsidRPr="00A1630B">
            <w:rPr>
              <w:rFonts w:eastAsia="Times New Roman"/>
              <w:color w:val="000000"/>
              <w:sz w:val="24"/>
            </w:rPr>
            <w:t>Sundawa</w:t>
          </w:r>
          <w:proofErr w:type="spellEnd"/>
          <w:r w:rsidR="00A1630B" w:rsidRPr="00A1630B">
            <w:rPr>
              <w:rFonts w:eastAsia="Times New Roman"/>
              <w:color w:val="000000"/>
              <w:sz w:val="24"/>
            </w:rPr>
            <w:t>, 2023)</w:t>
          </w:r>
        </w:sdtContent>
      </w:sdt>
      <w:r w:rsidRPr="00447E9F">
        <w:rPr>
          <w:i/>
          <w:iCs/>
          <w:sz w:val="24"/>
          <w:szCs w:val="24"/>
          <w:lang w:val="sv-SE"/>
        </w:rPr>
        <w:t>.</w:t>
      </w:r>
    </w:p>
    <w:p w14:paraId="50D7FAB3" w14:textId="57C6740C" w:rsidR="00CB0773" w:rsidRPr="00CB0773" w:rsidRDefault="00DB1909" w:rsidP="00814F16">
      <w:pPr>
        <w:spacing w:line="276" w:lineRule="auto"/>
        <w:ind w:firstLine="567"/>
        <w:jc w:val="both"/>
        <w:rPr>
          <w:sz w:val="24"/>
          <w:szCs w:val="24"/>
          <w:lang w:val="sv-SE"/>
        </w:rPr>
      </w:pPr>
      <w:r>
        <w:rPr>
          <w:sz w:val="24"/>
          <w:szCs w:val="24"/>
          <w:lang w:val="sv-SE"/>
        </w:rPr>
        <w:t>Berbagai kegiatan</w:t>
      </w:r>
      <w:r w:rsidR="00CB0773" w:rsidRPr="00CB0773">
        <w:rPr>
          <w:sz w:val="24"/>
          <w:szCs w:val="24"/>
          <w:lang w:val="sv-SE"/>
        </w:rPr>
        <w:t xml:space="preserve"> dalam program PLH di SDN Labuhan Lalar tidak hanya fokus pada pelestarian ekosistem mangrove, akan tetapi juga</w:t>
      </w:r>
      <w:r>
        <w:rPr>
          <w:sz w:val="24"/>
          <w:szCs w:val="24"/>
          <w:lang w:val="sv-SE"/>
        </w:rPr>
        <w:t xml:space="preserve"> fokus</w:t>
      </w:r>
      <w:r w:rsidR="00CB0773" w:rsidRPr="00CB0773">
        <w:rPr>
          <w:sz w:val="24"/>
          <w:szCs w:val="24"/>
          <w:lang w:val="sv-SE"/>
        </w:rPr>
        <w:t xml:space="preserve"> pada isu sampah plastik. Salah satu </w:t>
      </w:r>
      <w:r w:rsidR="00CB0773" w:rsidRPr="00CB0773">
        <w:rPr>
          <w:sz w:val="24"/>
          <w:szCs w:val="24"/>
          <w:lang w:val="sv-SE"/>
        </w:rPr>
        <w:lastRenderedPageBreak/>
        <w:t xml:space="preserve">program yang berjalan untuk mendukung pengurangan sampah plastik yaitu penggunaan </w:t>
      </w:r>
      <w:r w:rsidR="00CB0773" w:rsidRPr="00DB1909">
        <w:rPr>
          <w:i/>
          <w:iCs/>
          <w:sz w:val="24"/>
          <w:szCs w:val="24"/>
          <w:lang w:val="sv-SE"/>
        </w:rPr>
        <w:t>tumbler</w:t>
      </w:r>
      <w:r w:rsidR="00CB0773" w:rsidRPr="00CB0773">
        <w:rPr>
          <w:sz w:val="24"/>
          <w:szCs w:val="24"/>
          <w:lang w:val="sv-SE"/>
        </w:rPr>
        <w:t xml:space="preserve"> minum. Program tersebut mendapatkan respon baik dari para siswa ditandai dengan banyaknya yang membawa botol air minum dari rumah masing-masing. Program lainnya yang tidak kalah penting dalam membentuk karakter atau sikap sadar dan peduli terhadap lingkungan yaitu piket kelas. Kegiatan tersebut memiliki banyak sisi positifnya, selain membuat lingkungan jadi bersih dan terjaga para siswa juga secara tidak langsung memiliki rasa tanggung jawab terhadap tugas tersebut </w:t>
      </w:r>
      <w:sdt>
        <w:sdtPr>
          <w:rPr>
            <w:color w:val="000000"/>
            <w:sz w:val="24"/>
            <w:szCs w:val="24"/>
            <w:lang w:val="sv-SE"/>
          </w:rPr>
          <w:tag w:val="MENDELEY_CITATION_v3_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"/>
          <w:id w:val="1225717325"/>
          <w:placeholder>
            <w:docPart w:val="8D621678D05F4057AB3A696BC1282955"/>
          </w:placeholder>
        </w:sdtPr>
        <w:sdtContent>
          <w:r w:rsidR="00A1630B" w:rsidRPr="00A1630B">
            <w:rPr>
              <w:color w:val="000000"/>
              <w:sz w:val="24"/>
              <w:szCs w:val="24"/>
              <w:lang w:val="sv-SE"/>
            </w:rPr>
            <w:t>(Ismail, 2021)</w:t>
          </w:r>
        </w:sdtContent>
      </w:sdt>
      <w:r w:rsidR="00CB0773" w:rsidRPr="00CB0773">
        <w:rPr>
          <w:sz w:val="24"/>
          <w:szCs w:val="24"/>
          <w:lang w:val="sv-SE"/>
        </w:rPr>
        <w:t>.</w:t>
      </w:r>
    </w:p>
    <w:p w14:paraId="74DB992E" w14:textId="77777777" w:rsidR="00447E9F" w:rsidRPr="002272AB" w:rsidRDefault="00447E9F" w:rsidP="00814F16">
      <w:pPr>
        <w:pStyle w:val="BodyText"/>
        <w:spacing w:after="0" w:line="276" w:lineRule="auto"/>
        <w:ind w:firstLine="0"/>
        <w:rPr>
          <w:sz w:val="24"/>
          <w:szCs w:val="22"/>
        </w:rPr>
      </w:pPr>
    </w:p>
    <w:p w14:paraId="3B5700B1" w14:textId="08D709CD" w:rsidR="00556E9E" w:rsidRPr="00742AC2" w:rsidRDefault="0018690F" w:rsidP="00814F16">
      <w:pPr>
        <w:pStyle w:val="BodyText"/>
        <w:spacing w:after="0" w:line="276" w:lineRule="auto"/>
        <w:ind w:firstLine="0"/>
        <w:rPr>
          <w:b/>
          <w:sz w:val="24"/>
          <w:szCs w:val="22"/>
        </w:rPr>
      </w:pPr>
      <w:r>
        <w:rPr>
          <w:b/>
          <w:sz w:val="24"/>
          <w:szCs w:val="22"/>
        </w:rPr>
        <w:t>KESIMPULAN</w:t>
      </w:r>
      <w:r w:rsidR="00814F16">
        <w:rPr>
          <w:b/>
          <w:sz w:val="24"/>
          <w:szCs w:val="22"/>
        </w:rPr>
        <w:t xml:space="preserve"> DAN SARAN</w:t>
      </w:r>
    </w:p>
    <w:p w14:paraId="66EF2185" w14:textId="016CBE86" w:rsidR="00D650D8" w:rsidRPr="00742AC2" w:rsidRDefault="00F706DF" w:rsidP="00814F16">
      <w:pPr>
        <w:pStyle w:val="BodyText"/>
        <w:spacing w:after="0" w:line="276" w:lineRule="auto"/>
        <w:ind w:firstLine="567"/>
        <w:rPr>
          <w:sz w:val="24"/>
          <w:szCs w:val="24"/>
          <w:lang w:val="sv-SE"/>
        </w:rPr>
      </w:pPr>
      <w:r w:rsidRPr="2D49670E">
        <w:rPr>
          <w:sz w:val="24"/>
          <w:szCs w:val="24"/>
          <w:lang w:val="sv-SE"/>
        </w:rPr>
        <w:t>S</w:t>
      </w:r>
      <w:r w:rsidR="00DB1909" w:rsidRPr="2D49670E">
        <w:rPr>
          <w:sz w:val="24"/>
          <w:szCs w:val="24"/>
          <w:lang w:val="sv-SE"/>
        </w:rPr>
        <w:t xml:space="preserve">ekolah </w:t>
      </w:r>
      <w:r w:rsidRPr="2D49670E">
        <w:rPr>
          <w:sz w:val="24"/>
          <w:szCs w:val="24"/>
          <w:lang w:val="sv-SE"/>
        </w:rPr>
        <w:t>D</w:t>
      </w:r>
      <w:r w:rsidR="00DB1909" w:rsidRPr="2D49670E">
        <w:rPr>
          <w:sz w:val="24"/>
          <w:szCs w:val="24"/>
          <w:lang w:val="sv-SE"/>
        </w:rPr>
        <w:t xml:space="preserve">asar </w:t>
      </w:r>
      <w:r w:rsidRPr="2D49670E">
        <w:rPr>
          <w:sz w:val="24"/>
          <w:szCs w:val="24"/>
          <w:lang w:val="sv-SE"/>
        </w:rPr>
        <w:t>N</w:t>
      </w:r>
      <w:r w:rsidR="00DB1909" w:rsidRPr="2D49670E">
        <w:rPr>
          <w:sz w:val="24"/>
          <w:szCs w:val="24"/>
          <w:lang w:val="sv-SE"/>
        </w:rPr>
        <w:t>egeri</w:t>
      </w:r>
      <w:r w:rsidRPr="2D49670E">
        <w:rPr>
          <w:sz w:val="24"/>
          <w:szCs w:val="24"/>
          <w:lang w:val="sv-SE"/>
        </w:rPr>
        <w:t xml:space="preserve"> Labuhan Lalar dalam implementasi Pendidikan Lingkungan Hidup (PLH) </w:t>
      </w:r>
      <w:r w:rsidR="00556E9E" w:rsidRPr="2D49670E">
        <w:rPr>
          <w:sz w:val="24"/>
          <w:szCs w:val="24"/>
          <w:lang w:val="sv-SE"/>
        </w:rPr>
        <w:t xml:space="preserve">telah berhasil </w:t>
      </w:r>
      <w:r w:rsidRPr="2D49670E">
        <w:rPr>
          <w:sz w:val="24"/>
          <w:szCs w:val="24"/>
          <w:lang w:val="sv-SE"/>
        </w:rPr>
        <w:t>m</w:t>
      </w:r>
      <w:r w:rsidR="00556E9E" w:rsidRPr="2D49670E">
        <w:rPr>
          <w:sz w:val="24"/>
          <w:szCs w:val="24"/>
          <w:lang w:val="sv-SE"/>
        </w:rPr>
        <w:t>elaksana</w:t>
      </w:r>
      <w:r w:rsidRPr="2D49670E">
        <w:rPr>
          <w:sz w:val="24"/>
          <w:szCs w:val="24"/>
          <w:lang w:val="sv-SE"/>
        </w:rPr>
        <w:t>kan</w:t>
      </w:r>
      <w:r w:rsidR="00C573A3" w:rsidRPr="2D49670E">
        <w:rPr>
          <w:sz w:val="24"/>
          <w:szCs w:val="24"/>
          <w:lang w:val="sv-SE"/>
        </w:rPr>
        <w:t xml:space="preserve"> </w:t>
      </w:r>
      <w:r w:rsidR="00556E9E" w:rsidRPr="2D49670E">
        <w:rPr>
          <w:sz w:val="24"/>
          <w:szCs w:val="24"/>
          <w:lang w:val="sv-SE"/>
        </w:rPr>
        <w:t xml:space="preserve">rangkaian </w:t>
      </w:r>
      <w:r w:rsidRPr="2D49670E">
        <w:rPr>
          <w:sz w:val="24"/>
          <w:szCs w:val="24"/>
          <w:lang w:val="sv-SE"/>
        </w:rPr>
        <w:t xml:space="preserve">program </w:t>
      </w:r>
      <w:r w:rsidR="00556E9E" w:rsidRPr="2D49670E">
        <w:rPr>
          <w:sz w:val="24"/>
          <w:szCs w:val="24"/>
          <w:lang w:val="sv-SE"/>
        </w:rPr>
        <w:t>kegiatan</w:t>
      </w:r>
      <w:r w:rsidRPr="2D49670E">
        <w:rPr>
          <w:sz w:val="24"/>
          <w:szCs w:val="24"/>
          <w:lang w:val="sv-SE"/>
        </w:rPr>
        <w:t xml:space="preserve"> </w:t>
      </w:r>
      <w:r w:rsidR="00742AC2" w:rsidRPr="2D49670E">
        <w:rPr>
          <w:sz w:val="24"/>
          <w:szCs w:val="24"/>
          <w:lang w:val="sv-SE"/>
        </w:rPr>
        <w:t xml:space="preserve">diskusi kelompok oleh para guru, pembekalan materi pengetahuan mengenai ekosistem mangrove, serta implementasi praktik di lapangan kepada para siswa. Tahapan penerapan kegiatan </w:t>
      </w:r>
      <w:r w:rsidRPr="2D49670E">
        <w:rPr>
          <w:sz w:val="24"/>
          <w:szCs w:val="24"/>
          <w:lang w:val="sv-SE"/>
        </w:rPr>
        <w:t xml:space="preserve">untuk membentuk karakter atau sikap peduli lingkungan kepada para siswa telah berjalan dengan </w:t>
      </w:r>
      <w:r w:rsidR="00FC0EB8" w:rsidRPr="2D49670E">
        <w:rPr>
          <w:sz w:val="24"/>
          <w:szCs w:val="24"/>
          <w:lang w:val="sv-SE"/>
        </w:rPr>
        <w:t>semestinya</w:t>
      </w:r>
      <w:r w:rsidRPr="2D49670E">
        <w:rPr>
          <w:sz w:val="24"/>
          <w:szCs w:val="24"/>
          <w:lang w:val="sv-SE"/>
        </w:rPr>
        <w:t>.</w:t>
      </w:r>
      <w:r w:rsidR="00742AC2" w:rsidRPr="2D49670E">
        <w:rPr>
          <w:sz w:val="24"/>
          <w:szCs w:val="24"/>
          <w:lang w:val="sv-SE"/>
        </w:rPr>
        <w:t xml:space="preserve"> </w:t>
      </w:r>
      <w:r w:rsidRPr="2D49670E">
        <w:rPr>
          <w:sz w:val="24"/>
          <w:szCs w:val="24"/>
          <w:lang w:val="sv-SE"/>
        </w:rPr>
        <w:t>Namun</w:t>
      </w:r>
      <w:r w:rsidR="00556E9E" w:rsidRPr="2D49670E">
        <w:rPr>
          <w:sz w:val="24"/>
          <w:szCs w:val="24"/>
          <w:lang w:val="sv-SE"/>
        </w:rPr>
        <w:t>,</w:t>
      </w:r>
      <w:r w:rsidRPr="2D49670E">
        <w:rPr>
          <w:sz w:val="24"/>
          <w:szCs w:val="24"/>
          <w:lang w:val="sv-SE"/>
        </w:rPr>
        <w:t xml:space="preserve"> pada dasarnya pembentukan suatu karakter atau sikap tidak dapat berjalan dengan mudah dan harus dilakukan secara konsisten</w:t>
      </w:r>
      <w:r w:rsidR="002973A1" w:rsidRPr="2D49670E">
        <w:rPr>
          <w:sz w:val="24"/>
          <w:szCs w:val="24"/>
          <w:lang w:val="sv-SE"/>
        </w:rPr>
        <w:t xml:space="preserve"> dan bertahap</w:t>
      </w:r>
      <w:r w:rsidRPr="2D49670E">
        <w:rPr>
          <w:sz w:val="24"/>
          <w:szCs w:val="24"/>
          <w:lang w:val="sv-SE"/>
        </w:rPr>
        <w:t>. Program yang telah dijalankan antara lain pembelajaran secara kontekstual, penaman mangrove dan pemantau</w:t>
      </w:r>
      <w:r w:rsidR="00556E9E" w:rsidRPr="2D49670E">
        <w:rPr>
          <w:sz w:val="24"/>
          <w:szCs w:val="24"/>
          <w:lang w:val="sv-SE"/>
        </w:rPr>
        <w:t>an</w:t>
      </w:r>
      <w:r w:rsidRPr="2D49670E">
        <w:rPr>
          <w:sz w:val="24"/>
          <w:szCs w:val="24"/>
          <w:lang w:val="sv-SE"/>
        </w:rPr>
        <w:t xml:space="preserve">, gotong royong, dan piket kelas. </w:t>
      </w:r>
      <w:r w:rsidR="6347F5D7" w:rsidRPr="2D49670E">
        <w:rPr>
          <w:sz w:val="24"/>
          <w:szCs w:val="24"/>
          <w:lang w:val="sv-SE"/>
        </w:rPr>
        <w:t>Efektivitas penerapan PLH dapat dilihat dari</w:t>
      </w:r>
      <w:r w:rsidR="7908DC55" w:rsidRPr="2D49670E">
        <w:rPr>
          <w:sz w:val="24"/>
          <w:szCs w:val="24"/>
          <w:lang w:val="sv-SE"/>
        </w:rPr>
        <w:t xml:space="preserve"> hasil kolaborasi PLH ke dalam materi IPAS dan matematika serta antusias siswa terhadap pelaksanaan program.</w:t>
      </w:r>
      <w:r w:rsidR="198011D8" w:rsidRPr="2D49670E">
        <w:rPr>
          <w:sz w:val="24"/>
          <w:szCs w:val="24"/>
          <w:lang w:val="sv-SE"/>
        </w:rPr>
        <w:t xml:space="preserve"> Selain itu, terdapat perubahan sikap dan perilaku. Sebagai contoh penggunaan </w:t>
      </w:r>
      <w:r w:rsidR="198011D8" w:rsidRPr="2D49670E">
        <w:rPr>
          <w:i/>
          <w:iCs/>
          <w:sz w:val="24"/>
          <w:szCs w:val="24"/>
          <w:lang w:val="sv-SE"/>
        </w:rPr>
        <w:t xml:space="preserve">tumbler </w:t>
      </w:r>
      <w:r w:rsidR="198011D8" w:rsidRPr="2D49670E">
        <w:rPr>
          <w:sz w:val="24"/>
          <w:szCs w:val="24"/>
          <w:lang w:val="sv-SE"/>
        </w:rPr>
        <w:t>minum serta piket gotong royong yang dilaksanakan secara rutin.</w:t>
      </w:r>
      <w:r w:rsidR="6347F5D7" w:rsidRPr="2D49670E">
        <w:rPr>
          <w:sz w:val="24"/>
          <w:szCs w:val="24"/>
          <w:lang w:val="sv-SE"/>
        </w:rPr>
        <w:t xml:space="preserve"> </w:t>
      </w:r>
      <w:r w:rsidRPr="2D49670E">
        <w:rPr>
          <w:sz w:val="24"/>
          <w:szCs w:val="24"/>
          <w:lang w:val="sv-SE"/>
        </w:rPr>
        <w:t>Secara tidak langsung dengan adanya</w:t>
      </w:r>
      <w:r w:rsidR="00517784" w:rsidRPr="2D49670E">
        <w:rPr>
          <w:sz w:val="24"/>
          <w:szCs w:val="24"/>
          <w:lang w:val="sv-SE"/>
        </w:rPr>
        <w:t xml:space="preserve"> penerapan</w:t>
      </w:r>
      <w:r w:rsidRPr="2D49670E">
        <w:rPr>
          <w:sz w:val="24"/>
          <w:szCs w:val="24"/>
          <w:lang w:val="sv-SE"/>
        </w:rPr>
        <w:t xml:space="preserve"> program tersebut selain membentuk karakter peduli lingkungan namun juga membentuk </w:t>
      </w:r>
      <w:r w:rsidRPr="2D49670E">
        <w:rPr>
          <w:sz w:val="24"/>
          <w:szCs w:val="24"/>
          <w:lang w:val="sv-SE"/>
        </w:rPr>
        <w:t>sikap bertanggung jawab</w:t>
      </w:r>
      <w:r w:rsidR="00517784" w:rsidRPr="2D49670E">
        <w:rPr>
          <w:sz w:val="24"/>
          <w:szCs w:val="24"/>
          <w:lang w:val="sv-SE"/>
        </w:rPr>
        <w:t xml:space="preserve"> kepada peserta didik</w:t>
      </w:r>
      <w:r w:rsidRPr="2D49670E">
        <w:rPr>
          <w:sz w:val="24"/>
          <w:szCs w:val="24"/>
          <w:lang w:val="sv-SE"/>
        </w:rPr>
        <w:t xml:space="preserve">. </w:t>
      </w:r>
      <w:r w:rsidR="00556E9E" w:rsidRPr="2D49670E">
        <w:rPr>
          <w:sz w:val="24"/>
          <w:szCs w:val="24"/>
          <w:lang w:val="sv-SE"/>
        </w:rPr>
        <w:t>Harapannya, implementasi PLH menjadikan para siswa di masa</w:t>
      </w:r>
      <w:r w:rsidR="000948E9" w:rsidRPr="2D49670E">
        <w:rPr>
          <w:sz w:val="24"/>
          <w:szCs w:val="24"/>
          <w:lang w:val="sv-SE"/>
        </w:rPr>
        <w:t xml:space="preserve"> mendatang </w:t>
      </w:r>
      <w:r w:rsidR="00517784" w:rsidRPr="2D49670E">
        <w:rPr>
          <w:sz w:val="24"/>
          <w:szCs w:val="24"/>
          <w:lang w:val="sv-SE"/>
        </w:rPr>
        <w:t xml:space="preserve">dapat menjadi masyarakat yang </w:t>
      </w:r>
      <w:r w:rsidR="00556E9E" w:rsidRPr="2D49670E">
        <w:rPr>
          <w:sz w:val="24"/>
          <w:szCs w:val="24"/>
          <w:lang w:val="sv-SE"/>
        </w:rPr>
        <w:t xml:space="preserve">lebih </w:t>
      </w:r>
      <w:r w:rsidR="00517784" w:rsidRPr="2D49670E">
        <w:rPr>
          <w:sz w:val="24"/>
          <w:szCs w:val="24"/>
          <w:lang w:val="sv-SE"/>
        </w:rPr>
        <w:t xml:space="preserve">peduli </w:t>
      </w:r>
      <w:r w:rsidR="000948E9" w:rsidRPr="2D49670E">
        <w:rPr>
          <w:sz w:val="24"/>
          <w:szCs w:val="24"/>
          <w:lang w:val="sv-SE"/>
        </w:rPr>
        <w:t>terhadap</w:t>
      </w:r>
      <w:r w:rsidR="00556E9E" w:rsidRPr="2D49670E">
        <w:rPr>
          <w:sz w:val="24"/>
          <w:szCs w:val="24"/>
          <w:lang w:val="sv-SE"/>
        </w:rPr>
        <w:t xml:space="preserve"> kelestarian</w:t>
      </w:r>
      <w:r w:rsidR="000948E9" w:rsidRPr="2D49670E">
        <w:rPr>
          <w:sz w:val="24"/>
          <w:szCs w:val="24"/>
          <w:lang w:val="sv-SE"/>
        </w:rPr>
        <w:t xml:space="preserve"> </w:t>
      </w:r>
      <w:r w:rsidR="00517784" w:rsidRPr="2D49670E">
        <w:rPr>
          <w:sz w:val="24"/>
          <w:szCs w:val="24"/>
          <w:lang w:val="sv-SE"/>
        </w:rPr>
        <w:t>lingkungan</w:t>
      </w:r>
      <w:r w:rsidR="000948E9" w:rsidRPr="2D49670E">
        <w:rPr>
          <w:sz w:val="24"/>
          <w:szCs w:val="24"/>
          <w:lang w:val="sv-SE"/>
        </w:rPr>
        <w:t>.</w:t>
      </w:r>
    </w:p>
    <w:p w14:paraId="7EE5E227" w14:textId="77777777" w:rsidR="002272AB" w:rsidRPr="002272AB" w:rsidRDefault="002272AB" w:rsidP="00814F16">
      <w:pPr>
        <w:pStyle w:val="BodyText"/>
        <w:spacing w:after="0" w:line="276" w:lineRule="auto"/>
        <w:rPr>
          <w:sz w:val="24"/>
          <w:szCs w:val="22"/>
        </w:rPr>
      </w:pPr>
    </w:p>
    <w:p w14:paraId="1EE71E68" w14:textId="77777777" w:rsidR="00C36394" w:rsidRDefault="0018690F" w:rsidP="00814F16">
      <w:pPr>
        <w:pStyle w:val="BodyText"/>
        <w:spacing w:before="120" w:after="0" w:line="276" w:lineRule="auto"/>
        <w:ind w:firstLine="289"/>
        <w:jc w:val="center"/>
        <w:rPr>
          <w:b/>
          <w:sz w:val="24"/>
          <w:szCs w:val="22"/>
        </w:rPr>
      </w:pPr>
      <w:r>
        <w:rPr>
          <w:b/>
          <w:sz w:val="24"/>
          <w:szCs w:val="22"/>
        </w:rPr>
        <w:t>DAFTAR PUSTAKA</w:t>
      </w:r>
      <w:r w:rsidR="00C36394">
        <w:rPr>
          <w:b/>
          <w:sz w:val="24"/>
          <w:szCs w:val="22"/>
        </w:rPr>
        <w:t xml:space="preserve"> </w:t>
      </w:r>
    </w:p>
    <w:sdt>
      <w:sdtPr>
        <w:rPr>
          <w:color w:val="000000"/>
          <w:spacing w:val="-1"/>
          <w:sz w:val="24"/>
          <w:szCs w:val="24"/>
        </w:rPr>
        <w:tag w:val="MENDELEY_BIBLIOGRAPHY"/>
        <w:id w:val="1930534659"/>
        <w:placeholder>
          <w:docPart w:val="DefaultPlaceholder_-1854013440"/>
        </w:placeholder>
      </w:sdtPr>
      <w:sdtEndPr>
        <w:rPr>
          <w:color w:val="000000" w:themeColor="text1"/>
        </w:rPr>
      </w:sdtEndPr>
      <w:sdtContent>
        <w:p w14:paraId="0C59A94A" w14:textId="3C007328" w:rsidR="00A1630B" w:rsidRPr="005F4E3A" w:rsidRDefault="00D021B7" w:rsidP="00814F16">
          <w:pPr>
            <w:autoSpaceDE w:val="0"/>
            <w:autoSpaceDN w:val="0"/>
            <w:spacing w:before="120"/>
            <w:ind w:hanging="480"/>
            <w:jc w:val="both"/>
            <w:divId w:val="434643340"/>
            <w:rPr>
              <w:rFonts w:eastAsia="Times New Roman"/>
              <w:sz w:val="24"/>
              <w:szCs w:val="24"/>
            </w:rPr>
          </w:pPr>
          <w:r w:rsidRPr="2D49670E">
            <w:rPr>
              <w:color w:val="000000" w:themeColor="text1"/>
              <w:sz w:val="24"/>
              <w:szCs w:val="24"/>
            </w:rPr>
            <w:t xml:space="preserve">Agustina, D., dan </w:t>
          </w:r>
          <w:proofErr w:type="spellStart"/>
          <w:r w:rsidRPr="2D49670E">
            <w:rPr>
              <w:color w:val="000000" w:themeColor="text1"/>
              <w:sz w:val="24"/>
              <w:szCs w:val="24"/>
            </w:rPr>
            <w:t>Dafit</w:t>
          </w:r>
          <w:proofErr w:type="spellEnd"/>
          <w:r w:rsidRPr="2D49670E">
            <w:rPr>
              <w:color w:val="000000" w:themeColor="text1"/>
              <w:sz w:val="24"/>
              <w:szCs w:val="24"/>
            </w:rPr>
            <w:t xml:space="preserve"> F. (2024). </w:t>
          </w:r>
          <w:proofErr w:type="spellStart"/>
          <w:r w:rsidRPr="2D49670E">
            <w:rPr>
              <w:color w:val="000000" w:themeColor="text1"/>
              <w:sz w:val="24"/>
              <w:szCs w:val="24"/>
            </w:rPr>
            <w:t>Studi</w:t>
          </w:r>
          <w:proofErr w:type="spellEnd"/>
          <w:r w:rsidRPr="2D49670E">
            <w:rPr>
              <w:color w:val="000000" w:themeColor="text1"/>
              <w:sz w:val="24"/>
              <w:szCs w:val="24"/>
            </w:rPr>
            <w:t xml:space="preserve"> </w:t>
          </w:r>
          <w:proofErr w:type="spellStart"/>
          <w:r w:rsidRPr="2D49670E">
            <w:rPr>
              <w:color w:val="000000" w:themeColor="text1"/>
              <w:sz w:val="24"/>
              <w:szCs w:val="24"/>
            </w:rPr>
            <w:t>Fenomenologi</w:t>
          </w:r>
          <w:proofErr w:type="spellEnd"/>
          <w:r w:rsidRPr="2D49670E">
            <w:rPr>
              <w:color w:val="000000" w:themeColor="text1"/>
              <w:sz w:val="24"/>
              <w:szCs w:val="24"/>
            </w:rPr>
            <w:t xml:space="preserve"> </w:t>
          </w:r>
          <w:proofErr w:type="spellStart"/>
          <w:r w:rsidRPr="2D49670E">
            <w:rPr>
              <w:color w:val="000000" w:themeColor="text1"/>
              <w:sz w:val="24"/>
              <w:szCs w:val="24"/>
            </w:rPr>
            <w:t>terhadap</w:t>
          </w:r>
          <w:proofErr w:type="spellEnd"/>
          <w:r w:rsidRPr="2D49670E">
            <w:rPr>
              <w:color w:val="000000" w:themeColor="text1"/>
              <w:sz w:val="24"/>
              <w:szCs w:val="24"/>
            </w:rPr>
            <w:t xml:space="preserve"> </w:t>
          </w:r>
          <w:proofErr w:type="spellStart"/>
          <w:r w:rsidRPr="2D49670E">
            <w:rPr>
              <w:color w:val="000000" w:themeColor="text1"/>
              <w:sz w:val="24"/>
              <w:szCs w:val="24"/>
            </w:rPr>
            <w:t>Sikap</w:t>
          </w:r>
          <w:proofErr w:type="spellEnd"/>
          <w:r w:rsidRPr="2D49670E">
            <w:rPr>
              <w:color w:val="000000" w:themeColor="text1"/>
              <w:sz w:val="24"/>
              <w:szCs w:val="24"/>
            </w:rPr>
            <w:t xml:space="preserve"> </w:t>
          </w:r>
          <w:proofErr w:type="spellStart"/>
          <w:r w:rsidRPr="2D49670E">
            <w:rPr>
              <w:color w:val="000000" w:themeColor="text1"/>
              <w:sz w:val="24"/>
              <w:szCs w:val="24"/>
            </w:rPr>
            <w:t>Peduli</w:t>
          </w:r>
          <w:proofErr w:type="spellEnd"/>
          <w:r w:rsidRPr="2D49670E">
            <w:rPr>
              <w:color w:val="000000" w:themeColor="text1"/>
              <w:sz w:val="24"/>
              <w:szCs w:val="24"/>
            </w:rPr>
            <w:t xml:space="preserve"> </w:t>
          </w:r>
          <w:proofErr w:type="spellStart"/>
          <w:r w:rsidRPr="2D49670E">
            <w:rPr>
              <w:color w:val="000000" w:themeColor="text1"/>
              <w:sz w:val="24"/>
              <w:szCs w:val="24"/>
            </w:rPr>
            <w:t>Lingkungan</w:t>
          </w:r>
          <w:proofErr w:type="spellEnd"/>
          <w:r w:rsidRPr="2D49670E">
            <w:rPr>
              <w:color w:val="000000" w:themeColor="text1"/>
              <w:sz w:val="24"/>
              <w:szCs w:val="24"/>
            </w:rPr>
            <w:t xml:space="preserve"> </w:t>
          </w:r>
          <w:proofErr w:type="spellStart"/>
          <w:r w:rsidRPr="2D49670E">
            <w:rPr>
              <w:color w:val="000000" w:themeColor="text1"/>
              <w:sz w:val="24"/>
              <w:szCs w:val="24"/>
            </w:rPr>
            <w:t>Hidup</w:t>
          </w:r>
          <w:proofErr w:type="spellEnd"/>
          <w:r w:rsidRPr="2D49670E">
            <w:rPr>
              <w:color w:val="000000" w:themeColor="text1"/>
              <w:sz w:val="24"/>
              <w:szCs w:val="24"/>
            </w:rPr>
            <w:t xml:space="preserve"> </w:t>
          </w:r>
          <w:proofErr w:type="spellStart"/>
          <w:r w:rsidRPr="2D49670E">
            <w:rPr>
              <w:color w:val="000000" w:themeColor="text1"/>
              <w:sz w:val="24"/>
              <w:szCs w:val="24"/>
            </w:rPr>
            <w:t>Siswa</w:t>
          </w:r>
          <w:proofErr w:type="spellEnd"/>
          <w:r w:rsidRPr="2D49670E">
            <w:rPr>
              <w:color w:val="000000" w:themeColor="text1"/>
              <w:sz w:val="24"/>
              <w:szCs w:val="24"/>
            </w:rPr>
            <w:t xml:space="preserve"> </w:t>
          </w:r>
          <w:proofErr w:type="spellStart"/>
          <w:r w:rsidRPr="2D49670E">
            <w:rPr>
              <w:color w:val="000000" w:themeColor="text1"/>
              <w:sz w:val="24"/>
              <w:szCs w:val="24"/>
            </w:rPr>
            <w:t>Sekolah</w:t>
          </w:r>
          <w:proofErr w:type="spellEnd"/>
          <w:r w:rsidRPr="2D49670E">
            <w:rPr>
              <w:color w:val="000000" w:themeColor="text1"/>
              <w:sz w:val="24"/>
              <w:szCs w:val="24"/>
            </w:rPr>
            <w:t xml:space="preserve"> Dasar. </w:t>
          </w:r>
          <w:r w:rsidR="3E67A044" w:rsidRPr="2D49670E">
            <w:rPr>
              <w:i/>
              <w:iCs/>
              <w:color w:val="000000" w:themeColor="text1"/>
              <w:sz w:val="24"/>
              <w:szCs w:val="24"/>
            </w:rPr>
            <w:t xml:space="preserve">ELSE (Elementary School Education Journal). Vol.8 No.2. </w:t>
          </w:r>
        </w:p>
        <w:p w14:paraId="15F08E7E" w14:textId="784E9D45" w:rsidR="00A1630B" w:rsidRPr="005F4E3A" w:rsidRDefault="00A1630B" w:rsidP="00814F16">
          <w:pPr>
            <w:autoSpaceDE w:val="0"/>
            <w:autoSpaceDN w:val="0"/>
            <w:spacing w:before="120"/>
            <w:ind w:hanging="480"/>
            <w:jc w:val="both"/>
            <w:divId w:val="434643340"/>
            <w:rPr>
              <w:rFonts w:eastAsia="Times New Roman"/>
              <w:sz w:val="24"/>
              <w:szCs w:val="24"/>
            </w:rPr>
          </w:pPr>
          <w:r w:rsidRPr="2D49670E">
            <w:rPr>
              <w:rFonts w:eastAsia="Times New Roman"/>
              <w:sz w:val="24"/>
              <w:szCs w:val="24"/>
            </w:rPr>
            <w:t xml:space="preserve">Aminah, A., </w:t>
          </w:r>
          <w:proofErr w:type="spellStart"/>
          <w:r w:rsidRPr="2D49670E">
            <w:rPr>
              <w:rFonts w:eastAsia="Times New Roman"/>
              <w:sz w:val="24"/>
              <w:szCs w:val="24"/>
            </w:rPr>
            <w:t>Hairida</w:t>
          </w:r>
          <w:proofErr w:type="spellEnd"/>
          <w:r w:rsidRPr="2D49670E">
            <w:rPr>
              <w:rFonts w:eastAsia="Times New Roman"/>
              <w:sz w:val="24"/>
              <w:szCs w:val="24"/>
            </w:rPr>
            <w:t xml:space="preserve">, H., &amp; </w:t>
          </w:r>
          <w:proofErr w:type="spellStart"/>
          <w:r w:rsidRPr="2D49670E">
            <w:rPr>
              <w:rFonts w:eastAsia="Times New Roman"/>
              <w:sz w:val="24"/>
              <w:szCs w:val="24"/>
            </w:rPr>
            <w:t>Hartoyo</w:t>
          </w:r>
          <w:proofErr w:type="spellEnd"/>
          <w:r w:rsidRPr="2D49670E">
            <w:rPr>
              <w:rFonts w:eastAsia="Times New Roman"/>
              <w:sz w:val="24"/>
              <w:szCs w:val="24"/>
            </w:rPr>
            <w:t xml:space="preserve">, A. (2022). </w:t>
          </w:r>
          <w:proofErr w:type="spellStart"/>
          <w:r w:rsidRPr="2D49670E">
            <w:rPr>
              <w:rFonts w:eastAsia="Times New Roman"/>
              <w:sz w:val="24"/>
              <w:szCs w:val="24"/>
            </w:rPr>
            <w:t>Penguatan</w:t>
          </w:r>
          <w:proofErr w:type="spellEnd"/>
          <w:r w:rsidRPr="2D49670E">
            <w:rPr>
              <w:rFonts w:eastAsia="Times New Roman"/>
              <w:sz w:val="24"/>
              <w:szCs w:val="24"/>
            </w:rPr>
            <w:t xml:space="preserve"> Pendidikan </w:t>
          </w:r>
          <w:proofErr w:type="spellStart"/>
          <w:r w:rsidRPr="2D49670E">
            <w:rPr>
              <w:rFonts w:eastAsia="Times New Roman"/>
              <w:sz w:val="24"/>
              <w:szCs w:val="24"/>
            </w:rPr>
            <w:t>Karakter</w:t>
          </w:r>
          <w:proofErr w:type="spellEnd"/>
          <w:r w:rsidRPr="2D49670E">
            <w:rPr>
              <w:rFonts w:eastAsia="Times New Roman"/>
              <w:sz w:val="24"/>
              <w:szCs w:val="24"/>
            </w:rPr>
            <w:t xml:space="preserve"> </w:t>
          </w:r>
          <w:proofErr w:type="spellStart"/>
          <w:r w:rsidRPr="2D49670E">
            <w:rPr>
              <w:rFonts w:eastAsia="Times New Roman"/>
              <w:sz w:val="24"/>
              <w:szCs w:val="24"/>
            </w:rPr>
            <w:t>Peserta</w:t>
          </w:r>
          <w:proofErr w:type="spellEnd"/>
          <w:r w:rsidRPr="2D49670E">
            <w:rPr>
              <w:rFonts w:eastAsia="Times New Roman"/>
              <w:sz w:val="24"/>
              <w:szCs w:val="24"/>
            </w:rPr>
            <w:t xml:space="preserve"> </w:t>
          </w:r>
          <w:proofErr w:type="spellStart"/>
          <w:r w:rsidRPr="2D49670E">
            <w:rPr>
              <w:rFonts w:eastAsia="Times New Roman"/>
              <w:sz w:val="24"/>
              <w:szCs w:val="24"/>
            </w:rPr>
            <w:t>Didik</w:t>
          </w:r>
          <w:proofErr w:type="spellEnd"/>
          <w:r w:rsidRPr="2D49670E">
            <w:rPr>
              <w:rFonts w:eastAsia="Times New Roman"/>
              <w:sz w:val="24"/>
              <w:szCs w:val="24"/>
            </w:rPr>
            <w:t xml:space="preserve"> </w:t>
          </w:r>
          <w:proofErr w:type="spellStart"/>
          <w:r w:rsidRPr="2D49670E">
            <w:rPr>
              <w:rFonts w:eastAsia="Times New Roman"/>
              <w:sz w:val="24"/>
              <w:szCs w:val="24"/>
            </w:rPr>
            <w:t>melalui</w:t>
          </w:r>
          <w:proofErr w:type="spellEnd"/>
          <w:r w:rsidRPr="2D49670E">
            <w:rPr>
              <w:rFonts w:eastAsia="Times New Roman"/>
              <w:sz w:val="24"/>
              <w:szCs w:val="24"/>
            </w:rPr>
            <w:t xml:space="preserve"> </w:t>
          </w:r>
          <w:proofErr w:type="spellStart"/>
          <w:r w:rsidRPr="2D49670E">
            <w:rPr>
              <w:rFonts w:eastAsia="Times New Roman"/>
              <w:sz w:val="24"/>
              <w:szCs w:val="24"/>
            </w:rPr>
            <w:t>Pendekatan</w:t>
          </w:r>
          <w:proofErr w:type="spellEnd"/>
          <w:r w:rsidRPr="2D49670E">
            <w:rPr>
              <w:rFonts w:eastAsia="Times New Roman"/>
              <w:sz w:val="24"/>
              <w:szCs w:val="24"/>
            </w:rPr>
            <w:t xml:space="preserve"> </w:t>
          </w:r>
          <w:proofErr w:type="spellStart"/>
          <w:r w:rsidRPr="2D49670E">
            <w:rPr>
              <w:rFonts w:eastAsia="Times New Roman"/>
              <w:sz w:val="24"/>
              <w:szCs w:val="24"/>
            </w:rPr>
            <w:t>Pembelajaran</w:t>
          </w:r>
          <w:proofErr w:type="spellEnd"/>
          <w:r w:rsidRPr="2D49670E">
            <w:rPr>
              <w:rFonts w:eastAsia="Times New Roman"/>
              <w:sz w:val="24"/>
              <w:szCs w:val="24"/>
            </w:rPr>
            <w:t xml:space="preserve"> </w:t>
          </w:r>
          <w:proofErr w:type="spellStart"/>
          <w:r w:rsidRPr="2D49670E">
            <w:rPr>
              <w:rFonts w:eastAsia="Times New Roman"/>
              <w:sz w:val="24"/>
              <w:szCs w:val="24"/>
            </w:rPr>
            <w:t>Kontekstual</w:t>
          </w:r>
          <w:proofErr w:type="spellEnd"/>
          <w:r w:rsidRPr="2D49670E">
            <w:rPr>
              <w:rFonts w:eastAsia="Times New Roman"/>
              <w:sz w:val="24"/>
              <w:szCs w:val="24"/>
            </w:rPr>
            <w:t xml:space="preserve"> di </w:t>
          </w:r>
          <w:proofErr w:type="spellStart"/>
          <w:r w:rsidRPr="2D49670E">
            <w:rPr>
              <w:rFonts w:eastAsia="Times New Roman"/>
              <w:sz w:val="24"/>
              <w:szCs w:val="24"/>
            </w:rPr>
            <w:t>Sekolah</w:t>
          </w:r>
          <w:proofErr w:type="spellEnd"/>
          <w:r w:rsidRPr="2D49670E">
            <w:rPr>
              <w:rFonts w:eastAsia="Times New Roman"/>
              <w:sz w:val="24"/>
              <w:szCs w:val="24"/>
            </w:rPr>
            <w:t xml:space="preserve"> Dasar. </w:t>
          </w:r>
          <w:proofErr w:type="spellStart"/>
          <w:r w:rsidRPr="2D49670E">
            <w:rPr>
              <w:rFonts w:eastAsia="Times New Roman"/>
              <w:i/>
              <w:iCs/>
              <w:sz w:val="24"/>
              <w:szCs w:val="24"/>
            </w:rPr>
            <w:t>Jurnal</w:t>
          </w:r>
          <w:proofErr w:type="spellEnd"/>
          <w:r w:rsidRPr="2D49670E">
            <w:rPr>
              <w:rFonts w:eastAsia="Times New Roman"/>
              <w:i/>
              <w:iCs/>
              <w:sz w:val="24"/>
              <w:szCs w:val="24"/>
            </w:rPr>
            <w:t xml:space="preserve"> </w:t>
          </w:r>
          <w:proofErr w:type="spellStart"/>
          <w:r w:rsidRPr="2D49670E">
            <w:rPr>
              <w:rFonts w:eastAsia="Times New Roman"/>
              <w:i/>
              <w:iCs/>
              <w:sz w:val="24"/>
              <w:szCs w:val="24"/>
            </w:rPr>
            <w:t>Basicedu</w:t>
          </w:r>
          <w:proofErr w:type="spellEnd"/>
          <w:r w:rsidRPr="2D49670E">
            <w:rPr>
              <w:rFonts w:eastAsia="Times New Roman"/>
              <w:sz w:val="24"/>
              <w:szCs w:val="24"/>
            </w:rPr>
            <w:t xml:space="preserve">, </w:t>
          </w:r>
          <w:r w:rsidRPr="2D49670E">
            <w:rPr>
              <w:rFonts w:eastAsia="Times New Roman"/>
              <w:i/>
              <w:iCs/>
              <w:sz w:val="24"/>
              <w:szCs w:val="24"/>
            </w:rPr>
            <w:t>6</w:t>
          </w:r>
          <w:r w:rsidRPr="2D49670E">
            <w:rPr>
              <w:rFonts w:eastAsia="Times New Roman"/>
              <w:sz w:val="24"/>
              <w:szCs w:val="24"/>
            </w:rPr>
            <w:t xml:space="preserve">(5), 8349–8358. </w:t>
          </w:r>
        </w:p>
        <w:p w14:paraId="48973FC8" w14:textId="0A663CAE" w:rsidR="00A1630B" w:rsidRPr="005F4E3A" w:rsidRDefault="00A1630B" w:rsidP="00814F16">
          <w:pPr>
            <w:autoSpaceDE w:val="0"/>
            <w:autoSpaceDN w:val="0"/>
            <w:spacing w:before="120"/>
            <w:ind w:hanging="480"/>
            <w:jc w:val="both"/>
            <w:divId w:val="585579164"/>
            <w:rPr>
              <w:rFonts w:eastAsia="Times New Roman"/>
              <w:sz w:val="24"/>
              <w:szCs w:val="24"/>
            </w:rPr>
          </w:pPr>
          <w:r w:rsidRPr="005F4E3A">
            <w:rPr>
              <w:rFonts w:eastAsia="Times New Roman"/>
              <w:sz w:val="24"/>
              <w:szCs w:val="24"/>
            </w:rPr>
            <w:t xml:space="preserve">Boling, T. E., Ayu, D., Sari, P., &amp; </w:t>
          </w:r>
          <w:proofErr w:type="spellStart"/>
          <w:r w:rsidRPr="005F4E3A">
            <w:rPr>
              <w:rFonts w:eastAsia="Times New Roman"/>
              <w:sz w:val="24"/>
              <w:szCs w:val="24"/>
            </w:rPr>
            <w:t>Subekti</w:t>
          </w:r>
          <w:proofErr w:type="spellEnd"/>
          <w:r w:rsidRPr="005F4E3A">
            <w:rPr>
              <w:rFonts w:eastAsia="Times New Roman"/>
              <w:sz w:val="24"/>
              <w:szCs w:val="24"/>
            </w:rPr>
            <w:t xml:space="preserve">, H. (2024). Best </w:t>
          </w:r>
          <w:proofErr w:type="gramStart"/>
          <w:r w:rsidRPr="005F4E3A">
            <w:rPr>
              <w:rFonts w:eastAsia="Times New Roman"/>
              <w:sz w:val="24"/>
              <w:szCs w:val="24"/>
            </w:rPr>
            <w:t>Practice :</w:t>
          </w:r>
          <w:proofErr w:type="gramEnd"/>
          <w:r w:rsidRPr="005F4E3A">
            <w:rPr>
              <w:rFonts w:eastAsia="Times New Roman"/>
              <w:sz w:val="24"/>
              <w:szCs w:val="24"/>
            </w:rPr>
            <w:t xml:space="preserve"> Pendidikan </w:t>
          </w:r>
          <w:proofErr w:type="spellStart"/>
          <w:r w:rsidRPr="005F4E3A">
            <w:rPr>
              <w:rFonts w:eastAsia="Times New Roman"/>
              <w:sz w:val="24"/>
              <w:szCs w:val="24"/>
            </w:rPr>
            <w:t>Karakter</w:t>
          </w:r>
          <w:proofErr w:type="spellEnd"/>
          <w:r w:rsidRPr="005F4E3A">
            <w:rPr>
              <w:rFonts w:eastAsia="Times New Roman"/>
              <w:sz w:val="24"/>
              <w:szCs w:val="24"/>
            </w:rPr>
            <w:t xml:space="preserve"> </w:t>
          </w:r>
          <w:proofErr w:type="spellStart"/>
          <w:r w:rsidRPr="005F4E3A">
            <w:rPr>
              <w:rFonts w:eastAsia="Times New Roman"/>
              <w:sz w:val="24"/>
              <w:szCs w:val="24"/>
            </w:rPr>
            <w:t>Pelajar</w:t>
          </w:r>
          <w:proofErr w:type="spellEnd"/>
          <w:r w:rsidRPr="005F4E3A">
            <w:rPr>
              <w:rFonts w:eastAsia="Times New Roman"/>
              <w:sz w:val="24"/>
              <w:szCs w:val="24"/>
            </w:rPr>
            <w:t xml:space="preserve"> Pancasila </w:t>
          </w:r>
          <w:proofErr w:type="spellStart"/>
          <w:r w:rsidRPr="005F4E3A">
            <w:rPr>
              <w:rFonts w:eastAsia="Times New Roman"/>
              <w:sz w:val="24"/>
              <w:szCs w:val="24"/>
            </w:rPr>
            <w:t>Melalui</w:t>
          </w:r>
          <w:proofErr w:type="spellEnd"/>
          <w:r w:rsidRPr="005F4E3A">
            <w:rPr>
              <w:rFonts w:eastAsia="Times New Roman"/>
              <w:sz w:val="24"/>
              <w:szCs w:val="24"/>
            </w:rPr>
            <w:t xml:space="preserve"> </w:t>
          </w:r>
          <w:proofErr w:type="spellStart"/>
          <w:r w:rsidRPr="005F4E3A">
            <w:rPr>
              <w:rFonts w:eastAsia="Times New Roman"/>
              <w:sz w:val="24"/>
              <w:szCs w:val="24"/>
            </w:rPr>
            <w:t>Kegiatan</w:t>
          </w:r>
          <w:proofErr w:type="spellEnd"/>
          <w:r w:rsidRPr="005F4E3A">
            <w:rPr>
              <w:rFonts w:eastAsia="Times New Roman"/>
              <w:sz w:val="24"/>
              <w:szCs w:val="24"/>
            </w:rPr>
            <w:t xml:space="preserve"> Reduce, </w:t>
          </w:r>
          <w:proofErr w:type="spellStart"/>
          <w:r w:rsidRPr="005F4E3A">
            <w:rPr>
              <w:rFonts w:eastAsia="Times New Roman"/>
              <w:sz w:val="24"/>
              <w:szCs w:val="24"/>
            </w:rPr>
            <w:t>Reuce</w:t>
          </w:r>
          <w:proofErr w:type="spellEnd"/>
          <w:r w:rsidRPr="005F4E3A">
            <w:rPr>
              <w:rFonts w:eastAsia="Times New Roman"/>
              <w:sz w:val="24"/>
              <w:szCs w:val="24"/>
            </w:rPr>
            <w:t xml:space="preserve">, Recycle di SDN Mangge 2. </w:t>
          </w:r>
          <w:proofErr w:type="spellStart"/>
          <w:r w:rsidRPr="005F4E3A">
            <w:rPr>
              <w:rFonts w:eastAsia="Times New Roman"/>
              <w:i/>
              <w:iCs/>
              <w:sz w:val="24"/>
              <w:szCs w:val="24"/>
            </w:rPr>
            <w:t>Metodik</w:t>
          </w:r>
          <w:proofErr w:type="spellEnd"/>
          <w:r w:rsidRPr="005F4E3A">
            <w:rPr>
              <w:rFonts w:eastAsia="Times New Roman"/>
              <w:i/>
              <w:iCs/>
              <w:sz w:val="24"/>
              <w:szCs w:val="24"/>
            </w:rPr>
            <w:t xml:space="preserve"> </w:t>
          </w:r>
          <w:proofErr w:type="spellStart"/>
          <w:r w:rsidRPr="005F4E3A">
            <w:rPr>
              <w:rFonts w:eastAsia="Times New Roman"/>
              <w:i/>
              <w:iCs/>
              <w:sz w:val="24"/>
              <w:szCs w:val="24"/>
            </w:rPr>
            <w:t>Didaktik</w:t>
          </w:r>
          <w:proofErr w:type="spellEnd"/>
          <w:r w:rsidRPr="005F4E3A">
            <w:rPr>
              <w:rFonts w:eastAsia="Times New Roman"/>
              <w:i/>
              <w:iCs/>
              <w:sz w:val="24"/>
              <w:szCs w:val="24"/>
            </w:rPr>
            <w:t xml:space="preserve">: </w:t>
          </w:r>
          <w:proofErr w:type="spellStart"/>
          <w:r w:rsidRPr="005F4E3A">
            <w:rPr>
              <w:rFonts w:eastAsia="Times New Roman"/>
              <w:i/>
              <w:iCs/>
              <w:sz w:val="24"/>
              <w:szCs w:val="24"/>
            </w:rPr>
            <w:t>Jurnal</w:t>
          </w:r>
          <w:proofErr w:type="spellEnd"/>
          <w:r w:rsidRPr="005F4E3A">
            <w:rPr>
              <w:rFonts w:eastAsia="Times New Roman"/>
              <w:i/>
              <w:iCs/>
              <w:sz w:val="24"/>
              <w:szCs w:val="24"/>
            </w:rPr>
            <w:t xml:space="preserve"> Pendidikan Ke-SD-An</w:t>
          </w:r>
          <w:r w:rsidRPr="005F4E3A">
            <w:rPr>
              <w:rFonts w:eastAsia="Times New Roman"/>
              <w:sz w:val="24"/>
              <w:szCs w:val="24"/>
            </w:rPr>
            <w:t xml:space="preserve">, </w:t>
          </w:r>
          <w:r w:rsidRPr="005F4E3A">
            <w:rPr>
              <w:rFonts w:eastAsia="Times New Roman"/>
              <w:i/>
              <w:iCs/>
              <w:sz w:val="24"/>
              <w:szCs w:val="24"/>
            </w:rPr>
            <w:t>20</w:t>
          </w:r>
          <w:r w:rsidRPr="005F4E3A">
            <w:rPr>
              <w:rFonts w:eastAsia="Times New Roman"/>
              <w:sz w:val="24"/>
              <w:szCs w:val="24"/>
            </w:rPr>
            <w:t xml:space="preserve">(1). </w:t>
          </w:r>
        </w:p>
        <w:p w14:paraId="49E759D1" w14:textId="77777777" w:rsidR="00814F16" w:rsidRDefault="00A1630B" w:rsidP="00814F16">
          <w:pPr>
            <w:autoSpaceDE w:val="0"/>
            <w:autoSpaceDN w:val="0"/>
            <w:spacing w:before="120"/>
            <w:ind w:hanging="480"/>
            <w:jc w:val="both"/>
            <w:divId w:val="1755779124"/>
            <w:rPr>
              <w:rFonts w:eastAsia="Times New Roman"/>
              <w:sz w:val="24"/>
              <w:szCs w:val="24"/>
            </w:rPr>
          </w:pPr>
          <w:proofErr w:type="spellStart"/>
          <w:r w:rsidRPr="005F4E3A">
            <w:rPr>
              <w:rFonts w:eastAsia="Times New Roman"/>
              <w:sz w:val="24"/>
              <w:szCs w:val="24"/>
            </w:rPr>
            <w:t>Cahyanigtyas</w:t>
          </w:r>
          <w:proofErr w:type="spellEnd"/>
          <w:r w:rsidRPr="005F4E3A">
            <w:rPr>
              <w:rFonts w:eastAsia="Times New Roman"/>
              <w:sz w:val="24"/>
              <w:szCs w:val="24"/>
            </w:rPr>
            <w:t xml:space="preserve">, T. I., </w:t>
          </w:r>
          <w:proofErr w:type="spellStart"/>
          <w:r w:rsidRPr="005F4E3A">
            <w:rPr>
              <w:rFonts w:eastAsia="Times New Roman"/>
              <w:sz w:val="24"/>
              <w:szCs w:val="24"/>
            </w:rPr>
            <w:t>Kusumawati</w:t>
          </w:r>
          <w:proofErr w:type="spellEnd"/>
          <w:r w:rsidRPr="005F4E3A">
            <w:rPr>
              <w:rFonts w:eastAsia="Times New Roman"/>
              <w:sz w:val="24"/>
              <w:szCs w:val="24"/>
            </w:rPr>
            <w:t xml:space="preserve">, N., &amp; Laksana, M. S. D. (2022). </w:t>
          </w:r>
          <w:r w:rsidRPr="005F4E3A">
            <w:rPr>
              <w:rFonts w:eastAsia="Times New Roman"/>
              <w:i/>
              <w:iCs/>
              <w:sz w:val="24"/>
              <w:szCs w:val="24"/>
            </w:rPr>
            <w:t xml:space="preserve">Pendidikan </w:t>
          </w:r>
          <w:proofErr w:type="spellStart"/>
          <w:r w:rsidRPr="005F4E3A">
            <w:rPr>
              <w:rFonts w:eastAsia="Times New Roman"/>
              <w:i/>
              <w:iCs/>
              <w:sz w:val="24"/>
              <w:szCs w:val="24"/>
            </w:rPr>
            <w:t>Lingkungan</w:t>
          </w:r>
          <w:proofErr w:type="spellEnd"/>
          <w:r w:rsidRPr="005F4E3A">
            <w:rPr>
              <w:rFonts w:eastAsia="Times New Roman"/>
              <w:i/>
              <w:iCs/>
              <w:sz w:val="24"/>
              <w:szCs w:val="24"/>
            </w:rPr>
            <w:t xml:space="preserve"> </w:t>
          </w:r>
          <w:proofErr w:type="spellStart"/>
          <w:r w:rsidRPr="005F4E3A">
            <w:rPr>
              <w:rFonts w:eastAsia="Times New Roman"/>
              <w:i/>
              <w:iCs/>
              <w:sz w:val="24"/>
              <w:szCs w:val="24"/>
            </w:rPr>
            <w:t>Hidup</w:t>
          </w:r>
          <w:proofErr w:type="spellEnd"/>
          <w:r w:rsidRPr="005F4E3A">
            <w:rPr>
              <w:rFonts w:eastAsia="Times New Roman"/>
              <w:i/>
              <w:iCs/>
              <w:sz w:val="24"/>
              <w:szCs w:val="24"/>
            </w:rPr>
            <w:t xml:space="preserve"> SD </w:t>
          </w:r>
          <w:proofErr w:type="spellStart"/>
          <w:r w:rsidRPr="005F4E3A">
            <w:rPr>
              <w:rFonts w:eastAsia="Times New Roman"/>
              <w:i/>
              <w:iCs/>
              <w:sz w:val="24"/>
              <w:szCs w:val="24"/>
            </w:rPr>
            <w:t>Berbasis</w:t>
          </w:r>
          <w:proofErr w:type="spellEnd"/>
          <w:r w:rsidRPr="005F4E3A">
            <w:rPr>
              <w:rFonts w:eastAsia="Times New Roman"/>
              <w:i/>
              <w:iCs/>
              <w:sz w:val="24"/>
              <w:szCs w:val="24"/>
            </w:rPr>
            <w:t xml:space="preserve"> PJBL</w:t>
          </w:r>
          <w:r w:rsidRPr="005F4E3A">
            <w:rPr>
              <w:rFonts w:eastAsia="Times New Roman"/>
              <w:sz w:val="24"/>
              <w:szCs w:val="24"/>
            </w:rPr>
            <w:t>. CV. AE MEDIA GRAFIKA.</w:t>
          </w:r>
        </w:p>
        <w:p w14:paraId="77F2E321" w14:textId="7AF454CD" w:rsidR="00814F16" w:rsidRDefault="00A1630B" w:rsidP="00814F16">
          <w:pPr>
            <w:autoSpaceDE w:val="0"/>
            <w:autoSpaceDN w:val="0"/>
            <w:spacing w:before="120"/>
            <w:ind w:hanging="480"/>
            <w:jc w:val="both"/>
            <w:divId w:val="1755779124"/>
            <w:rPr>
              <w:rFonts w:eastAsia="Times New Roman"/>
              <w:sz w:val="24"/>
              <w:szCs w:val="24"/>
            </w:rPr>
          </w:pPr>
          <w:r w:rsidRPr="2D49670E">
            <w:rPr>
              <w:rFonts w:eastAsia="Times New Roman"/>
              <w:sz w:val="24"/>
              <w:szCs w:val="24"/>
            </w:rPr>
            <w:t xml:space="preserve">Chan, F., Kurniawan, A. R., Oktavia, A., Dewi, L. C., Sari, A., </w:t>
          </w:r>
          <w:proofErr w:type="spellStart"/>
          <w:r w:rsidRPr="2D49670E">
            <w:rPr>
              <w:rFonts w:eastAsia="Times New Roman"/>
              <w:sz w:val="24"/>
              <w:szCs w:val="24"/>
            </w:rPr>
            <w:t>Khairadi</w:t>
          </w:r>
          <w:proofErr w:type="spellEnd"/>
          <w:r w:rsidRPr="2D49670E">
            <w:rPr>
              <w:rFonts w:eastAsia="Times New Roman"/>
              <w:sz w:val="24"/>
              <w:szCs w:val="24"/>
            </w:rPr>
            <w:t xml:space="preserve">, A. P., &amp; </w:t>
          </w:r>
          <w:proofErr w:type="spellStart"/>
          <w:r w:rsidRPr="2D49670E">
            <w:rPr>
              <w:rFonts w:eastAsia="Times New Roman"/>
              <w:sz w:val="24"/>
              <w:szCs w:val="24"/>
            </w:rPr>
            <w:t>Piolita</w:t>
          </w:r>
          <w:proofErr w:type="spellEnd"/>
          <w:r w:rsidRPr="2D49670E">
            <w:rPr>
              <w:rFonts w:eastAsia="Times New Roman"/>
              <w:sz w:val="24"/>
              <w:szCs w:val="24"/>
            </w:rPr>
            <w:t xml:space="preserve">, S. (2019). Gerakan </w:t>
          </w:r>
          <w:proofErr w:type="spellStart"/>
          <w:r w:rsidRPr="2D49670E">
            <w:rPr>
              <w:rFonts w:eastAsia="Times New Roman"/>
              <w:sz w:val="24"/>
              <w:szCs w:val="24"/>
            </w:rPr>
            <w:t>Peduli</w:t>
          </w:r>
          <w:proofErr w:type="spellEnd"/>
          <w:r w:rsidRPr="2D49670E">
            <w:rPr>
              <w:rFonts w:eastAsia="Times New Roman"/>
              <w:sz w:val="24"/>
              <w:szCs w:val="24"/>
            </w:rPr>
            <w:t xml:space="preserve"> </w:t>
          </w:r>
          <w:proofErr w:type="spellStart"/>
          <w:r w:rsidRPr="2D49670E">
            <w:rPr>
              <w:rFonts w:eastAsia="Times New Roman"/>
              <w:sz w:val="24"/>
              <w:szCs w:val="24"/>
            </w:rPr>
            <w:t>Lingkungan</w:t>
          </w:r>
          <w:proofErr w:type="spellEnd"/>
          <w:r w:rsidRPr="2D49670E">
            <w:rPr>
              <w:rFonts w:eastAsia="Times New Roman"/>
              <w:sz w:val="24"/>
              <w:szCs w:val="24"/>
            </w:rPr>
            <w:t xml:space="preserve"> di </w:t>
          </w:r>
          <w:proofErr w:type="spellStart"/>
          <w:r w:rsidRPr="2D49670E">
            <w:rPr>
              <w:rFonts w:eastAsia="Times New Roman"/>
              <w:sz w:val="24"/>
              <w:szCs w:val="24"/>
            </w:rPr>
            <w:t>Sekolah</w:t>
          </w:r>
          <w:proofErr w:type="spellEnd"/>
          <w:r w:rsidRPr="2D49670E">
            <w:rPr>
              <w:rFonts w:eastAsia="Times New Roman"/>
              <w:sz w:val="24"/>
              <w:szCs w:val="24"/>
            </w:rPr>
            <w:t xml:space="preserve"> Dasar. </w:t>
          </w:r>
          <w:r w:rsidRPr="2D49670E">
            <w:rPr>
              <w:rFonts w:eastAsia="Times New Roman"/>
              <w:i/>
              <w:iCs/>
              <w:sz w:val="24"/>
              <w:szCs w:val="24"/>
            </w:rPr>
            <w:t xml:space="preserve">Adi </w:t>
          </w:r>
          <w:proofErr w:type="spellStart"/>
          <w:proofErr w:type="gramStart"/>
          <w:r w:rsidRPr="2D49670E">
            <w:rPr>
              <w:rFonts w:eastAsia="Times New Roman"/>
              <w:i/>
              <w:iCs/>
              <w:sz w:val="24"/>
              <w:szCs w:val="24"/>
            </w:rPr>
            <w:t>Widya</w:t>
          </w:r>
          <w:proofErr w:type="spellEnd"/>
          <w:r w:rsidRPr="2D49670E">
            <w:rPr>
              <w:rFonts w:eastAsia="Times New Roman"/>
              <w:i/>
              <w:iCs/>
              <w:sz w:val="24"/>
              <w:szCs w:val="24"/>
            </w:rPr>
            <w:t> :</w:t>
          </w:r>
          <w:proofErr w:type="gramEnd"/>
          <w:r w:rsidRPr="2D49670E">
            <w:rPr>
              <w:rFonts w:eastAsia="Times New Roman"/>
              <w:i/>
              <w:iCs/>
              <w:sz w:val="24"/>
              <w:szCs w:val="24"/>
            </w:rPr>
            <w:t xml:space="preserve"> </w:t>
          </w:r>
          <w:proofErr w:type="spellStart"/>
          <w:r w:rsidRPr="2D49670E">
            <w:rPr>
              <w:rFonts w:eastAsia="Times New Roman"/>
              <w:i/>
              <w:iCs/>
              <w:sz w:val="24"/>
              <w:szCs w:val="24"/>
            </w:rPr>
            <w:t>Jurnal</w:t>
          </w:r>
          <w:proofErr w:type="spellEnd"/>
          <w:r w:rsidRPr="2D49670E">
            <w:rPr>
              <w:rFonts w:eastAsia="Times New Roman"/>
              <w:i/>
              <w:iCs/>
              <w:sz w:val="24"/>
              <w:szCs w:val="24"/>
            </w:rPr>
            <w:t xml:space="preserve"> Pendidikan Dasar</w:t>
          </w:r>
          <w:r w:rsidRPr="2D49670E">
            <w:rPr>
              <w:rFonts w:eastAsia="Times New Roman"/>
              <w:sz w:val="24"/>
              <w:szCs w:val="24"/>
            </w:rPr>
            <w:t xml:space="preserve">, </w:t>
          </w:r>
          <w:r w:rsidRPr="2D49670E">
            <w:rPr>
              <w:rFonts w:eastAsia="Times New Roman"/>
              <w:i/>
              <w:iCs/>
              <w:sz w:val="24"/>
              <w:szCs w:val="24"/>
            </w:rPr>
            <w:t>4</w:t>
          </w:r>
          <w:r w:rsidRPr="2D49670E">
            <w:rPr>
              <w:rFonts w:eastAsia="Times New Roman"/>
              <w:sz w:val="24"/>
              <w:szCs w:val="24"/>
            </w:rPr>
            <w:t xml:space="preserve">(2), 190–197. </w:t>
          </w:r>
        </w:p>
        <w:p w14:paraId="3A0B80BB" w14:textId="37BD65B0" w:rsidR="3C137761" w:rsidRDefault="3C137761" w:rsidP="00814F16">
          <w:pPr>
            <w:autoSpaceDE w:val="0"/>
            <w:autoSpaceDN w:val="0"/>
            <w:spacing w:before="120"/>
            <w:ind w:hanging="480"/>
            <w:jc w:val="both"/>
            <w:divId w:val="1755779124"/>
            <w:rPr>
              <w:rFonts w:eastAsia="Times New Roman"/>
              <w:sz w:val="24"/>
              <w:szCs w:val="24"/>
            </w:rPr>
          </w:pPr>
          <w:r w:rsidRPr="2D49670E">
            <w:rPr>
              <w:rFonts w:eastAsia="Times New Roman"/>
              <w:sz w:val="24"/>
              <w:szCs w:val="24"/>
            </w:rPr>
            <w:t xml:space="preserve">Gunawan H., </w:t>
          </w:r>
          <w:proofErr w:type="spellStart"/>
          <w:r w:rsidRPr="2D49670E">
            <w:rPr>
              <w:rFonts w:eastAsia="Times New Roman"/>
              <w:sz w:val="24"/>
              <w:szCs w:val="24"/>
            </w:rPr>
            <w:t>Suherna</w:t>
          </w:r>
          <w:proofErr w:type="spellEnd"/>
          <w:r w:rsidRPr="2D49670E">
            <w:rPr>
              <w:rFonts w:eastAsia="Times New Roman"/>
              <w:sz w:val="24"/>
              <w:szCs w:val="24"/>
            </w:rPr>
            <w:t xml:space="preserve">, </w:t>
          </w:r>
          <w:proofErr w:type="spellStart"/>
          <w:r w:rsidRPr="2D49670E">
            <w:rPr>
              <w:rFonts w:eastAsia="Times New Roman"/>
              <w:sz w:val="24"/>
              <w:szCs w:val="24"/>
            </w:rPr>
            <w:t>Zuhriana</w:t>
          </w:r>
          <w:proofErr w:type="spellEnd"/>
          <w:r w:rsidRPr="2D49670E">
            <w:rPr>
              <w:rFonts w:eastAsia="Times New Roman"/>
              <w:sz w:val="24"/>
              <w:szCs w:val="24"/>
            </w:rPr>
            <w:t xml:space="preserve"> D., </w:t>
          </w:r>
          <w:proofErr w:type="spellStart"/>
          <w:r w:rsidRPr="2D49670E">
            <w:rPr>
              <w:rFonts w:eastAsia="Times New Roman"/>
              <w:sz w:val="24"/>
              <w:szCs w:val="24"/>
            </w:rPr>
            <w:t>Sugiarti</w:t>
          </w:r>
          <w:proofErr w:type="spellEnd"/>
          <w:r w:rsidRPr="2D49670E">
            <w:rPr>
              <w:rFonts w:eastAsia="Times New Roman"/>
              <w:sz w:val="24"/>
              <w:szCs w:val="24"/>
            </w:rPr>
            <w:t xml:space="preserve">, dan </w:t>
          </w:r>
          <w:proofErr w:type="spellStart"/>
          <w:r w:rsidRPr="2D49670E">
            <w:rPr>
              <w:rFonts w:eastAsia="Times New Roman"/>
              <w:sz w:val="24"/>
              <w:szCs w:val="24"/>
            </w:rPr>
            <w:t>Heriningsih</w:t>
          </w:r>
          <w:proofErr w:type="spellEnd"/>
          <w:r w:rsidRPr="2D49670E">
            <w:rPr>
              <w:rFonts w:eastAsia="Times New Roman"/>
              <w:sz w:val="24"/>
              <w:szCs w:val="24"/>
            </w:rPr>
            <w:t xml:space="preserve"> E. (2018). Panduan Guru Pendid</w:t>
          </w:r>
          <w:r w:rsidR="7A810369" w:rsidRPr="2D49670E">
            <w:rPr>
              <w:rFonts w:eastAsia="Times New Roman"/>
              <w:sz w:val="24"/>
              <w:szCs w:val="24"/>
            </w:rPr>
            <w:t xml:space="preserve">ikan </w:t>
          </w:r>
          <w:proofErr w:type="spellStart"/>
          <w:r w:rsidR="7A810369" w:rsidRPr="2D49670E">
            <w:rPr>
              <w:rFonts w:eastAsia="Times New Roman"/>
              <w:sz w:val="24"/>
              <w:szCs w:val="24"/>
            </w:rPr>
            <w:t>Lingkungan</w:t>
          </w:r>
          <w:proofErr w:type="spellEnd"/>
          <w:r w:rsidR="7A810369" w:rsidRPr="2D49670E">
            <w:rPr>
              <w:rFonts w:eastAsia="Times New Roman"/>
              <w:sz w:val="24"/>
              <w:szCs w:val="24"/>
            </w:rPr>
            <w:t xml:space="preserve"> </w:t>
          </w:r>
          <w:proofErr w:type="spellStart"/>
          <w:r w:rsidR="7A810369" w:rsidRPr="2D49670E">
            <w:rPr>
              <w:rFonts w:eastAsia="Times New Roman"/>
              <w:sz w:val="24"/>
              <w:szCs w:val="24"/>
            </w:rPr>
            <w:t>Hidup</w:t>
          </w:r>
          <w:proofErr w:type="spellEnd"/>
          <w:r w:rsidR="7A810369" w:rsidRPr="2D49670E">
            <w:rPr>
              <w:rFonts w:eastAsia="Times New Roman"/>
              <w:sz w:val="24"/>
              <w:szCs w:val="24"/>
            </w:rPr>
            <w:t xml:space="preserve"> </w:t>
          </w:r>
          <w:proofErr w:type="spellStart"/>
          <w:r w:rsidR="7A810369" w:rsidRPr="2D49670E">
            <w:rPr>
              <w:rFonts w:eastAsia="Times New Roman"/>
              <w:sz w:val="24"/>
              <w:szCs w:val="24"/>
            </w:rPr>
            <w:t>Tematk</w:t>
          </w:r>
          <w:proofErr w:type="spellEnd"/>
          <w:r w:rsidR="7A810369" w:rsidRPr="2D49670E">
            <w:rPr>
              <w:rFonts w:eastAsia="Times New Roman"/>
              <w:sz w:val="24"/>
              <w:szCs w:val="24"/>
            </w:rPr>
            <w:t xml:space="preserve"> Mangrove </w:t>
          </w:r>
          <w:proofErr w:type="spellStart"/>
          <w:r w:rsidR="7A810369" w:rsidRPr="2D49670E">
            <w:rPr>
              <w:rFonts w:eastAsia="Times New Roman"/>
              <w:sz w:val="24"/>
              <w:szCs w:val="24"/>
            </w:rPr>
            <w:t>untuk</w:t>
          </w:r>
          <w:proofErr w:type="spellEnd"/>
          <w:r w:rsidR="7A810369" w:rsidRPr="2D49670E">
            <w:rPr>
              <w:rFonts w:eastAsia="Times New Roman"/>
              <w:sz w:val="24"/>
              <w:szCs w:val="24"/>
            </w:rPr>
            <w:t xml:space="preserve"> </w:t>
          </w:r>
          <w:proofErr w:type="spellStart"/>
          <w:r w:rsidR="7A810369" w:rsidRPr="2D49670E">
            <w:rPr>
              <w:rFonts w:eastAsia="Times New Roman"/>
              <w:sz w:val="24"/>
              <w:szCs w:val="24"/>
            </w:rPr>
            <w:t>Sekolah</w:t>
          </w:r>
          <w:proofErr w:type="spellEnd"/>
          <w:r w:rsidR="7A810369" w:rsidRPr="2D49670E">
            <w:rPr>
              <w:rFonts w:eastAsia="Times New Roman"/>
              <w:sz w:val="24"/>
              <w:szCs w:val="24"/>
            </w:rPr>
            <w:t xml:space="preserve"> Dasar </w:t>
          </w:r>
          <w:proofErr w:type="spellStart"/>
          <w:r w:rsidR="7A810369" w:rsidRPr="2D49670E">
            <w:rPr>
              <w:rFonts w:eastAsia="Times New Roman"/>
              <w:sz w:val="24"/>
              <w:szCs w:val="24"/>
            </w:rPr>
            <w:t>Kelas</w:t>
          </w:r>
          <w:proofErr w:type="spellEnd"/>
          <w:r w:rsidR="7A810369" w:rsidRPr="2D49670E">
            <w:rPr>
              <w:rFonts w:eastAsia="Times New Roman"/>
              <w:sz w:val="24"/>
              <w:szCs w:val="24"/>
            </w:rPr>
            <w:t xml:space="preserve"> 6. </w:t>
          </w:r>
          <w:proofErr w:type="spellStart"/>
          <w:r w:rsidR="287A67E5" w:rsidRPr="2D49670E">
            <w:rPr>
              <w:rFonts w:eastAsia="Times New Roman"/>
              <w:sz w:val="24"/>
              <w:szCs w:val="24"/>
            </w:rPr>
            <w:t>Indramayu</w:t>
          </w:r>
          <w:proofErr w:type="spellEnd"/>
          <w:r w:rsidR="3D31176E" w:rsidRPr="2D49670E">
            <w:rPr>
              <w:rFonts w:eastAsia="Times New Roman"/>
              <w:sz w:val="24"/>
              <w:szCs w:val="24"/>
            </w:rPr>
            <w:t>: Dinas Pendidikan</w:t>
          </w:r>
          <w:r w:rsidR="287A67E5" w:rsidRPr="2D49670E">
            <w:rPr>
              <w:rFonts w:eastAsia="Times New Roman"/>
              <w:sz w:val="24"/>
              <w:szCs w:val="24"/>
            </w:rPr>
            <w:t xml:space="preserve"> </w:t>
          </w:r>
          <w:proofErr w:type="spellStart"/>
          <w:r w:rsidR="287A67E5" w:rsidRPr="2D49670E">
            <w:rPr>
              <w:rFonts w:eastAsia="Times New Roman"/>
              <w:sz w:val="24"/>
              <w:szCs w:val="24"/>
            </w:rPr>
            <w:t>Pemerintah</w:t>
          </w:r>
          <w:proofErr w:type="spellEnd"/>
          <w:r w:rsidR="287A67E5" w:rsidRPr="2D49670E">
            <w:rPr>
              <w:rFonts w:eastAsia="Times New Roman"/>
              <w:sz w:val="24"/>
              <w:szCs w:val="24"/>
            </w:rPr>
            <w:t xml:space="preserve"> </w:t>
          </w:r>
          <w:proofErr w:type="spellStart"/>
          <w:r w:rsidR="287A67E5" w:rsidRPr="2D49670E">
            <w:rPr>
              <w:rFonts w:eastAsia="Times New Roman"/>
              <w:sz w:val="24"/>
              <w:szCs w:val="24"/>
            </w:rPr>
            <w:t>Kabupaten</w:t>
          </w:r>
          <w:proofErr w:type="spellEnd"/>
          <w:r w:rsidR="287A67E5" w:rsidRPr="2D49670E">
            <w:rPr>
              <w:rFonts w:eastAsia="Times New Roman"/>
              <w:sz w:val="24"/>
              <w:szCs w:val="24"/>
            </w:rPr>
            <w:t xml:space="preserve"> </w:t>
          </w:r>
          <w:proofErr w:type="spellStart"/>
          <w:r w:rsidR="287A67E5" w:rsidRPr="2D49670E">
            <w:rPr>
              <w:rFonts w:eastAsia="Times New Roman"/>
              <w:sz w:val="24"/>
              <w:szCs w:val="24"/>
            </w:rPr>
            <w:t>Indramayu</w:t>
          </w:r>
          <w:proofErr w:type="spellEnd"/>
          <w:r w:rsidR="287A67E5" w:rsidRPr="2D49670E">
            <w:rPr>
              <w:rFonts w:eastAsia="Times New Roman"/>
              <w:sz w:val="24"/>
              <w:szCs w:val="24"/>
            </w:rPr>
            <w:t xml:space="preserve"> </w:t>
          </w:r>
          <w:proofErr w:type="spellStart"/>
          <w:r w:rsidR="1F681E61" w:rsidRPr="2D49670E">
            <w:rPr>
              <w:rFonts w:eastAsia="Times New Roman"/>
              <w:sz w:val="24"/>
              <w:szCs w:val="24"/>
            </w:rPr>
            <w:t>kerjasama</w:t>
          </w:r>
          <w:proofErr w:type="spellEnd"/>
          <w:r w:rsidR="1F681E61" w:rsidRPr="2D49670E">
            <w:rPr>
              <w:rFonts w:eastAsia="Times New Roman"/>
              <w:sz w:val="24"/>
              <w:szCs w:val="24"/>
            </w:rPr>
            <w:t xml:space="preserve"> </w:t>
          </w:r>
          <w:proofErr w:type="spellStart"/>
          <w:r w:rsidR="1F681E61" w:rsidRPr="2D49670E">
            <w:rPr>
              <w:rFonts w:eastAsia="Times New Roman"/>
              <w:sz w:val="24"/>
              <w:szCs w:val="24"/>
            </w:rPr>
            <w:t>dengan</w:t>
          </w:r>
          <w:proofErr w:type="spellEnd"/>
          <w:r w:rsidR="1F681E61" w:rsidRPr="2D49670E">
            <w:rPr>
              <w:rFonts w:eastAsia="Times New Roman"/>
              <w:sz w:val="24"/>
              <w:szCs w:val="24"/>
            </w:rPr>
            <w:t xml:space="preserve"> PT. </w:t>
          </w:r>
          <w:proofErr w:type="spellStart"/>
          <w:r w:rsidR="1F681E61" w:rsidRPr="2D49670E">
            <w:rPr>
              <w:rFonts w:eastAsia="Times New Roman"/>
              <w:sz w:val="24"/>
              <w:szCs w:val="24"/>
            </w:rPr>
            <w:t>Pertamina</w:t>
          </w:r>
          <w:proofErr w:type="spellEnd"/>
          <w:r w:rsidR="1F681E61" w:rsidRPr="2D49670E">
            <w:rPr>
              <w:rFonts w:eastAsia="Times New Roman"/>
              <w:sz w:val="24"/>
              <w:szCs w:val="24"/>
            </w:rPr>
            <w:t xml:space="preserve"> RU VI </w:t>
          </w:r>
          <w:proofErr w:type="spellStart"/>
          <w:r w:rsidR="1F681E61" w:rsidRPr="2D49670E">
            <w:rPr>
              <w:rFonts w:eastAsia="Times New Roman"/>
              <w:sz w:val="24"/>
              <w:szCs w:val="24"/>
            </w:rPr>
            <w:t>Balongan</w:t>
          </w:r>
          <w:proofErr w:type="spellEnd"/>
          <w:r w:rsidR="1F681E61" w:rsidRPr="2D49670E">
            <w:rPr>
              <w:rFonts w:eastAsia="Times New Roman"/>
              <w:sz w:val="24"/>
              <w:szCs w:val="24"/>
            </w:rPr>
            <w:t>.</w:t>
          </w:r>
        </w:p>
        <w:p w14:paraId="0858EB7D" w14:textId="11BD923A" w:rsidR="00A1630B" w:rsidRPr="005F4E3A" w:rsidRDefault="00A1630B" w:rsidP="00814F16">
          <w:pPr>
            <w:autoSpaceDE w:val="0"/>
            <w:autoSpaceDN w:val="0"/>
            <w:spacing w:before="120"/>
            <w:ind w:hanging="480"/>
            <w:jc w:val="both"/>
            <w:divId w:val="747117515"/>
            <w:rPr>
              <w:rFonts w:eastAsia="Times New Roman"/>
              <w:sz w:val="24"/>
              <w:szCs w:val="24"/>
            </w:rPr>
          </w:pPr>
          <w:proofErr w:type="spellStart"/>
          <w:r w:rsidRPr="005F4E3A">
            <w:rPr>
              <w:rFonts w:eastAsia="Times New Roman"/>
              <w:sz w:val="24"/>
              <w:szCs w:val="24"/>
            </w:rPr>
            <w:t>Herliana</w:t>
          </w:r>
          <w:proofErr w:type="spellEnd"/>
          <w:r w:rsidRPr="005F4E3A">
            <w:rPr>
              <w:rFonts w:eastAsia="Times New Roman"/>
              <w:sz w:val="24"/>
              <w:szCs w:val="24"/>
            </w:rPr>
            <w:t xml:space="preserve">, S., &amp; </w:t>
          </w:r>
          <w:proofErr w:type="spellStart"/>
          <w:r w:rsidRPr="005F4E3A">
            <w:rPr>
              <w:rFonts w:eastAsia="Times New Roman"/>
              <w:sz w:val="24"/>
              <w:szCs w:val="24"/>
            </w:rPr>
            <w:t>Anugraheni</w:t>
          </w:r>
          <w:proofErr w:type="spellEnd"/>
          <w:r w:rsidRPr="005F4E3A">
            <w:rPr>
              <w:rFonts w:eastAsia="Times New Roman"/>
              <w:sz w:val="24"/>
              <w:szCs w:val="24"/>
            </w:rPr>
            <w:t xml:space="preserve">, I. (2020). </w:t>
          </w:r>
          <w:proofErr w:type="spellStart"/>
          <w:r w:rsidRPr="005F4E3A">
            <w:rPr>
              <w:rFonts w:eastAsia="Times New Roman"/>
              <w:sz w:val="24"/>
              <w:szCs w:val="24"/>
            </w:rPr>
            <w:t>Pengembangan</w:t>
          </w:r>
          <w:proofErr w:type="spellEnd"/>
          <w:r w:rsidRPr="005F4E3A">
            <w:rPr>
              <w:rFonts w:eastAsia="Times New Roman"/>
              <w:sz w:val="24"/>
              <w:szCs w:val="24"/>
            </w:rPr>
            <w:t xml:space="preserve"> Media </w:t>
          </w:r>
          <w:proofErr w:type="spellStart"/>
          <w:r w:rsidRPr="005F4E3A">
            <w:rPr>
              <w:rFonts w:eastAsia="Times New Roman"/>
              <w:sz w:val="24"/>
              <w:szCs w:val="24"/>
            </w:rPr>
            <w:t>Pembelajaran</w:t>
          </w:r>
          <w:proofErr w:type="spellEnd"/>
          <w:r w:rsidRPr="005F4E3A">
            <w:rPr>
              <w:rFonts w:eastAsia="Times New Roman"/>
              <w:sz w:val="24"/>
              <w:szCs w:val="24"/>
            </w:rPr>
            <w:t xml:space="preserve"> </w:t>
          </w:r>
          <w:proofErr w:type="spellStart"/>
          <w:r w:rsidRPr="005F4E3A">
            <w:rPr>
              <w:rFonts w:eastAsia="Times New Roman"/>
              <w:sz w:val="24"/>
              <w:szCs w:val="24"/>
            </w:rPr>
            <w:t>Kereta</w:t>
          </w:r>
          <w:proofErr w:type="spellEnd"/>
          <w:r w:rsidRPr="005F4E3A">
            <w:rPr>
              <w:rFonts w:eastAsia="Times New Roman"/>
              <w:sz w:val="24"/>
              <w:szCs w:val="24"/>
            </w:rPr>
            <w:t xml:space="preserve"> </w:t>
          </w:r>
          <w:proofErr w:type="spellStart"/>
          <w:r w:rsidRPr="005F4E3A">
            <w:rPr>
              <w:rFonts w:eastAsia="Times New Roman"/>
              <w:sz w:val="24"/>
              <w:szCs w:val="24"/>
            </w:rPr>
            <w:t>Membaca</w:t>
          </w:r>
          <w:proofErr w:type="spellEnd"/>
          <w:r w:rsidRPr="005F4E3A">
            <w:rPr>
              <w:rFonts w:eastAsia="Times New Roman"/>
              <w:sz w:val="24"/>
              <w:szCs w:val="24"/>
            </w:rPr>
            <w:t xml:space="preserve"> </w:t>
          </w:r>
          <w:proofErr w:type="spellStart"/>
          <w:r w:rsidRPr="005F4E3A">
            <w:rPr>
              <w:rFonts w:eastAsia="Times New Roman"/>
              <w:sz w:val="24"/>
              <w:szCs w:val="24"/>
            </w:rPr>
            <w:t>Berbasis</w:t>
          </w:r>
          <w:proofErr w:type="spellEnd"/>
          <w:r w:rsidRPr="005F4E3A">
            <w:rPr>
              <w:rFonts w:eastAsia="Times New Roman"/>
              <w:sz w:val="24"/>
              <w:szCs w:val="24"/>
            </w:rPr>
            <w:t xml:space="preserve"> </w:t>
          </w:r>
          <w:proofErr w:type="spellStart"/>
          <w:r w:rsidRPr="005F4E3A">
            <w:rPr>
              <w:rFonts w:eastAsia="Times New Roman"/>
              <w:sz w:val="24"/>
              <w:szCs w:val="24"/>
            </w:rPr>
            <w:t>Kontekstual</w:t>
          </w:r>
          <w:proofErr w:type="spellEnd"/>
          <w:r w:rsidRPr="005F4E3A">
            <w:rPr>
              <w:rFonts w:eastAsia="Times New Roman"/>
              <w:sz w:val="24"/>
              <w:szCs w:val="24"/>
            </w:rPr>
            <w:t xml:space="preserve"> Learning </w:t>
          </w:r>
          <w:proofErr w:type="spellStart"/>
          <w:r w:rsidRPr="005F4E3A">
            <w:rPr>
              <w:rFonts w:eastAsia="Times New Roman"/>
              <w:sz w:val="24"/>
              <w:szCs w:val="24"/>
            </w:rPr>
            <w:t>Siswa</w:t>
          </w:r>
          <w:proofErr w:type="spellEnd"/>
          <w:r w:rsidRPr="005F4E3A">
            <w:rPr>
              <w:rFonts w:eastAsia="Times New Roman"/>
              <w:sz w:val="24"/>
              <w:szCs w:val="24"/>
            </w:rPr>
            <w:t xml:space="preserve"> </w:t>
          </w:r>
          <w:proofErr w:type="spellStart"/>
          <w:r w:rsidRPr="005F4E3A">
            <w:rPr>
              <w:rFonts w:eastAsia="Times New Roman"/>
              <w:sz w:val="24"/>
              <w:szCs w:val="24"/>
            </w:rPr>
            <w:t>Sekolah</w:t>
          </w:r>
          <w:proofErr w:type="spellEnd"/>
          <w:r w:rsidRPr="005F4E3A">
            <w:rPr>
              <w:rFonts w:eastAsia="Times New Roman"/>
              <w:sz w:val="24"/>
              <w:szCs w:val="24"/>
            </w:rPr>
            <w:t xml:space="preserve"> Dasar. </w:t>
          </w:r>
          <w:proofErr w:type="spellStart"/>
          <w:r w:rsidRPr="005F4E3A">
            <w:rPr>
              <w:rFonts w:eastAsia="Times New Roman"/>
              <w:i/>
              <w:iCs/>
              <w:sz w:val="24"/>
              <w:szCs w:val="24"/>
            </w:rPr>
            <w:t>Jurnal</w:t>
          </w:r>
          <w:proofErr w:type="spellEnd"/>
          <w:r w:rsidRPr="005F4E3A">
            <w:rPr>
              <w:rFonts w:eastAsia="Times New Roman"/>
              <w:i/>
              <w:iCs/>
              <w:sz w:val="24"/>
              <w:szCs w:val="24"/>
            </w:rPr>
            <w:t xml:space="preserve"> </w:t>
          </w:r>
          <w:proofErr w:type="spellStart"/>
          <w:r w:rsidRPr="005F4E3A">
            <w:rPr>
              <w:rFonts w:eastAsia="Times New Roman"/>
              <w:i/>
              <w:iCs/>
              <w:sz w:val="24"/>
              <w:szCs w:val="24"/>
            </w:rPr>
            <w:t>Basicedu</w:t>
          </w:r>
          <w:proofErr w:type="spellEnd"/>
          <w:r w:rsidRPr="005F4E3A">
            <w:rPr>
              <w:rFonts w:eastAsia="Times New Roman"/>
              <w:sz w:val="24"/>
              <w:szCs w:val="24"/>
            </w:rPr>
            <w:t xml:space="preserve">, </w:t>
          </w:r>
          <w:r w:rsidRPr="005F4E3A">
            <w:rPr>
              <w:rFonts w:eastAsia="Times New Roman"/>
              <w:i/>
              <w:iCs/>
              <w:sz w:val="24"/>
              <w:szCs w:val="24"/>
            </w:rPr>
            <w:t>4</w:t>
          </w:r>
          <w:r w:rsidRPr="005F4E3A">
            <w:rPr>
              <w:rFonts w:eastAsia="Times New Roman"/>
              <w:sz w:val="24"/>
              <w:szCs w:val="24"/>
            </w:rPr>
            <w:t xml:space="preserve">(2), 314–326. </w:t>
          </w:r>
        </w:p>
        <w:p w14:paraId="564EC0FF" w14:textId="309F72D1" w:rsidR="00A1630B" w:rsidRPr="005F4E3A" w:rsidRDefault="00A1630B" w:rsidP="00814F16">
          <w:pPr>
            <w:autoSpaceDE w:val="0"/>
            <w:autoSpaceDN w:val="0"/>
            <w:spacing w:before="120"/>
            <w:ind w:hanging="480"/>
            <w:jc w:val="both"/>
            <w:divId w:val="688797298"/>
            <w:rPr>
              <w:rFonts w:eastAsia="Times New Roman"/>
              <w:sz w:val="24"/>
              <w:szCs w:val="24"/>
            </w:rPr>
          </w:pPr>
          <w:proofErr w:type="spellStart"/>
          <w:r w:rsidRPr="2D49670E">
            <w:rPr>
              <w:rFonts w:eastAsia="Times New Roman"/>
              <w:sz w:val="24"/>
              <w:szCs w:val="24"/>
            </w:rPr>
            <w:lastRenderedPageBreak/>
            <w:t>Idrus</w:t>
          </w:r>
          <w:proofErr w:type="spellEnd"/>
          <w:r w:rsidRPr="2D49670E">
            <w:rPr>
              <w:rFonts w:eastAsia="Times New Roman"/>
              <w:sz w:val="24"/>
              <w:szCs w:val="24"/>
            </w:rPr>
            <w:t xml:space="preserve">, A., &amp; Novia, Y. (2018). </w:t>
          </w:r>
          <w:proofErr w:type="spellStart"/>
          <w:r w:rsidRPr="2D49670E">
            <w:rPr>
              <w:rFonts w:eastAsia="Times New Roman"/>
              <w:sz w:val="24"/>
              <w:szCs w:val="24"/>
            </w:rPr>
            <w:t>Pelaksanaan</w:t>
          </w:r>
          <w:proofErr w:type="spellEnd"/>
          <w:r w:rsidRPr="2D49670E">
            <w:rPr>
              <w:rFonts w:eastAsia="Times New Roman"/>
              <w:sz w:val="24"/>
              <w:szCs w:val="24"/>
            </w:rPr>
            <w:t xml:space="preserve"> Nilai </w:t>
          </w:r>
          <w:proofErr w:type="spellStart"/>
          <w:r w:rsidRPr="2D49670E">
            <w:rPr>
              <w:rFonts w:eastAsia="Times New Roman"/>
              <w:sz w:val="24"/>
              <w:szCs w:val="24"/>
            </w:rPr>
            <w:t>Peduli</w:t>
          </w:r>
          <w:proofErr w:type="spellEnd"/>
          <w:r w:rsidRPr="2D49670E">
            <w:rPr>
              <w:rFonts w:eastAsia="Times New Roman"/>
              <w:sz w:val="24"/>
              <w:szCs w:val="24"/>
            </w:rPr>
            <w:t xml:space="preserve"> </w:t>
          </w:r>
          <w:proofErr w:type="spellStart"/>
          <w:r w:rsidRPr="2D49670E">
            <w:rPr>
              <w:rFonts w:eastAsia="Times New Roman"/>
              <w:sz w:val="24"/>
              <w:szCs w:val="24"/>
            </w:rPr>
            <w:t>Lingkungan</w:t>
          </w:r>
          <w:proofErr w:type="spellEnd"/>
          <w:r w:rsidRPr="2D49670E">
            <w:rPr>
              <w:rFonts w:eastAsia="Times New Roman"/>
              <w:sz w:val="24"/>
              <w:szCs w:val="24"/>
            </w:rPr>
            <w:t xml:space="preserve"> </w:t>
          </w:r>
          <w:r w:rsidR="49AB87D1" w:rsidRPr="2D49670E">
            <w:rPr>
              <w:rFonts w:eastAsia="Times New Roman"/>
              <w:sz w:val="24"/>
              <w:szCs w:val="24"/>
            </w:rPr>
            <w:t>d</w:t>
          </w:r>
          <w:r w:rsidRPr="2D49670E">
            <w:rPr>
              <w:rFonts w:eastAsia="Times New Roman"/>
              <w:sz w:val="24"/>
              <w:szCs w:val="24"/>
            </w:rPr>
            <w:t xml:space="preserve">i </w:t>
          </w:r>
          <w:proofErr w:type="spellStart"/>
          <w:r w:rsidRPr="2D49670E">
            <w:rPr>
              <w:rFonts w:eastAsia="Times New Roman"/>
              <w:sz w:val="24"/>
              <w:szCs w:val="24"/>
            </w:rPr>
            <w:t>Sekolah</w:t>
          </w:r>
          <w:proofErr w:type="spellEnd"/>
          <w:r w:rsidRPr="2D49670E">
            <w:rPr>
              <w:rFonts w:eastAsia="Times New Roman"/>
              <w:sz w:val="24"/>
              <w:szCs w:val="24"/>
            </w:rPr>
            <w:t xml:space="preserve"> Dasar. </w:t>
          </w:r>
          <w:proofErr w:type="spellStart"/>
          <w:r w:rsidRPr="2D49670E">
            <w:rPr>
              <w:rFonts w:eastAsia="Times New Roman"/>
              <w:i/>
              <w:iCs/>
              <w:sz w:val="24"/>
              <w:szCs w:val="24"/>
            </w:rPr>
            <w:t>Jurnal</w:t>
          </w:r>
          <w:proofErr w:type="spellEnd"/>
          <w:r w:rsidRPr="2D49670E">
            <w:rPr>
              <w:rFonts w:eastAsia="Times New Roman"/>
              <w:i/>
              <w:iCs/>
              <w:sz w:val="24"/>
              <w:szCs w:val="24"/>
            </w:rPr>
            <w:t xml:space="preserve"> </w:t>
          </w:r>
          <w:proofErr w:type="spellStart"/>
          <w:r w:rsidRPr="2D49670E">
            <w:rPr>
              <w:rFonts w:eastAsia="Times New Roman"/>
              <w:i/>
              <w:iCs/>
              <w:sz w:val="24"/>
              <w:szCs w:val="24"/>
            </w:rPr>
            <w:t>Gentala</w:t>
          </w:r>
          <w:proofErr w:type="spellEnd"/>
          <w:r w:rsidRPr="2D49670E">
            <w:rPr>
              <w:rFonts w:eastAsia="Times New Roman"/>
              <w:i/>
              <w:iCs/>
              <w:sz w:val="24"/>
              <w:szCs w:val="24"/>
            </w:rPr>
            <w:t xml:space="preserve"> Pendidikan Dasar</w:t>
          </w:r>
          <w:r w:rsidRPr="2D49670E">
            <w:rPr>
              <w:rFonts w:eastAsia="Times New Roman"/>
              <w:sz w:val="24"/>
              <w:szCs w:val="24"/>
            </w:rPr>
            <w:t xml:space="preserve">, </w:t>
          </w:r>
          <w:r w:rsidRPr="2D49670E">
            <w:rPr>
              <w:rFonts w:eastAsia="Times New Roman"/>
              <w:i/>
              <w:iCs/>
              <w:sz w:val="24"/>
              <w:szCs w:val="24"/>
            </w:rPr>
            <w:t>3</w:t>
          </w:r>
          <w:r w:rsidRPr="2D49670E">
            <w:rPr>
              <w:rFonts w:eastAsia="Times New Roman"/>
              <w:sz w:val="24"/>
              <w:szCs w:val="24"/>
            </w:rPr>
            <w:t xml:space="preserve">(2), 203–219. </w:t>
          </w:r>
        </w:p>
        <w:p w14:paraId="264EE562" w14:textId="77777777" w:rsidR="00A1630B" w:rsidRPr="005F4E3A" w:rsidRDefault="00A1630B" w:rsidP="00814F16">
          <w:pPr>
            <w:autoSpaceDE w:val="0"/>
            <w:autoSpaceDN w:val="0"/>
            <w:spacing w:before="120"/>
            <w:ind w:hanging="480"/>
            <w:jc w:val="both"/>
            <w:divId w:val="660931988"/>
            <w:rPr>
              <w:rFonts w:eastAsia="Times New Roman"/>
              <w:sz w:val="24"/>
              <w:szCs w:val="24"/>
            </w:rPr>
          </w:pPr>
          <w:proofErr w:type="spellStart"/>
          <w:r w:rsidRPr="005F4E3A">
            <w:rPr>
              <w:rFonts w:eastAsia="Times New Roman"/>
              <w:sz w:val="24"/>
              <w:szCs w:val="24"/>
            </w:rPr>
            <w:t>Indrizal</w:t>
          </w:r>
          <w:proofErr w:type="spellEnd"/>
          <w:r w:rsidRPr="005F4E3A">
            <w:rPr>
              <w:rFonts w:eastAsia="Times New Roman"/>
              <w:sz w:val="24"/>
              <w:szCs w:val="24"/>
            </w:rPr>
            <w:t xml:space="preserve">, E. (2016). </w:t>
          </w:r>
          <w:proofErr w:type="spellStart"/>
          <w:r w:rsidRPr="005F4E3A">
            <w:rPr>
              <w:rFonts w:eastAsia="Times New Roman"/>
              <w:sz w:val="24"/>
              <w:szCs w:val="24"/>
            </w:rPr>
            <w:t>Diskusi</w:t>
          </w:r>
          <w:proofErr w:type="spellEnd"/>
          <w:r w:rsidRPr="005F4E3A">
            <w:rPr>
              <w:rFonts w:eastAsia="Times New Roman"/>
              <w:sz w:val="24"/>
              <w:szCs w:val="24"/>
            </w:rPr>
            <w:t xml:space="preserve"> </w:t>
          </w:r>
          <w:proofErr w:type="spellStart"/>
          <w:r w:rsidRPr="005F4E3A">
            <w:rPr>
              <w:rFonts w:eastAsia="Times New Roman"/>
              <w:sz w:val="24"/>
              <w:szCs w:val="24"/>
            </w:rPr>
            <w:t>Kelompok</w:t>
          </w:r>
          <w:proofErr w:type="spellEnd"/>
          <w:r w:rsidRPr="005F4E3A">
            <w:rPr>
              <w:rFonts w:eastAsia="Times New Roman"/>
              <w:sz w:val="24"/>
              <w:szCs w:val="24"/>
            </w:rPr>
            <w:t xml:space="preserve"> </w:t>
          </w:r>
          <w:proofErr w:type="spellStart"/>
          <w:r w:rsidRPr="005F4E3A">
            <w:rPr>
              <w:rFonts w:eastAsia="Times New Roman"/>
              <w:sz w:val="24"/>
              <w:szCs w:val="24"/>
            </w:rPr>
            <w:t>Terarah</w:t>
          </w:r>
          <w:proofErr w:type="spellEnd"/>
          <w:r w:rsidRPr="005F4E3A">
            <w:rPr>
              <w:rFonts w:eastAsia="Times New Roman"/>
              <w:sz w:val="24"/>
              <w:szCs w:val="24"/>
            </w:rPr>
            <w:t>-Focus Group Discussion (FGD) (</w:t>
          </w:r>
          <w:proofErr w:type="spellStart"/>
          <w:r w:rsidRPr="005F4E3A">
            <w:rPr>
              <w:rFonts w:eastAsia="Times New Roman"/>
              <w:sz w:val="24"/>
              <w:szCs w:val="24"/>
            </w:rPr>
            <w:t>Prinsip-Prinsip</w:t>
          </w:r>
          <w:proofErr w:type="spellEnd"/>
          <w:r w:rsidRPr="005F4E3A">
            <w:rPr>
              <w:rFonts w:eastAsia="Times New Roman"/>
              <w:sz w:val="24"/>
              <w:szCs w:val="24"/>
            </w:rPr>
            <w:t xml:space="preserve"> dan Langkah </w:t>
          </w:r>
          <w:proofErr w:type="spellStart"/>
          <w:r w:rsidRPr="005F4E3A">
            <w:rPr>
              <w:rFonts w:eastAsia="Times New Roman"/>
              <w:sz w:val="24"/>
              <w:szCs w:val="24"/>
            </w:rPr>
            <w:t>Pelaksanaan</w:t>
          </w:r>
          <w:proofErr w:type="spellEnd"/>
          <w:r w:rsidRPr="005F4E3A">
            <w:rPr>
              <w:rFonts w:eastAsia="Times New Roman"/>
              <w:sz w:val="24"/>
              <w:szCs w:val="24"/>
            </w:rPr>
            <w:t xml:space="preserve"> </w:t>
          </w:r>
          <w:proofErr w:type="spellStart"/>
          <w:r w:rsidRPr="005F4E3A">
            <w:rPr>
              <w:rFonts w:eastAsia="Times New Roman"/>
              <w:sz w:val="24"/>
              <w:szCs w:val="24"/>
            </w:rPr>
            <w:t>Lapangan</w:t>
          </w:r>
          <w:proofErr w:type="spellEnd"/>
          <w:r w:rsidRPr="005F4E3A">
            <w:rPr>
              <w:rFonts w:eastAsia="Times New Roman"/>
              <w:sz w:val="24"/>
              <w:szCs w:val="24"/>
            </w:rPr>
            <w:t xml:space="preserve">). </w:t>
          </w:r>
          <w:proofErr w:type="spellStart"/>
          <w:r w:rsidRPr="005F4E3A">
            <w:rPr>
              <w:rFonts w:eastAsia="Times New Roman"/>
              <w:i/>
              <w:iCs/>
              <w:sz w:val="24"/>
              <w:szCs w:val="24"/>
            </w:rPr>
            <w:t>Jurnal</w:t>
          </w:r>
          <w:proofErr w:type="spellEnd"/>
          <w:r w:rsidRPr="005F4E3A">
            <w:rPr>
              <w:rFonts w:eastAsia="Times New Roman"/>
              <w:i/>
              <w:iCs/>
              <w:sz w:val="24"/>
              <w:szCs w:val="24"/>
            </w:rPr>
            <w:t xml:space="preserve"> </w:t>
          </w:r>
          <w:proofErr w:type="spellStart"/>
          <w:r w:rsidRPr="005F4E3A">
            <w:rPr>
              <w:rFonts w:eastAsia="Times New Roman"/>
              <w:i/>
              <w:iCs/>
              <w:sz w:val="24"/>
              <w:szCs w:val="24"/>
            </w:rPr>
            <w:t>Antropologi</w:t>
          </w:r>
          <w:proofErr w:type="spellEnd"/>
          <w:r w:rsidRPr="005F4E3A">
            <w:rPr>
              <w:rFonts w:eastAsia="Times New Roman"/>
              <w:i/>
              <w:iCs/>
              <w:sz w:val="24"/>
              <w:szCs w:val="24"/>
            </w:rPr>
            <w:t xml:space="preserve">: </w:t>
          </w:r>
          <w:proofErr w:type="spellStart"/>
          <w:r w:rsidRPr="005F4E3A">
            <w:rPr>
              <w:rFonts w:eastAsia="Times New Roman"/>
              <w:i/>
              <w:iCs/>
              <w:sz w:val="24"/>
              <w:szCs w:val="24"/>
            </w:rPr>
            <w:t>Isu-Isu</w:t>
          </w:r>
          <w:proofErr w:type="spellEnd"/>
          <w:r w:rsidRPr="005F4E3A">
            <w:rPr>
              <w:rFonts w:eastAsia="Times New Roman"/>
              <w:i/>
              <w:iCs/>
              <w:sz w:val="24"/>
              <w:szCs w:val="24"/>
            </w:rPr>
            <w:t xml:space="preserve"> </w:t>
          </w:r>
          <w:proofErr w:type="spellStart"/>
          <w:r w:rsidRPr="005F4E3A">
            <w:rPr>
              <w:rFonts w:eastAsia="Times New Roman"/>
              <w:i/>
              <w:iCs/>
              <w:sz w:val="24"/>
              <w:szCs w:val="24"/>
            </w:rPr>
            <w:t>Sosial</w:t>
          </w:r>
          <w:proofErr w:type="spellEnd"/>
          <w:r w:rsidRPr="005F4E3A">
            <w:rPr>
              <w:rFonts w:eastAsia="Times New Roman"/>
              <w:i/>
              <w:iCs/>
              <w:sz w:val="24"/>
              <w:szCs w:val="24"/>
            </w:rPr>
            <w:t xml:space="preserve"> </w:t>
          </w:r>
          <w:proofErr w:type="spellStart"/>
          <w:r w:rsidRPr="005F4E3A">
            <w:rPr>
              <w:rFonts w:eastAsia="Times New Roman"/>
              <w:i/>
              <w:iCs/>
              <w:sz w:val="24"/>
              <w:szCs w:val="24"/>
            </w:rPr>
            <w:t>Budaya</w:t>
          </w:r>
          <w:proofErr w:type="spellEnd"/>
          <w:r w:rsidRPr="005F4E3A">
            <w:rPr>
              <w:rFonts w:eastAsia="Times New Roman"/>
              <w:sz w:val="24"/>
              <w:szCs w:val="24"/>
            </w:rPr>
            <w:t xml:space="preserve">, </w:t>
          </w:r>
          <w:r w:rsidRPr="005F4E3A">
            <w:rPr>
              <w:rFonts w:eastAsia="Times New Roman"/>
              <w:i/>
              <w:iCs/>
              <w:sz w:val="24"/>
              <w:szCs w:val="24"/>
            </w:rPr>
            <w:t>16</w:t>
          </w:r>
          <w:r w:rsidRPr="005F4E3A">
            <w:rPr>
              <w:rFonts w:eastAsia="Times New Roman"/>
              <w:sz w:val="24"/>
              <w:szCs w:val="24"/>
            </w:rPr>
            <w:t>(1).</w:t>
          </w:r>
        </w:p>
        <w:p w14:paraId="3BC2A5E9" w14:textId="70049B28" w:rsidR="00A1630B" w:rsidRPr="005F4E3A" w:rsidRDefault="00A1630B" w:rsidP="00814F16">
          <w:pPr>
            <w:autoSpaceDE w:val="0"/>
            <w:autoSpaceDN w:val="0"/>
            <w:spacing w:before="120"/>
            <w:ind w:hanging="480"/>
            <w:jc w:val="both"/>
            <w:divId w:val="1394893993"/>
            <w:rPr>
              <w:rFonts w:eastAsia="Times New Roman"/>
              <w:sz w:val="24"/>
              <w:szCs w:val="24"/>
            </w:rPr>
          </w:pPr>
          <w:proofErr w:type="spellStart"/>
          <w:r w:rsidRPr="005F4E3A">
            <w:rPr>
              <w:rFonts w:eastAsia="Times New Roman"/>
              <w:sz w:val="24"/>
              <w:szCs w:val="24"/>
            </w:rPr>
            <w:t>Irayanti</w:t>
          </w:r>
          <w:proofErr w:type="spellEnd"/>
          <w:r w:rsidRPr="005F4E3A">
            <w:rPr>
              <w:rFonts w:eastAsia="Times New Roman"/>
              <w:sz w:val="24"/>
              <w:szCs w:val="24"/>
            </w:rPr>
            <w:t xml:space="preserve">, I., &amp; </w:t>
          </w:r>
          <w:proofErr w:type="spellStart"/>
          <w:r w:rsidRPr="005F4E3A">
            <w:rPr>
              <w:rFonts w:eastAsia="Times New Roman"/>
              <w:sz w:val="24"/>
              <w:szCs w:val="24"/>
            </w:rPr>
            <w:t>Sundawa</w:t>
          </w:r>
          <w:proofErr w:type="spellEnd"/>
          <w:r w:rsidRPr="005F4E3A">
            <w:rPr>
              <w:rFonts w:eastAsia="Times New Roman"/>
              <w:sz w:val="24"/>
              <w:szCs w:val="24"/>
            </w:rPr>
            <w:t xml:space="preserve">, D. (2023). Children See, Children Do: Pendidikan </w:t>
          </w:r>
          <w:proofErr w:type="spellStart"/>
          <w:r w:rsidRPr="005F4E3A">
            <w:rPr>
              <w:rFonts w:eastAsia="Times New Roman"/>
              <w:sz w:val="24"/>
              <w:szCs w:val="24"/>
            </w:rPr>
            <w:t>Karakter</w:t>
          </w:r>
          <w:proofErr w:type="spellEnd"/>
          <w:r w:rsidRPr="005F4E3A">
            <w:rPr>
              <w:rFonts w:eastAsia="Times New Roman"/>
              <w:sz w:val="24"/>
              <w:szCs w:val="24"/>
            </w:rPr>
            <w:t xml:space="preserve"> </w:t>
          </w:r>
          <w:proofErr w:type="spellStart"/>
          <w:r w:rsidRPr="005F4E3A">
            <w:rPr>
              <w:rFonts w:eastAsia="Times New Roman"/>
              <w:sz w:val="24"/>
              <w:szCs w:val="24"/>
            </w:rPr>
            <w:t>Berbasis</w:t>
          </w:r>
          <w:proofErr w:type="spellEnd"/>
          <w:r w:rsidRPr="005F4E3A">
            <w:rPr>
              <w:rFonts w:eastAsia="Times New Roman"/>
              <w:sz w:val="24"/>
              <w:szCs w:val="24"/>
            </w:rPr>
            <w:t xml:space="preserve"> Nilai Moral Pancasila. </w:t>
          </w:r>
          <w:proofErr w:type="spellStart"/>
          <w:r w:rsidRPr="005F4E3A">
            <w:rPr>
              <w:rFonts w:eastAsia="Times New Roman"/>
              <w:i/>
              <w:iCs/>
              <w:sz w:val="24"/>
              <w:szCs w:val="24"/>
            </w:rPr>
            <w:t>Jurnal</w:t>
          </w:r>
          <w:proofErr w:type="spellEnd"/>
          <w:r w:rsidRPr="005F4E3A">
            <w:rPr>
              <w:rFonts w:eastAsia="Times New Roman"/>
              <w:i/>
              <w:iCs/>
              <w:sz w:val="24"/>
              <w:szCs w:val="24"/>
            </w:rPr>
            <w:t xml:space="preserve"> </w:t>
          </w:r>
          <w:proofErr w:type="spellStart"/>
          <w:proofErr w:type="gramStart"/>
          <w:r w:rsidRPr="005F4E3A">
            <w:rPr>
              <w:rFonts w:eastAsia="Times New Roman"/>
              <w:i/>
              <w:iCs/>
              <w:sz w:val="24"/>
              <w:szCs w:val="24"/>
            </w:rPr>
            <w:t>Obsesi</w:t>
          </w:r>
          <w:proofErr w:type="spellEnd"/>
          <w:r w:rsidRPr="005F4E3A">
            <w:rPr>
              <w:rFonts w:eastAsia="Times New Roman"/>
              <w:i/>
              <w:iCs/>
              <w:sz w:val="24"/>
              <w:szCs w:val="24"/>
            </w:rPr>
            <w:t> :</w:t>
          </w:r>
          <w:proofErr w:type="gramEnd"/>
          <w:r w:rsidRPr="005F4E3A">
            <w:rPr>
              <w:rFonts w:eastAsia="Times New Roman"/>
              <w:i/>
              <w:iCs/>
              <w:sz w:val="24"/>
              <w:szCs w:val="24"/>
            </w:rPr>
            <w:t xml:space="preserve"> </w:t>
          </w:r>
          <w:proofErr w:type="spellStart"/>
          <w:r w:rsidRPr="005F4E3A">
            <w:rPr>
              <w:rFonts w:eastAsia="Times New Roman"/>
              <w:i/>
              <w:iCs/>
              <w:sz w:val="24"/>
              <w:szCs w:val="24"/>
            </w:rPr>
            <w:t>Jurnal</w:t>
          </w:r>
          <w:proofErr w:type="spellEnd"/>
          <w:r w:rsidRPr="005F4E3A">
            <w:rPr>
              <w:rFonts w:eastAsia="Times New Roman"/>
              <w:i/>
              <w:iCs/>
              <w:sz w:val="24"/>
              <w:szCs w:val="24"/>
            </w:rPr>
            <w:t xml:space="preserve"> Pendidikan Anak </w:t>
          </w:r>
          <w:proofErr w:type="spellStart"/>
          <w:r w:rsidRPr="005F4E3A">
            <w:rPr>
              <w:rFonts w:eastAsia="Times New Roman"/>
              <w:i/>
              <w:iCs/>
              <w:sz w:val="24"/>
              <w:szCs w:val="24"/>
            </w:rPr>
            <w:t>Usia</w:t>
          </w:r>
          <w:proofErr w:type="spellEnd"/>
          <w:r w:rsidRPr="005F4E3A">
            <w:rPr>
              <w:rFonts w:eastAsia="Times New Roman"/>
              <w:i/>
              <w:iCs/>
              <w:sz w:val="24"/>
              <w:szCs w:val="24"/>
            </w:rPr>
            <w:t xml:space="preserve"> Dini</w:t>
          </w:r>
          <w:r w:rsidRPr="005F4E3A">
            <w:rPr>
              <w:rFonts w:eastAsia="Times New Roman"/>
              <w:sz w:val="24"/>
              <w:szCs w:val="24"/>
            </w:rPr>
            <w:t xml:space="preserve">, </w:t>
          </w:r>
          <w:r w:rsidRPr="005F4E3A">
            <w:rPr>
              <w:rFonts w:eastAsia="Times New Roman"/>
              <w:i/>
              <w:iCs/>
              <w:sz w:val="24"/>
              <w:szCs w:val="24"/>
            </w:rPr>
            <w:t>7</w:t>
          </w:r>
          <w:r w:rsidRPr="005F4E3A">
            <w:rPr>
              <w:rFonts w:eastAsia="Times New Roman"/>
              <w:sz w:val="24"/>
              <w:szCs w:val="24"/>
            </w:rPr>
            <w:t xml:space="preserve">(3), 3057–3066. </w:t>
          </w:r>
        </w:p>
        <w:p w14:paraId="3563B629" w14:textId="77777777" w:rsidR="00A1630B" w:rsidRPr="005F4E3A" w:rsidRDefault="00A1630B" w:rsidP="00814F16">
          <w:pPr>
            <w:autoSpaceDE w:val="0"/>
            <w:autoSpaceDN w:val="0"/>
            <w:spacing w:before="120"/>
            <w:ind w:hanging="480"/>
            <w:jc w:val="both"/>
            <w:divId w:val="822628161"/>
            <w:rPr>
              <w:rFonts w:eastAsia="Times New Roman"/>
              <w:sz w:val="24"/>
              <w:szCs w:val="24"/>
            </w:rPr>
          </w:pPr>
          <w:r w:rsidRPr="005F4E3A">
            <w:rPr>
              <w:rFonts w:eastAsia="Times New Roman"/>
              <w:sz w:val="24"/>
              <w:szCs w:val="24"/>
            </w:rPr>
            <w:t xml:space="preserve">Ismail, M. J. (2021). Pendidikan </w:t>
          </w:r>
          <w:proofErr w:type="spellStart"/>
          <w:r w:rsidRPr="005F4E3A">
            <w:rPr>
              <w:rFonts w:eastAsia="Times New Roman"/>
              <w:sz w:val="24"/>
              <w:szCs w:val="24"/>
            </w:rPr>
            <w:t>Karakter</w:t>
          </w:r>
          <w:proofErr w:type="spellEnd"/>
          <w:r w:rsidRPr="005F4E3A">
            <w:rPr>
              <w:rFonts w:eastAsia="Times New Roman"/>
              <w:sz w:val="24"/>
              <w:szCs w:val="24"/>
            </w:rPr>
            <w:t xml:space="preserve"> </w:t>
          </w:r>
          <w:proofErr w:type="spellStart"/>
          <w:r w:rsidRPr="005F4E3A">
            <w:rPr>
              <w:rFonts w:eastAsia="Times New Roman"/>
              <w:sz w:val="24"/>
              <w:szCs w:val="24"/>
            </w:rPr>
            <w:t>Peduli</w:t>
          </w:r>
          <w:proofErr w:type="spellEnd"/>
          <w:r w:rsidRPr="005F4E3A">
            <w:rPr>
              <w:rFonts w:eastAsia="Times New Roman"/>
              <w:sz w:val="24"/>
              <w:szCs w:val="24"/>
            </w:rPr>
            <w:t xml:space="preserve"> </w:t>
          </w:r>
          <w:proofErr w:type="spellStart"/>
          <w:r w:rsidRPr="005F4E3A">
            <w:rPr>
              <w:rFonts w:eastAsia="Times New Roman"/>
              <w:sz w:val="24"/>
              <w:szCs w:val="24"/>
            </w:rPr>
            <w:t>Lingkungan</w:t>
          </w:r>
          <w:proofErr w:type="spellEnd"/>
          <w:r w:rsidRPr="005F4E3A">
            <w:rPr>
              <w:rFonts w:eastAsia="Times New Roman"/>
              <w:sz w:val="24"/>
              <w:szCs w:val="24"/>
            </w:rPr>
            <w:t xml:space="preserve"> Dan </w:t>
          </w:r>
          <w:proofErr w:type="spellStart"/>
          <w:r w:rsidRPr="005F4E3A">
            <w:rPr>
              <w:rFonts w:eastAsia="Times New Roman"/>
              <w:sz w:val="24"/>
              <w:szCs w:val="24"/>
            </w:rPr>
            <w:t>Menjaga</w:t>
          </w:r>
          <w:proofErr w:type="spellEnd"/>
          <w:r w:rsidRPr="005F4E3A">
            <w:rPr>
              <w:rFonts w:eastAsia="Times New Roman"/>
              <w:sz w:val="24"/>
              <w:szCs w:val="24"/>
            </w:rPr>
            <w:t xml:space="preserve"> </w:t>
          </w:r>
          <w:proofErr w:type="spellStart"/>
          <w:r w:rsidRPr="005F4E3A">
            <w:rPr>
              <w:rFonts w:eastAsia="Times New Roman"/>
              <w:sz w:val="24"/>
              <w:szCs w:val="24"/>
            </w:rPr>
            <w:t>Kebersihan</w:t>
          </w:r>
          <w:proofErr w:type="spellEnd"/>
          <w:r w:rsidRPr="005F4E3A">
            <w:rPr>
              <w:rFonts w:eastAsia="Times New Roman"/>
              <w:sz w:val="24"/>
              <w:szCs w:val="24"/>
            </w:rPr>
            <w:t xml:space="preserve"> Di </w:t>
          </w:r>
          <w:proofErr w:type="spellStart"/>
          <w:r w:rsidRPr="005F4E3A">
            <w:rPr>
              <w:rFonts w:eastAsia="Times New Roman"/>
              <w:sz w:val="24"/>
              <w:szCs w:val="24"/>
            </w:rPr>
            <w:t>Sekolah</w:t>
          </w:r>
          <w:proofErr w:type="spellEnd"/>
          <w:r w:rsidRPr="005F4E3A">
            <w:rPr>
              <w:rFonts w:eastAsia="Times New Roman"/>
              <w:sz w:val="24"/>
              <w:szCs w:val="24"/>
            </w:rPr>
            <w:t xml:space="preserve">. </w:t>
          </w:r>
          <w:r w:rsidRPr="005F4E3A">
            <w:rPr>
              <w:rFonts w:eastAsia="Times New Roman"/>
              <w:i/>
              <w:iCs/>
              <w:sz w:val="24"/>
              <w:szCs w:val="24"/>
            </w:rPr>
            <w:t xml:space="preserve">Guru </w:t>
          </w:r>
          <w:proofErr w:type="spellStart"/>
          <w:proofErr w:type="gramStart"/>
          <w:r w:rsidRPr="005F4E3A">
            <w:rPr>
              <w:rFonts w:eastAsia="Times New Roman"/>
              <w:i/>
              <w:iCs/>
              <w:sz w:val="24"/>
              <w:szCs w:val="24"/>
            </w:rPr>
            <w:t>Tua</w:t>
          </w:r>
          <w:proofErr w:type="spellEnd"/>
          <w:r w:rsidRPr="005F4E3A">
            <w:rPr>
              <w:rFonts w:eastAsia="Times New Roman"/>
              <w:i/>
              <w:iCs/>
              <w:sz w:val="24"/>
              <w:szCs w:val="24"/>
            </w:rPr>
            <w:t> :</w:t>
          </w:r>
          <w:proofErr w:type="gramEnd"/>
          <w:r w:rsidRPr="005F4E3A">
            <w:rPr>
              <w:rFonts w:eastAsia="Times New Roman"/>
              <w:i/>
              <w:iCs/>
              <w:sz w:val="24"/>
              <w:szCs w:val="24"/>
            </w:rPr>
            <w:t xml:space="preserve"> </w:t>
          </w:r>
          <w:proofErr w:type="spellStart"/>
          <w:r w:rsidRPr="005F4E3A">
            <w:rPr>
              <w:rFonts w:eastAsia="Times New Roman"/>
              <w:i/>
              <w:iCs/>
              <w:sz w:val="24"/>
              <w:szCs w:val="24"/>
            </w:rPr>
            <w:t>Jurnal</w:t>
          </w:r>
          <w:proofErr w:type="spellEnd"/>
          <w:r w:rsidRPr="005F4E3A">
            <w:rPr>
              <w:rFonts w:eastAsia="Times New Roman"/>
              <w:i/>
              <w:iCs/>
              <w:sz w:val="24"/>
              <w:szCs w:val="24"/>
            </w:rPr>
            <w:t xml:space="preserve"> Pendidikan Dan </w:t>
          </w:r>
          <w:proofErr w:type="spellStart"/>
          <w:r w:rsidRPr="005F4E3A">
            <w:rPr>
              <w:rFonts w:eastAsia="Times New Roman"/>
              <w:i/>
              <w:iCs/>
              <w:sz w:val="24"/>
              <w:szCs w:val="24"/>
            </w:rPr>
            <w:t>Pembelajaran</w:t>
          </w:r>
          <w:proofErr w:type="spellEnd"/>
          <w:r w:rsidRPr="005F4E3A">
            <w:rPr>
              <w:rFonts w:eastAsia="Times New Roman"/>
              <w:sz w:val="24"/>
              <w:szCs w:val="24"/>
            </w:rPr>
            <w:t xml:space="preserve">, </w:t>
          </w:r>
          <w:r w:rsidRPr="005F4E3A">
            <w:rPr>
              <w:rFonts w:eastAsia="Times New Roman"/>
              <w:i/>
              <w:iCs/>
              <w:sz w:val="24"/>
              <w:szCs w:val="24"/>
            </w:rPr>
            <w:t>4</w:t>
          </w:r>
          <w:r w:rsidRPr="005F4E3A">
            <w:rPr>
              <w:rFonts w:eastAsia="Times New Roman"/>
              <w:sz w:val="24"/>
              <w:szCs w:val="24"/>
            </w:rPr>
            <w:t>(1), 59–68.</w:t>
          </w:r>
        </w:p>
        <w:p w14:paraId="4D50068E" w14:textId="77777777" w:rsidR="00A1630B" w:rsidRPr="005F4E3A" w:rsidRDefault="00A1630B" w:rsidP="00814F16">
          <w:pPr>
            <w:autoSpaceDE w:val="0"/>
            <w:autoSpaceDN w:val="0"/>
            <w:spacing w:before="120"/>
            <w:ind w:hanging="480"/>
            <w:jc w:val="both"/>
            <w:divId w:val="122770333"/>
            <w:rPr>
              <w:rFonts w:eastAsia="Times New Roman"/>
              <w:sz w:val="24"/>
              <w:szCs w:val="24"/>
            </w:rPr>
          </w:pPr>
          <w:proofErr w:type="spellStart"/>
          <w:r w:rsidRPr="005F4E3A">
            <w:rPr>
              <w:rFonts w:eastAsia="Times New Roman"/>
              <w:sz w:val="24"/>
              <w:szCs w:val="24"/>
            </w:rPr>
            <w:t>Mulyani</w:t>
          </w:r>
          <w:proofErr w:type="spellEnd"/>
          <w:r w:rsidRPr="005F4E3A">
            <w:rPr>
              <w:rFonts w:eastAsia="Times New Roman"/>
              <w:sz w:val="24"/>
              <w:szCs w:val="24"/>
            </w:rPr>
            <w:t xml:space="preserve">, D., </w:t>
          </w:r>
          <w:proofErr w:type="spellStart"/>
          <w:r w:rsidRPr="005F4E3A">
            <w:rPr>
              <w:rFonts w:eastAsia="Times New Roman"/>
              <w:sz w:val="24"/>
              <w:szCs w:val="24"/>
            </w:rPr>
            <w:t>Gufron</w:t>
          </w:r>
          <w:proofErr w:type="spellEnd"/>
          <w:r w:rsidRPr="005F4E3A">
            <w:rPr>
              <w:rFonts w:eastAsia="Times New Roman"/>
              <w:sz w:val="24"/>
              <w:szCs w:val="24"/>
            </w:rPr>
            <w:t xml:space="preserve">, S., </w:t>
          </w:r>
          <w:proofErr w:type="spellStart"/>
          <w:r w:rsidRPr="005F4E3A">
            <w:rPr>
              <w:rFonts w:eastAsia="Times New Roman"/>
              <w:sz w:val="24"/>
              <w:szCs w:val="24"/>
            </w:rPr>
            <w:t>Akhwani</w:t>
          </w:r>
          <w:proofErr w:type="spellEnd"/>
          <w:r w:rsidRPr="005F4E3A">
            <w:rPr>
              <w:rFonts w:eastAsia="Times New Roman"/>
              <w:sz w:val="24"/>
              <w:szCs w:val="24"/>
            </w:rPr>
            <w:t xml:space="preserve">, A., &amp; </w:t>
          </w:r>
          <w:proofErr w:type="spellStart"/>
          <w:r w:rsidRPr="005F4E3A">
            <w:rPr>
              <w:rFonts w:eastAsia="Times New Roman"/>
              <w:sz w:val="24"/>
              <w:szCs w:val="24"/>
            </w:rPr>
            <w:t>Kasiyun</w:t>
          </w:r>
          <w:proofErr w:type="spellEnd"/>
          <w:r w:rsidRPr="005F4E3A">
            <w:rPr>
              <w:rFonts w:eastAsia="Times New Roman"/>
              <w:sz w:val="24"/>
              <w:szCs w:val="24"/>
            </w:rPr>
            <w:t xml:space="preserve">, S. (2020). </w:t>
          </w:r>
          <w:proofErr w:type="spellStart"/>
          <w:r w:rsidRPr="005F4E3A">
            <w:rPr>
              <w:rFonts w:eastAsia="Times New Roman"/>
              <w:sz w:val="24"/>
              <w:szCs w:val="24"/>
            </w:rPr>
            <w:t>Peningkatan</w:t>
          </w:r>
          <w:proofErr w:type="spellEnd"/>
          <w:r w:rsidRPr="005F4E3A">
            <w:rPr>
              <w:rFonts w:eastAsia="Times New Roman"/>
              <w:sz w:val="24"/>
              <w:szCs w:val="24"/>
            </w:rPr>
            <w:t xml:space="preserve"> </w:t>
          </w:r>
          <w:proofErr w:type="spellStart"/>
          <w:r w:rsidRPr="005F4E3A">
            <w:rPr>
              <w:rFonts w:eastAsia="Times New Roman"/>
              <w:sz w:val="24"/>
              <w:szCs w:val="24"/>
            </w:rPr>
            <w:t>Karakter</w:t>
          </w:r>
          <w:proofErr w:type="spellEnd"/>
          <w:r w:rsidRPr="005F4E3A">
            <w:rPr>
              <w:rFonts w:eastAsia="Times New Roman"/>
              <w:sz w:val="24"/>
              <w:szCs w:val="24"/>
            </w:rPr>
            <w:t xml:space="preserve"> Gotong Royong di </w:t>
          </w:r>
          <w:proofErr w:type="spellStart"/>
          <w:r w:rsidRPr="005F4E3A">
            <w:rPr>
              <w:rFonts w:eastAsia="Times New Roman"/>
              <w:sz w:val="24"/>
              <w:szCs w:val="24"/>
            </w:rPr>
            <w:t>Sekolah</w:t>
          </w:r>
          <w:proofErr w:type="spellEnd"/>
          <w:r w:rsidRPr="005F4E3A">
            <w:rPr>
              <w:rFonts w:eastAsia="Times New Roman"/>
              <w:sz w:val="24"/>
              <w:szCs w:val="24"/>
            </w:rPr>
            <w:t xml:space="preserve"> Dasar. </w:t>
          </w:r>
          <w:proofErr w:type="spellStart"/>
          <w:r w:rsidRPr="005F4E3A">
            <w:rPr>
              <w:rFonts w:eastAsia="Times New Roman"/>
              <w:i/>
              <w:iCs/>
              <w:sz w:val="24"/>
              <w:szCs w:val="24"/>
            </w:rPr>
            <w:t>Lectura</w:t>
          </w:r>
          <w:proofErr w:type="spellEnd"/>
          <w:r w:rsidRPr="005F4E3A">
            <w:rPr>
              <w:rFonts w:eastAsia="Times New Roman"/>
              <w:i/>
              <w:iCs/>
              <w:sz w:val="24"/>
              <w:szCs w:val="24"/>
            </w:rPr>
            <w:t xml:space="preserve"> </w:t>
          </w:r>
          <w:proofErr w:type="spellStart"/>
          <w:r w:rsidRPr="005F4E3A">
            <w:rPr>
              <w:rFonts w:eastAsia="Times New Roman"/>
              <w:i/>
              <w:iCs/>
              <w:sz w:val="24"/>
              <w:szCs w:val="24"/>
            </w:rPr>
            <w:t>Jurnal</w:t>
          </w:r>
          <w:proofErr w:type="spellEnd"/>
          <w:r w:rsidRPr="005F4E3A">
            <w:rPr>
              <w:rFonts w:eastAsia="Times New Roman"/>
              <w:i/>
              <w:iCs/>
              <w:sz w:val="24"/>
              <w:szCs w:val="24"/>
            </w:rPr>
            <w:t xml:space="preserve"> Pendidikan</w:t>
          </w:r>
          <w:r w:rsidRPr="005F4E3A">
            <w:rPr>
              <w:rFonts w:eastAsia="Times New Roman"/>
              <w:sz w:val="24"/>
              <w:szCs w:val="24"/>
            </w:rPr>
            <w:t xml:space="preserve">, </w:t>
          </w:r>
          <w:r w:rsidRPr="005F4E3A">
            <w:rPr>
              <w:rFonts w:eastAsia="Times New Roman"/>
              <w:i/>
              <w:iCs/>
              <w:sz w:val="24"/>
              <w:szCs w:val="24"/>
            </w:rPr>
            <w:t>11</w:t>
          </w:r>
          <w:r w:rsidRPr="005F4E3A">
            <w:rPr>
              <w:rFonts w:eastAsia="Times New Roman"/>
              <w:sz w:val="24"/>
              <w:szCs w:val="24"/>
            </w:rPr>
            <w:t>(02).</w:t>
          </w:r>
        </w:p>
        <w:p w14:paraId="12185041" w14:textId="77777777" w:rsidR="00A1630B" w:rsidRPr="005F4E3A" w:rsidRDefault="00A1630B" w:rsidP="00814F16">
          <w:pPr>
            <w:autoSpaceDE w:val="0"/>
            <w:autoSpaceDN w:val="0"/>
            <w:spacing w:before="120"/>
            <w:ind w:hanging="480"/>
            <w:jc w:val="both"/>
            <w:divId w:val="1532306528"/>
            <w:rPr>
              <w:rFonts w:eastAsia="Times New Roman"/>
              <w:sz w:val="24"/>
              <w:szCs w:val="24"/>
            </w:rPr>
          </w:pPr>
          <w:proofErr w:type="spellStart"/>
          <w:r w:rsidRPr="005F4E3A">
            <w:rPr>
              <w:rFonts w:eastAsia="Times New Roman"/>
              <w:sz w:val="24"/>
              <w:szCs w:val="24"/>
            </w:rPr>
            <w:t>Puspaningrum</w:t>
          </w:r>
          <w:proofErr w:type="spellEnd"/>
          <w:r w:rsidRPr="005F4E3A">
            <w:rPr>
              <w:rFonts w:eastAsia="Times New Roman"/>
              <w:sz w:val="24"/>
              <w:szCs w:val="24"/>
            </w:rPr>
            <w:t xml:space="preserve">, D., Suleman, V., &amp; </w:t>
          </w:r>
          <w:proofErr w:type="spellStart"/>
          <w:r w:rsidRPr="005F4E3A">
            <w:rPr>
              <w:rFonts w:eastAsia="Times New Roman"/>
              <w:sz w:val="24"/>
              <w:szCs w:val="24"/>
            </w:rPr>
            <w:t>Ernikawati</w:t>
          </w:r>
          <w:proofErr w:type="spellEnd"/>
          <w:r w:rsidRPr="005F4E3A">
            <w:rPr>
              <w:rFonts w:eastAsia="Times New Roman"/>
              <w:sz w:val="24"/>
              <w:szCs w:val="24"/>
            </w:rPr>
            <w:t xml:space="preserve">. (2023). </w:t>
          </w:r>
          <w:proofErr w:type="spellStart"/>
          <w:r w:rsidRPr="005F4E3A">
            <w:rPr>
              <w:rFonts w:eastAsia="Times New Roman"/>
              <w:sz w:val="24"/>
              <w:szCs w:val="24"/>
            </w:rPr>
            <w:t>Potensi</w:t>
          </w:r>
          <w:proofErr w:type="spellEnd"/>
          <w:r w:rsidRPr="005F4E3A">
            <w:rPr>
              <w:rFonts w:eastAsia="Times New Roman"/>
              <w:sz w:val="24"/>
              <w:szCs w:val="24"/>
            </w:rPr>
            <w:t xml:space="preserve"> Blue Carbon </w:t>
          </w:r>
          <w:proofErr w:type="spellStart"/>
          <w:r w:rsidRPr="005F4E3A">
            <w:rPr>
              <w:rFonts w:eastAsia="Times New Roman"/>
              <w:sz w:val="24"/>
              <w:szCs w:val="24"/>
            </w:rPr>
            <w:t>Ekosistem</w:t>
          </w:r>
          <w:proofErr w:type="spellEnd"/>
          <w:r w:rsidRPr="005F4E3A">
            <w:rPr>
              <w:rFonts w:eastAsia="Times New Roman"/>
              <w:sz w:val="24"/>
              <w:szCs w:val="24"/>
            </w:rPr>
            <w:t xml:space="preserve"> Mangrove </w:t>
          </w:r>
          <w:proofErr w:type="spellStart"/>
          <w:r w:rsidRPr="005F4E3A">
            <w:rPr>
              <w:rFonts w:eastAsia="Times New Roman"/>
              <w:sz w:val="24"/>
              <w:szCs w:val="24"/>
            </w:rPr>
            <w:t>Pilohulata</w:t>
          </w:r>
          <w:proofErr w:type="spellEnd"/>
          <w:r w:rsidRPr="005F4E3A">
            <w:rPr>
              <w:rFonts w:eastAsia="Times New Roman"/>
              <w:sz w:val="24"/>
              <w:szCs w:val="24"/>
            </w:rPr>
            <w:t xml:space="preserve"> Gorontalo Utara. </w:t>
          </w:r>
          <w:r w:rsidRPr="005F4E3A">
            <w:rPr>
              <w:rFonts w:eastAsia="Times New Roman"/>
              <w:i/>
              <w:iCs/>
              <w:sz w:val="24"/>
              <w:szCs w:val="24"/>
            </w:rPr>
            <w:t>Journal Of Forestry Research</w:t>
          </w:r>
          <w:r w:rsidRPr="005F4E3A">
            <w:rPr>
              <w:rFonts w:eastAsia="Times New Roman"/>
              <w:sz w:val="24"/>
              <w:szCs w:val="24"/>
            </w:rPr>
            <w:t xml:space="preserve">, </w:t>
          </w:r>
          <w:r w:rsidRPr="005F4E3A">
            <w:rPr>
              <w:rFonts w:eastAsia="Times New Roman"/>
              <w:i/>
              <w:iCs/>
              <w:sz w:val="24"/>
              <w:szCs w:val="24"/>
            </w:rPr>
            <w:t>6</w:t>
          </w:r>
          <w:r w:rsidRPr="005F4E3A">
            <w:rPr>
              <w:rFonts w:eastAsia="Times New Roman"/>
              <w:sz w:val="24"/>
              <w:szCs w:val="24"/>
            </w:rPr>
            <w:t>(2).</w:t>
          </w:r>
        </w:p>
        <w:p w14:paraId="49CB78D9" w14:textId="78B2127A" w:rsidR="00A1630B" w:rsidRPr="005F4E3A" w:rsidRDefault="00A1630B" w:rsidP="00814F16">
          <w:pPr>
            <w:autoSpaceDE w:val="0"/>
            <w:autoSpaceDN w:val="0"/>
            <w:spacing w:before="120"/>
            <w:ind w:hanging="480"/>
            <w:jc w:val="both"/>
            <w:divId w:val="1647584210"/>
            <w:rPr>
              <w:rFonts w:eastAsia="Times New Roman"/>
              <w:sz w:val="24"/>
              <w:szCs w:val="24"/>
            </w:rPr>
          </w:pPr>
          <w:r w:rsidRPr="005F4E3A">
            <w:rPr>
              <w:rFonts w:eastAsia="Times New Roman"/>
              <w:sz w:val="24"/>
              <w:szCs w:val="24"/>
            </w:rPr>
            <w:t xml:space="preserve">Putri, A. N., </w:t>
          </w:r>
          <w:proofErr w:type="spellStart"/>
          <w:r w:rsidRPr="005F4E3A">
            <w:rPr>
              <w:rFonts w:eastAsia="Times New Roman"/>
              <w:sz w:val="24"/>
              <w:szCs w:val="24"/>
            </w:rPr>
            <w:t>Nevrita</w:t>
          </w:r>
          <w:proofErr w:type="spellEnd"/>
          <w:r w:rsidRPr="005F4E3A">
            <w:rPr>
              <w:rFonts w:eastAsia="Times New Roman"/>
              <w:sz w:val="24"/>
              <w:szCs w:val="24"/>
            </w:rPr>
            <w:t xml:space="preserve">, N., </w:t>
          </w:r>
          <w:proofErr w:type="spellStart"/>
          <w:r w:rsidRPr="005F4E3A">
            <w:rPr>
              <w:rFonts w:eastAsia="Times New Roman"/>
              <w:sz w:val="24"/>
              <w:szCs w:val="24"/>
            </w:rPr>
            <w:t>Hindrasti</w:t>
          </w:r>
          <w:proofErr w:type="spellEnd"/>
          <w:r w:rsidRPr="005F4E3A">
            <w:rPr>
              <w:rFonts w:eastAsia="Times New Roman"/>
              <w:sz w:val="24"/>
              <w:szCs w:val="24"/>
            </w:rPr>
            <w:t xml:space="preserve">, N. E. K., &amp; </w:t>
          </w:r>
          <w:proofErr w:type="spellStart"/>
          <w:r w:rsidRPr="005F4E3A">
            <w:rPr>
              <w:rFonts w:eastAsia="Times New Roman"/>
              <w:sz w:val="24"/>
              <w:szCs w:val="24"/>
            </w:rPr>
            <w:t>Sarkity</w:t>
          </w:r>
          <w:proofErr w:type="spellEnd"/>
          <w:r w:rsidRPr="005F4E3A">
            <w:rPr>
              <w:rFonts w:eastAsia="Times New Roman"/>
              <w:sz w:val="24"/>
              <w:szCs w:val="24"/>
            </w:rPr>
            <w:t xml:space="preserve">, D. (2022). </w:t>
          </w:r>
          <w:proofErr w:type="spellStart"/>
          <w:r w:rsidRPr="005F4E3A">
            <w:rPr>
              <w:rFonts w:eastAsia="Times New Roman"/>
              <w:sz w:val="24"/>
              <w:szCs w:val="24"/>
            </w:rPr>
            <w:t>Penanaman</w:t>
          </w:r>
          <w:proofErr w:type="spellEnd"/>
          <w:r w:rsidRPr="005F4E3A">
            <w:rPr>
              <w:rFonts w:eastAsia="Times New Roman"/>
              <w:sz w:val="24"/>
              <w:szCs w:val="24"/>
            </w:rPr>
            <w:t xml:space="preserve"> </w:t>
          </w:r>
          <w:proofErr w:type="spellStart"/>
          <w:r w:rsidRPr="005F4E3A">
            <w:rPr>
              <w:rFonts w:eastAsia="Times New Roman"/>
              <w:sz w:val="24"/>
              <w:szCs w:val="24"/>
            </w:rPr>
            <w:t>Sikap</w:t>
          </w:r>
          <w:proofErr w:type="spellEnd"/>
          <w:r w:rsidRPr="005F4E3A">
            <w:rPr>
              <w:rFonts w:eastAsia="Times New Roman"/>
              <w:sz w:val="24"/>
              <w:szCs w:val="24"/>
            </w:rPr>
            <w:t xml:space="preserve"> Cinta </w:t>
          </w:r>
          <w:proofErr w:type="spellStart"/>
          <w:r w:rsidRPr="005F4E3A">
            <w:rPr>
              <w:rFonts w:eastAsia="Times New Roman"/>
              <w:sz w:val="24"/>
              <w:szCs w:val="24"/>
            </w:rPr>
            <w:t>Lingkungan</w:t>
          </w:r>
          <w:proofErr w:type="spellEnd"/>
          <w:r w:rsidRPr="005F4E3A">
            <w:rPr>
              <w:rFonts w:eastAsia="Times New Roman"/>
              <w:sz w:val="24"/>
              <w:szCs w:val="24"/>
            </w:rPr>
            <w:t xml:space="preserve"> </w:t>
          </w:r>
          <w:proofErr w:type="spellStart"/>
          <w:r w:rsidRPr="005F4E3A">
            <w:rPr>
              <w:rFonts w:eastAsia="Times New Roman"/>
              <w:sz w:val="24"/>
              <w:szCs w:val="24"/>
            </w:rPr>
            <w:t>Melalui</w:t>
          </w:r>
          <w:proofErr w:type="spellEnd"/>
          <w:r w:rsidRPr="005F4E3A">
            <w:rPr>
              <w:rFonts w:eastAsia="Times New Roman"/>
              <w:sz w:val="24"/>
              <w:szCs w:val="24"/>
            </w:rPr>
            <w:t xml:space="preserve"> </w:t>
          </w:r>
          <w:proofErr w:type="spellStart"/>
          <w:r w:rsidRPr="005F4E3A">
            <w:rPr>
              <w:rFonts w:eastAsia="Times New Roman"/>
              <w:sz w:val="24"/>
              <w:szCs w:val="24"/>
            </w:rPr>
            <w:t>Edukasi</w:t>
          </w:r>
          <w:proofErr w:type="spellEnd"/>
          <w:r w:rsidRPr="005F4E3A">
            <w:rPr>
              <w:rFonts w:eastAsia="Times New Roman"/>
              <w:sz w:val="24"/>
              <w:szCs w:val="24"/>
            </w:rPr>
            <w:t xml:space="preserve"> </w:t>
          </w:r>
          <w:proofErr w:type="spellStart"/>
          <w:r w:rsidRPr="005F4E3A">
            <w:rPr>
              <w:rFonts w:eastAsia="Times New Roman"/>
              <w:sz w:val="24"/>
              <w:szCs w:val="24"/>
            </w:rPr>
            <w:t>Pelestarian</w:t>
          </w:r>
          <w:proofErr w:type="spellEnd"/>
          <w:r w:rsidRPr="005F4E3A">
            <w:rPr>
              <w:rFonts w:eastAsia="Times New Roman"/>
              <w:sz w:val="24"/>
              <w:szCs w:val="24"/>
            </w:rPr>
            <w:t xml:space="preserve"> </w:t>
          </w:r>
          <w:proofErr w:type="spellStart"/>
          <w:r w:rsidRPr="005F4E3A">
            <w:rPr>
              <w:rFonts w:eastAsia="Times New Roman"/>
              <w:sz w:val="24"/>
              <w:szCs w:val="24"/>
            </w:rPr>
            <w:t>Ekosistem</w:t>
          </w:r>
          <w:proofErr w:type="spellEnd"/>
          <w:r w:rsidRPr="005F4E3A">
            <w:rPr>
              <w:rFonts w:eastAsia="Times New Roman"/>
              <w:sz w:val="24"/>
              <w:szCs w:val="24"/>
            </w:rPr>
            <w:t xml:space="preserve"> Mangrove Pada </w:t>
          </w:r>
          <w:proofErr w:type="spellStart"/>
          <w:r w:rsidRPr="005F4E3A">
            <w:rPr>
              <w:rFonts w:eastAsia="Times New Roman"/>
              <w:sz w:val="24"/>
              <w:szCs w:val="24"/>
            </w:rPr>
            <w:t>Siswa</w:t>
          </w:r>
          <w:proofErr w:type="spellEnd"/>
          <w:r w:rsidRPr="005F4E3A">
            <w:rPr>
              <w:rFonts w:eastAsia="Times New Roman"/>
              <w:sz w:val="24"/>
              <w:szCs w:val="24"/>
            </w:rPr>
            <w:t xml:space="preserve">. </w:t>
          </w:r>
          <w:r w:rsidRPr="005F4E3A">
            <w:rPr>
              <w:rFonts w:eastAsia="Times New Roman"/>
              <w:i/>
              <w:iCs/>
              <w:sz w:val="24"/>
              <w:szCs w:val="24"/>
            </w:rPr>
            <w:t>JPPM (</w:t>
          </w:r>
          <w:proofErr w:type="spellStart"/>
          <w:r w:rsidRPr="005F4E3A">
            <w:rPr>
              <w:rFonts w:eastAsia="Times New Roman"/>
              <w:i/>
              <w:iCs/>
              <w:sz w:val="24"/>
              <w:szCs w:val="24"/>
            </w:rPr>
            <w:t>Jurnal</w:t>
          </w:r>
          <w:proofErr w:type="spellEnd"/>
          <w:r w:rsidRPr="005F4E3A">
            <w:rPr>
              <w:rFonts w:eastAsia="Times New Roman"/>
              <w:i/>
              <w:iCs/>
              <w:sz w:val="24"/>
              <w:szCs w:val="24"/>
            </w:rPr>
            <w:t xml:space="preserve"> </w:t>
          </w:r>
          <w:proofErr w:type="spellStart"/>
          <w:r w:rsidRPr="005F4E3A">
            <w:rPr>
              <w:rFonts w:eastAsia="Times New Roman"/>
              <w:i/>
              <w:iCs/>
              <w:sz w:val="24"/>
              <w:szCs w:val="24"/>
            </w:rPr>
            <w:t>Pengabdian</w:t>
          </w:r>
          <w:proofErr w:type="spellEnd"/>
          <w:r w:rsidRPr="005F4E3A">
            <w:rPr>
              <w:rFonts w:eastAsia="Times New Roman"/>
              <w:i/>
              <w:iCs/>
              <w:sz w:val="24"/>
              <w:szCs w:val="24"/>
            </w:rPr>
            <w:t xml:space="preserve"> Dan </w:t>
          </w:r>
          <w:proofErr w:type="spellStart"/>
          <w:r w:rsidRPr="005F4E3A">
            <w:rPr>
              <w:rFonts w:eastAsia="Times New Roman"/>
              <w:i/>
              <w:iCs/>
              <w:sz w:val="24"/>
              <w:szCs w:val="24"/>
            </w:rPr>
            <w:t>Pemberdayaan</w:t>
          </w:r>
          <w:proofErr w:type="spellEnd"/>
          <w:r w:rsidRPr="005F4E3A">
            <w:rPr>
              <w:rFonts w:eastAsia="Times New Roman"/>
              <w:i/>
              <w:iCs/>
              <w:sz w:val="24"/>
              <w:szCs w:val="24"/>
            </w:rPr>
            <w:t xml:space="preserve"> Masyarakat)</w:t>
          </w:r>
          <w:r w:rsidRPr="005F4E3A">
            <w:rPr>
              <w:rFonts w:eastAsia="Times New Roman"/>
              <w:sz w:val="24"/>
              <w:szCs w:val="24"/>
            </w:rPr>
            <w:t xml:space="preserve">, </w:t>
          </w:r>
          <w:r w:rsidRPr="005F4E3A">
            <w:rPr>
              <w:rFonts w:eastAsia="Times New Roman"/>
              <w:i/>
              <w:iCs/>
              <w:sz w:val="24"/>
              <w:szCs w:val="24"/>
            </w:rPr>
            <w:t>5</w:t>
          </w:r>
          <w:r w:rsidRPr="005F4E3A">
            <w:rPr>
              <w:rFonts w:eastAsia="Times New Roman"/>
              <w:sz w:val="24"/>
              <w:szCs w:val="24"/>
            </w:rPr>
            <w:t xml:space="preserve">(1), 103–109. </w:t>
          </w:r>
        </w:p>
        <w:p w14:paraId="1DE7EF41" w14:textId="77777777" w:rsidR="00A1630B" w:rsidRPr="005F4E3A" w:rsidRDefault="00A1630B" w:rsidP="00814F16">
          <w:pPr>
            <w:autoSpaceDE w:val="0"/>
            <w:autoSpaceDN w:val="0"/>
            <w:spacing w:before="120"/>
            <w:ind w:hanging="480"/>
            <w:jc w:val="both"/>
            <w:divId w:val="1715613713"/>
            <w:rPr>
              <w:rFonts w:eastAsia="Times New Roman"/>
              <w:sz w:val="24"/>
              <w:szCs w:val="24"/>
            </w:rPr>
          </w:pPr>
          <w:proofErr w:type="spellStart"/>
          <w:r w:rsidRPr="005F4E3A">
            <w:rPr>
              <w:rFonts w:eastAsia="Times New Roman"/>
              <w:sz w:val="24"/>
              <w:szCs w:val="24"/>
            </w:rPr>
            <w:t>Sudjoko</w:t>
          </w:r>
          <w:proofErr w:type="spellEnd"/>
          <w:r w:rsidRPr="005F4E3A">
            <w:rPr>
              <w:rFonts w:eastAsia="Times New Roman"/>
              <w:sz w:val="24"/>
              <w:szCs w:val="24"/>
            </w:rPr>
            <w:t xml:space="preserve">, M. S. (2014). </w:t>
          </w:r>
          <w:proofErr w:type="spellStart"/>
          <w:r w:rsidRPr="005F4E3A">
            <w:rPr>
              <w:rFonts w:eastAsia="Times New Roman"/>
              <w:i/>
              <w:iCs/>
              <w:sz w:val="24"/>
              <w:szCs w:val="24"/>
            </w:rPr>
            <w:t>Perkembangan</w:t>
          </w:r>
          <w:proofErr w:type="spellEnd"/>
          <w:r w:rsidRPr="005F4E3A">
            <w:rPr>
              <w:rFonts w:eastAsia="Times New Roman"/>
              <w:i/>
              <w:iCs/>
              <w:sz w:val="24"/>
              <w:szCs w:val="24"/>
            </w:rPr>
            <w:t xml:space="preserve"> dan </w:t>
          </w:r>
          <w:proofErr w:type="spellStart"/>
          <w:r w:rsidRPr="005F4E3A">
            <w:rPr>
              <w:rFonts w:eastAsia="Times New Roman"/>
              <w:i/>
              <w:iCs/>
              <w:sz w:val="24"/>
              <w:szCs w:val="24"/>
            </w:rPr>
            <w:t>Konsep</w:t>
          </w:r>
          <w:proofErr w:type="spellEnd"/>
          <w:r w:rsidRPr="005F4E3A">
            <w:rPr>
              <w:rFonts w:eastAsia="Times New Roman"/>
              <w:i/>
              <w:iCs/>
              <w:sz w:val="24"/>
              <w:szCs w:val="24"/>
            </w:rPr>
            <w:t xml:space="preserve"> Dasar Pendidikan </w:t>
          </w:r>
          <w:proofErr w:type="spellStart"/>
          <w:r w:rsidRPr="005F4E3A">
            <w:rPr>
              <w:rFonts w:eastAsia="Times New Roman"/>
              <w:i/>
              <w:iCs/>
              <w:sz w:val="24"/>
              <w:szCs w:val="24"/>
            </w:rPr>
            <w:t>Lingkungan</w:t>
          </w:r>
          <w:proofErr w:type="spellEnd"/>
          <w:r w:rsidRPr="005F4E3A">
            <w:rPr>
              <w:rFonts w:eastAsia="Times New Roman"/>
              <w:i/>
              <w:iCs/>
              <w:sz w:val="24"/>
              <w:szCs w:val="24"/>
            </w:rPr>
            <w:t xml:space="preserve"> </w:t>
          </w:r>
          <w:proofErr w:type="spellStart"/>
          <w:r w:rsidRPr="005F4E3A">
            <w:rPr>
              <w:rFonts w:eastAsia="Times New Roman"/>
              <w:i/>
              <w:iCs/>
              <w:sz w:val="24"/>
              <w:szCs w:val="24"/>
            </w:rPr>
            <w:t>Hidup</w:t>
          </w:r>
          <w:proofErr w:type="spellEnd"/>
          <w:r w:rsidRPr="005F4E3A">
            <w:rPr>
              <w:rFonts w:eastAsia="Times New Roman"/>
              <w:sz w:val="24"/>
              <w:szCs w:val="24"/>
            </w:rPr>
            <w:t xml:space="preserve"> (Modul).</w:t>
          </w:r>
        </w:p>
        <w:p w14:paraId="65D262F5" w14:textId="4109A00B" w:rsidR="00A1630B" w:rsidRPr="005F4E3A" w:rsidRDefault="00A1630B" w:rsidP="00814F16">
          <w:pPr>
            <w:autoSpaceDE w:val="0"/>
            <w:autoSpaceDN w:val="0"/>
            <w:spacing w:before="120"/>
            <w:ind w:hanging="480"/>
            <w:jc w:val="both"/>
            <w:divId w:val="1146700856"/>
            <w:rPr>
              <w:rFonts w:eastAsia="Times New Roman"/>
              <w:sz w:val="24"/>
              <w:szCs w:val="24"/>
            </w:rPr>
          </w:pPr>
          <w:proofErr w:type="spellStart"/>
          <w:r w:rsidRPr="005F4E3A">
            <w:rPr>
              <w:rFonts w:eastAsia="Times New Roman"/>
              <w:sz w:val="24"/>
              <w:szCs w:val="24"/>
            </w:rPr>
            <w:t>Sulistiyowati</w:t>
          </w:r>
          <w:proofErr w:type="spellEnd"/>
          <w:r w:rsidRPr="005F4E3A">
            <w:rPr>
              <w:rFonts w:eastAsia="Times New Roman"/>
              <w:sz w:val="24"/>
              <w:szCs w:val="24"/>
            </w:rPr>
            <w:t xml:space="preserve">, H. (2009). </w:t>
          </w:r>
          <w:proofErr w:type="spellStart"/>
          <w:r w:rsidRPr="005F4E3A">
            <w:rPr>
              <w:rFonts w:eastAsia="Times New Roman"/>
              <w:sz w:val="24"/>
              <w:szCs w:val="24"/>
            </w:rPr>
            <w:t>Biodiversitas</w:t>
          </w:r>
          <w:proofErr w:type="spellEnd"/>
          <w:r w:rsidRPr="005F4E3A">
            <w:rPr>
              <w:rFonts w:eastAsia="Times New Roman"/>
              <w:sz w:val="24"/>
              <w:szCs w:val="24"/>
            </w:rPr>
            <w:t xml:space="preserve"> Mangrove di </w:t>
          </w:r>
          <w:proofErr w:type="spellStart"/>
          <w:r w:rsidRPr="005F4E3A">
            <w:rPr>
              <w:rFonts w:eastAsia="Times New Roman"/>
              <w:sz w:val="24"/>
              <w:szCs w:val="24"/>
            </w:rPr>
            <w:t>Cagar</w:t>
          </w:r>
          <w:proofErr w:type="spellEnd"/>
          <w:r w:rsidRPr="005F4E3A">
            <w:rPr>
              <w:rFonts w:eastAsia="Times New Roman"/>
              <w:sz w:val="24"/>
              <w:szCs w:val="24"/>
            </w:rPr>
            <w:t xml:space="preserve"> Alam Pulau </w:t>
          </w:r>
          <w:proofErr w:type="spellStart"/>
          <w:r w:rsidRPr="005F4E3A">
            <w:rPr>
              <w:rFonts w:eastAsia="Times New Roman"/>
              <w:sz w:val="24"/>
              <w:szCs w:val="24"/>
            </w:rPr>
            <w:t>Sempu</w:t>
          </w:r>
          <w:proofErr w:type="spellEnd"/>
          <w:r w:rsidRPr="005F4E3A">
            <w:rPr>
              <w:rFonts w:eastAsia="Times New Roman"/>
              <w:sz w:val="24"/>
              <w:szCs w:val="24"/>
            </w:rPr>
            <w:t xml:space="preserve">. </w:t>
          </w:r>
          <w:proofErr w:type="spellStart"/>
          <w:r w:rsidRPr="005F4E3A">
            <w:rPr>
              <w:rFonts w:eastAsia="Times New Roman"/>
              <w:i/>
              <w:iCs/>
              <w:sz w:val="24"/>
              <w:szCs w:val="24"/>
            </w:rPr>
            <w:t>Jurnal</w:t>
          </w:r>
          <w:proofErr w:type="spellEnd"/>
          <w:r w:rsidRPr="005F4E3A">
            <w:rPr>
              <w:rFonts w:eastAsia="Times New Roman"/>
              <w:i/>
              <w:iCs/>
              <w:sz w:val="24"/>
              <w:szCs w:val="24"/>
            </w:rPr>
            <w:t xml:space="preserve"> </w:t>
          </w:r>
          <w:proofErr w:type="spellStart"/>
          <w:r w:rsidRPr="005F4E3A">
            <w:rPr>
              <w:rFonts w:eastAsia="Times New Roman"/>
              <w:i/>
              <w:iCs/>
              <w:sz w:val="24"/>
              <w:szCs w:val="24"/>
            </w:rPr>
            <w:t>Sainstek</w:t>
          </w:r>
          <w:proofErr w:type="spellEnd"/>
          <w:r w:rsidRPr="005F4E3A">
            <w:rPr>
              <w:rFonts w:eastAsia="Times New Roman"/>
              <w:sz w:val="24"/>
              <w:szCs w:val="24"/>
            </w:rPr>
            <w:t xml:space="preserve">, </w:t>
          </w:r>
          <w:r w:rsidRPr="005F4E3A">
            <w:rPr>
              <w:rFonts w:eastAsia="Times New Roman"/>
              <w:i/>
              <w:iCs/>
              <w:sz w:val="24"/>
              <w:szCs w:val="24"/>
            </w:rPr>
            <w:t>8</w:t>
          </w:r>
          <w:r w:rsidRPr="005F4E3A">
            <w:rPr>
              <w:rFonts w:eastAsia="Times New Roman"/>
              <w:sz w:val="24"/>
              <w:szCs w:val="24"/>
            </w:rPr>
            <w:t xml:space="preserve">, 59–64. </w:t>
          </w:r>
        </w:p>
        <w:p w14:paraId="532B42BF" w14:textId="7BC1488F" w:rsidR="00A1630B" w:rsidRPr="005F4E3A" w:rsidRDefault="00A1630B" w:rsidP="00814F16">
          <w:pPr>
            <w:autoSpaceDE w:val="0"/>
            <w:autoSpaceDN w:val="0"/>
            <w:spacing w:before="120"/>
            <w:ind w:hanging="480"/>
            <w:jc w:val="both"/>
            <w:divId w:val="1255238439"/>
            <w:rPr>
              <w:rFonts w:eastAsia="Times New Roman"/>
              <w:sz w:val="24"/>
              <w:szCs w:val="24"/>
            </w:rPr>
          </w:pPr>
          <w:proofErr w:type="spellStart"/>
          <w:r w:rsidRPr="005F4E3A">
            <w:rPr>
              <w:rFonts w:eastAsia="Times New Roman"/>
              <w:sz w:val="24"/>
              <w:szCs w:val="24"/>
            </w:rPr>
            <w:t>Yunansica</w:t>
          </w:r>
          <w:proofErr w:type="spellEnd"/>
          <w:r w:rsidRPr="005F4E3A">
            <w:rPr>
              <w:rFonts w:eastAsia="Times New Roman"/>
              <w:sz w:val="24"/>
              <w:szCs w:val="24"/>
            </w:rPr>
            <w:t xml:space="preserve"> </w:t>
          </w:r>
          <w:proofErr w:type="spellStart"/>
          <w:r w:rsidRPr="005F4E3A">
            <w:rPr>
              <w:rFonts w:eastAsia="Times New Roman"/>
              <w:sz w:val="24"/>
              <w:szCs w:val="24"/>
            </w:rPr>
            <w:t>Istiqomah</w:t>
          </w:r>
          <w:proofErr w:type="spellEnd"/>
          <w:r w:rsidRPr="005F4E3A">
            <w:rPr>
              <w:rFonts w:eastAsia="Times New Roman"/>
              <w:sz w:val="24"/>
              <w:szCs w:val="24"/>
            </w:rPr>
            <w:t xml:space="preserve">, N., Vidia Almira, D., Nur Laily, Z., &amp; Ketut Mahardika, I. (2022). </w:t>
          </w:r>
          <w:proofErr w:type="spellStart"/>
          <w:r w:rsidRPr="005F4E3A">
            <w:rPr>
              <w:rFonts w:eastAsia="Times New Roman"/>
              <w:sz w:val="24"/>
              <w:szCs w:val="24"/>
            </w:rPr>
            <w:t>Manfaat</w:t>
          </w:r>
          <w:proofErr w:type="spellEnd"/>
          <w:r w:rsidRPr="005F4E3A">
            <w:rPr>
              <w:rFonts w:eastAsia="Times New Roman"/>
              <w:sz w:val="24"/>
              <w:szCs w:val="24"/>
            </w:rPr>
            <w:t xml:space="preserve"> </w:t>
          </w:r>
          <w:proofErr w:type="spellStart"/>
          <w:r w:rsidRPr="005F4E3A">
            <w:rPr>
              <w:rFonts w:eastAsia="Times New Roman"/>
              <w:sz w:val="24"/>
              <w:szCs w:val="24"/>
            </w:rPr>
            <w:t>Lingkungan</w:t>
          </w:r>
          <w:proofErr w:type="spellEnd"/>
          <w:r w:rsidRPr="005F4E3A">
            <w:rPr>
              <w:rFonts w:eastAsia="Times New Roman"/>
              <w:sz w:val="24"/>
              <w:szCs w:val="24"/>
            </w:rPr>
            <w:t xml:space="preserve"> </w:t>
          </w:r>
          <w:proofErr w:type="spellStart"/>
          <w:r w:rsidRPr="005F4E3A">
            <w:rPr>
              <w:rFonts w:eastAsia="Times New Roman"/>
              <w:sz w:val="24"/>
              <w:szCs w:val="24"/>
            </w:rPr>
            <w:t>Sekolah</w:t>
          </w:r>
          <w:proofErr w:type="spellEnd"/>
          <w:r w:rsidRPr="005F4E3A">
            <w:rPr>
              <w:rFonts w:eastAsia="Times New Roman"/>
              <w:sz w:val="24"/>
              <w:szCs w:val="24"/>
            </w:rPr>
            <w:t xml:space="preserve"> </w:t>
          </w:r>
          <w:proofErr w:type="spellStart"/>
          <w:r w:rsidRPr="005F4E3A">
            <w:rPr>
              <w:rFonts w:eastAsia="Times New Roman"/>
              <w:sz w:val="24"/>
              <w:szCs w:val="24"/>
            </w:rPr>
            <w:t>Sebagai</w:t>
          </w:r>
          <w:proofErr w:type="spellEnd"/>
          <w:r w:rsidRPr="005F4E3A">
            <w:rPr>
              <w:rFonts w:eastAsia="Times New Roman"/>
              <w:sz w:val="24"/>
              <w:szCs w:val="24"/>
            </w:rPr>
            <w:t xml:space="preserve"> </w:t>
          </w:r>
          <w:proofErr w:type="spellStart"/>
          <w:r w:rsidRPr="005F4E3A">
            <w:rPr>
              <w:rFonts w:eastAsia="Times New Roman"/>
              <w:sz w:val="24"/>
              <w:szCs w:val="24"/>
            </w:rPr>
            <w:t>Sumber</w:t>
          </w:r>
          <w:proofErr w:type="spellEnd"/>
          <w:r w:rsidRPr="005F4E3A">
            <w:rPr>
              <w:rFonts w:eastAsia="Times New Roman"/>
              <w:sz w:val="24"/>
              <w:szCs w:val="24"/>
            </w:rPr>
            <w:t xml:space="preserve"> </w:t>
          </w:r>
          <w:proofErr w:type="spellStart"/>
          <w:r w:rsidRPr="005F4E3A">
            <w:rPr>
              <w:rFonts w:eastAsia="Times New Roman"/>
              <w:sz w:val="24"/>
              <w:szCs w:val="24"/>
            </w:rPr>
            <w:t>Belajar</w:t>
          </w:r>
          <w:proofErr w:type="spellEnd"/>
          <w:r w:rsidRPr="005F4E3A">
            <w:rPr>
              <w:rFonts w:eastAsia="Times New Roman"/>
              <w:sz w:val="24"/>
              <w:szCs w:val="24"/>
            </w:rPr>
            <w:t xml:space="preserve"> Mata Pelajaran IPA </w:t>
          </w:r>
          <w:proofErr w:type="spellStart"/>
          <w:r w:rsidRPr="005F4E3A">
            <w:rPr>
              <w:rFonts w:eastAsia="Times New Roman"/>
              <w:sz w:val="24"/>
              <w:szCs w:val="24"/>
            </w:rPr>
            <w:t>Untuk</w:t>
          </w:r>
          <w:proofErr w:type="spellEnd"/>
          <w:r w:rsidRPr="005F4E3A">
            <w:rPr>
              <w:rFonts w:eastAsia="Times New Roman"/>
              <w:sz w:val="24"/>
              <w:szCs w:val="24"/>
            </w:rPr>
            <w:t xml:space="preserve"> </w:t>
          </w:r>
          <w:proofErr w:type="spellStart"/>
          <w:r w:rsidRPr="005F4E3A">
            <w:rPr>
              <w:rFonts w:eastAsia="Times New Roman"/>
              <w:sz w:val="24"/>
              <w:szCs w:val="24"/>
            </w:rPr>
            <w:t>Meningkatkan</w:t>
          </w:r>
          <w:proofErr w:type="spellEnd"/>
          <w:r w:rsidRPr="005F4E3A">
            <w:rPr>
              <w:rFonts w:eastAsia="Times New Roman"/>
              <w:sz w:val="24"/>
              <w:szCs w:val="24"/>
            </w:rPr>
            <w:t xml:space="preserve"> </w:t>
          </w:r>
          <w:proofErr w:type="spellStart"/>
          <w:r w:rsidRPr="005F4E3A">
            <w:rPr>
              <w:rFonts w:eastAsia="Times New Roman"/>
              <w:sz w:val="24"/>
              <w:szCs w:val="24"/>
            </w:rPr>
            <w:t>Minat</w:t>
          </w:r>
          <w:proofErr w:type="spellEnd"/>
          <w:r w:rsidRPr="005F4E3A">
            <w:rPr>
              <w:rFonts w:eastAsia="Times New Roman"/>
              <w:sz w:val="24"/>
              <w:szCs w:val="24"/>
            </w:rPr>
            <w:t xml:space="preserve"> </w:t>
          </w:r>
          <w:proofErr w:type="spellStart"/>
          <w:r w:rsidRPr="005F4E3A">
            <w:rPr>
              <w:rFonts w:eastAsia="Times New Roman"/>
              <w:sz w:val="24"/>
              <w:szCs w:val="24"/>
            </w:rPr>
            <w:t>Belajar</w:t>
          </w:r>
          <w:proofErr w:type="spellEnd"/>
          <w:r w:rsidRPr="005F4E3A">
            <w:rPr>
              <w:rFonts w:eastAsia="Times New Roman"/>
              <w:sz w:val="24"/>
              <w:szCs w:val="24"/>
            </w:rPr>
            <w:t xml:space="preserve"> </w:t>
          </w:r>
          <w:proofErr w:type="spellStart"/>
          <w:r w:rsidRPr="005F4E3A">
            <w:rPr>
              <w:rFonts w:eastAsia="Times New Roman"/>
              <w:sz w:val="24"/>
              <w:szCs w:val="24"/>
            </w:rPr>
            <w:t>Siswa</w:t>
          </w:r>
          <w:proofErr w:type="spellEnd"/>
          <w:r w:rsidRPr="005F4E3A">
            <w:rPr>
              <w:rFonts w:eastAsia="Times New Roman"/>
              <w:sz w:val="24"/>
              <w:szCs w:val="24"/>
            </w:rPr>
            <w:t xml:space="preserve"> SMPN 4 </w:t>
          </w:r>
          <w:proofErr w:type="spellStart"/>
          <w:r w:rsidRPr="005F4E3A">
            <w:rPr>
              <w:rFonts w:eastAsia="Times New Roman"/>
              <w:sz w:val="24"/>
              <w:szCs w:val="24"/>
            </w:rPr>
            <w:t>Jember</w:t>
          </w:r>
          <w:proofErr w:type="spellEnd"/>
          <w:r w:rsidRPr="005F4E3A">
            <w:rPr>
              <w:rFonts w:eastAsia="Times New Roman"/>
              <w:sz w:val="24"/>
              <w:szCs w:val="24"/>
            </w:rPr>
            <w:t xml:space="preserve"> </w:t>
          </w:r>
          <w:proofErr w:type="spellStart"/>
          <w:r w:rsidRPr="005F4E3A">
            <w:rPr>
              <w:rFonts w:eastAsia="Times New Roman"/>
              <w:sz w:val="24"/>
              <w:szCs w:val="24"/>
            </w:rPr>
            <w:t>Kelas</w:t>
          </w:r>
          <w:proofErr w:type="spellEnd"/>
          <w:r w:rsidRPr="005F4E3A">
            <w:rPr>
              <w:rFonts w:eastAsia="Times New Roman"/>
              <w:sz w:val="24"/>
              <w:szCs w:val="24"/>
            </w:rPr>
            <w:t xml:space="preserve"> VIII D. </w:t>
          </w:r>
          <w:proofErr w:type="spellStart"/>
          <w:r w:rsidRPr="005F4E3A">
            <w:rPr>
              <w:rFonts w:eastAsia="Times New Roman"/>
              <w:i/>
              <w:iCs/>
              <w:sz w:val="24"/>
              <w:szCs w:val="24"/>
            </w:rPr>
            <w:t>Jurnal</w:t>
          </w:r>
          <w:proofErr w:type="spellEnd"/>
          <w:r w:rsidRPr="005F4E3A">
            <w:rPr>
              <w:rFonts w:eastAsia="Times New Roman"/>
              <w:i/>
              <w:iCs/>
              <w:sz w:val="24"/>
              <w:szCs w:val="24"/>
            </w:rPr>
            <w:t xml:space="preserve"> </w:t>
          </w:r>
          <w:proofErr w:type="spellStart"/>
          <w:r w:rsidRPr="005F4E3A">
            <w:rPr>
              <w:rFonts w:eastAsia="Times New Roman"/>
              <w:i/>
              <w:iCs/>
              <w:sz w:val="24"/>
              <w:szCs w:val="24"/>
            </w:rPr>
            <w:t>Ilmiah</w:t>
          </w:r>
          <w:proofErr w:type="spellEnd"/>
          <w:r w:rsidRPr="005F4E3A">
            <w:rPr>
              <w:rFonts w:eastAsia="Times New Roman"/>
              <w:i/>
              <w:iCs/>
              <w:sz w:val="24"/>
              <w:szCs w:val="24"/>
            </w:rPr>
            <w:t xml:space="preserve"> </w:t>
          </w:r>
          <w:proofErr w:type="spellStart"/>
          <w:r w:rsidRPr="005F4E3A">
            <w:rPr>
              <w:rFonts w:eastAsia="Times New Roman"/>
              <w:i/>
              <w:iCs/>
              <w:sz w:val="24"/>
              <w:szCs w:val="24"/>
            </w:rPr>
            <w:t>Wahana</w:t>
          </w:r>
          <w:proofErr w:type="spellEnd"/>
          <w:r w:rsidRPr="005F4E3A">
            <w:rPr>
              <w:rFonts w:eastAsia="Times New Roman"/>
              <w:i/>
              <w:iCs/>
              <w:sz w:val="24"/>
              <w:szCs w:val="24"/>
            </w:rPr>
            <w:t xml:space="preserve"> Pendidikan</w:t>
          </w:r>
          <w:r w:rsidRPr="005F4E3A">
            <w:rPr>
              <w:rFonts w:eastAsia="Times New Roman"/>
              <w:sz w:val="24"/>
              <w:szCs w:val="24"/>
            </w:rPr>
            <w:t xml:space="preserve">, </w:t>
          </w:r>
          <w:r w:rsidRPr="005F4E3A">
            <w:rPr>
              <w:rFonts w:eastAsia="Times New Roman"/>
              <w:i/>
              <w:iCs/>
              <w:sz w:val="24"/>
              <w:szCs w:val="24"/>
            </w:rPr>
            <w:t>8</w:t>
          </w:r>
          <w:r w:rsidRPr="005F4E3A">
            <w:rPr>
              <w:rFonts w:eastAsia="Times New Roman"/>
              <w:sz w:val="24"/>
              <w:szCs w:val="24"/>
            </w:rPr>
            <w:t xml:space="preserve">(24), 385–392. </w:t>
          </w:r>
        </w:p>
        <w:p w14:paraId="787290DC" w14:textId="3DAC68E3" w:rsidR="006B4B5D" w:rsidRPr="006B4B5D" w:rsidRDefault="00A1630B" w:rsidP="00814F16">
          <w:pPr>
            <w:pStyle w:val="BodyText"/>
            <w:spacing w:before="120" w:after="0" w:line="240" w:lineRule="auto"/>
            <w:ind w:hanging="480"/>
            <w:rPr>
              <w:iCs/>
              <w:sz w:val="24"/>
              <w:szCs w:val="22"/>
            </w:rPr>
          </w:pPr>
          <w:r w:rsidRPr="005F4E3A">
            <w:rPr>
              <w:rFonts w:eastAsia="Times New Roman"/>
              <w:sz w:val="24"/>
              <w:szCs w:val="24"/>
            </w:rPr>
            <w:t> </w:t>
          </w:r>
        </w:p>
      </w:sdtContent>
    </w:sdt>
    <w:sectPr w:rsidR="006B4B5D" w:rsidRPr="006B4B5D" w:rsidSect="00814F16">
      <w:type w:val="continuous"/>
      <w:pgSz w:w="11909" w:h="16834" w:code="9"/>
      <w:pgMar w:top="1134" w:right="1134" w:bottom="1701" w:left="1134" w:header="567"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9001F" w14:textId="77777777" w:rsidR="00CA50D8" w:rsidRDefault="00CA50D8" w:rsidP="00652DC7">
      <w:r>
        <w:separator/>
      </w:r>
    </w:p>
  </w:endnote>
  <w:endnote w:type="continuationSeparator" w:id="0">
    <w:p w14:paraId="751D016F" w14:textId="77777777" w:rsidR="00CA50D8" w:rsidRDefault="00CA50D8" w:rsidP="0065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FB8D" w14:textId="77777777" w:rsidR="00652DC7" w:rsidRPr="00D36CC3" w:rsidRDefault="00652DC7" w:rsidP="00D36CC3">
    <w:pPr>
      <w:pStyle w:val="Footer"/>
      <w:spacing w:line="276" w:lineRule="auto"/>
      <w:rPr>
        <w:sz w:val="24"/>
        <w:szCs w:val="24"/>
      </w:rPr>
    </w:pPr>
    <w:r w:rsidRPr="00D36CC3">
      <w:rPr>
        <w:sz w:val="24"/>
        <w:szCs w:val="24"/>
      </w:rPr>
      <w:fldChar w:fldCharType="begin"/>
    </w:r>
    <w:r w:rsidRPr="00D36CC3">
      <w:rPr>
        <w:sz w:val="24"/>
        <w:szCs w:val="24"/>
      </w:rPr>
      <w:instrText xml:space="preserve"> PAGE   \* MERGEFORMAT </w:instrText>
    </w:r>
    <w:r w:rsidRPr="00D36CC3">
      <w:rPr>
        <w:sz w:val="24"/>
        <w:szCs w:val="24"/>
      </w:rPr>
      <w:fldChar w:fldCharType="separate"/>
    </w:r>
    <w:r w:rsidR="00BA29CE" w:rsidRPr="00D36CC3">
      <w:rPr>
        <w:noProof/>
        <w:sz w:val="24"/>
        <w:szCs w:val="24"/>
      </w:rPr>
      <w:t>2</w:t>
    </w:r>
    <w:r w:rsidRPr="00D36CC3">
      <w:rPr>
        <w:noProof/>
        <w:sz w:val="24"/>
        <w:szCs w:val="24"/>
      </w:rPr>
      <w:fldChar w:fldCharType="end"/>
    </w:r>
  </w:p>
  <w:p w14:paraId="19B94F3B" w14:textId="77777777" w:rsidR="00652DC7" w:rsidRPr="00D36CC3" w:rsidRDefault="00652DC7" w:rsidP="00D36CC3">
    <w:pPr>
      <w:pStyle w:val="Footer"/>
      <w:spacing w:line="276" w:lineRule="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05AA5" w14:textId="77777777" w:rsidR="00CA50D8" w:rsidRDefault="00CA50D8" w:rsidP="00652DC7">
      <w:r>
        <w:separator/>
      </w:r>
    </w:p>
  </w:footnote>
  <w:footnote w:type="continuationSeparator" w:id="0">
    <w:p w14:paraId="3C49A97F" w14:textId="77777777" w:rsidR="00CA50D8" w:rsidRDefault="00CA50D8" w:rsidP="0065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3BB1" w14:textId="77777777" w:rsidR="00D36CC3" w:rsidRPr="002224A7" w:rsidRDefault="00D36CC3" w:rsidP="00D36CC3">
    <w:pPr>
      <w:pBdr>
        <w:top w:val="single" w:sz="4" w:space="1" w:color="auto"/>
      </w:pBdr>
      <w:tabs>
        <w:tab w:val="center" w:pos="6521"/>
        <w:tab w:val="right" w:pos="9639"/>
      </w:tabs>
      <w:ind w:left="993"/>
      <w:rPr>
        <w:rFonts w:cs="SimSun"/>
        <w:b/>
        <w:i/>
      </w:rPr>
    </w:pPr>
    <w:r w:rsidRPr="002224A7">
      <w:rPr>
        <w:noProof/>
      </w:rPr>
      <w:drawing>
        <wp:anchor distT="0" distB="0" distL="114300" distR="114300" simplePos="0" relativeHeight="251659264" behindDoc="0" locked="0" layoutInCell="1" allowOverlap="1" wp14:anchorId="610FA26C" wp14:editId="2FD6FBF3">
          <wp:simplePos x="0" y="0"/>
          <wp:positionH relativeFrom="margin">
            <wp:posOffset>-5080</wp:posOffset>
          </wp:positionH>
          <wp:positionV relativeFrom="paragraph">
            <wp:posOffset>-101600</wp:posOffset>
          </wp:positionV>
          <wp:extent cx="543560" cy="543560"/>
          <wp:effectExtent l="0" t="0" r="8890" b="8890"/>
          <wp:wrapNone/>
          <wp:docPr id="1864789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9300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5435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2224A7">
      <w:rPr>
        <w:rFonts w:cs="SimSun"/>
        <w:b/>
        <w:i/>
      </w:rPr>
      <w:t>Jurnal</w:t>
    </w:r>
    <w:proofErr w:type="spellEnd"/>
    <w:r w:rsidRPr="002224A7">
      <w:rPr>
        <w:rFonts w:cs="SimSun"/>
        <w:b/>
        <w:i/>
      </w:rPr>
      <w:t xml:space="preserve"> Pendidikan dan </w:t>
    </w:r>
    <w:proofErr w:type="spellStart"/>
    <w:r w:rsidRPr="002224A7">
      <w:rPr>
        <w:rFonts w:cs="SimSun"/>
        <w:b/>
        <w:i/>
      </w:rPr>
      <w:t>Pengabdian</w:t>
    </w:r>
    <w:proofErr w:type="spellEnd"/>
    <w:r w:rsidRPr="002224A7">
      <w:rPr>
        <w:rFonts w:cs="SimSun"/>
        <w:b/>
        <w:i/>
      </w:rPr>
      <w:t xml:space="preserve"> Masyarakat</w:t>
    </w:r>
    <w:r w:rsidRPr="002224A7">
      <w:rPr>
        <w:rFonts w:cs="SimSun"/>
        <w:b/>
        <w:i/>
      </w:rPr>
      <w:tab/>
    </w:r>
    <w:r w:rsidRPr="002224A7">
      <w:rPr>
        <w:rFonts w:cs="SimSun"/>
        <w:b/>
        <w:i/>
      </w:rPr>
      <w:tab/>
      <w:t>(e-ISSN. 2614-7939)</w:t>
    </w:r>
  </w:p>
  <w:p w14:paraId="74D6DCB3" w14:textId="77777777" w:rsidR="00D36CC3" w:rsidRPr="002224A7" w:rsidRDefault="00D36CC3" w:rsidP="00D36CC3">
    <w:pPr>
      <w:pBdr>
        <w:bottom w:val="single" w:sz="4" w:space="1" w:color="auto"/>
      </w:pBdr>
      <w:tabs>
        <w:tab w:val="left" w:pos="5355"/>
        <w:tab w:val="right" w:pos="9639"/>
      </w:tabs>
      <w:ind w:left="993"/>
      <w:rPr>
        <w:rFonts w:cs="SimSun"/>
        <w:b/>
        <w:i/>
      </w:rPr>
    </w:pPr>
    <w:r w:rsidRPr="002224A7">
      <w:rPr>
        <w:rFonts w:cs="SimSun"/>
        <w:b/>
        <w:i/>
      </w:rPr>
      <w:t xml:space="preserve">Vol. 8 No. 3, </w:t>
    </w:r>
    <w:proofErr w:type="spellStart"/>
    <w:r w:rsidRPr="002224A7">
      <w:rPr>
        <w:rFonts w:cs="SimSun"/>
        <w:b/>
        <w:i/>
      </w:rPr>
      <w:t>Agustus</w:t>
    </w:r>
    <w:proofErr w:type="spellEnd"/>
    <w:r w:rsidRPr="002224A7">
      <w:rPr>
        <w:rFonts w:cs="SimSun"/>
        <w:b/>
        <w:i/>
      </w:rPr>
      <w:t xml:space="preserve"> 2025</w:t>
    </w:r>
    <w:r w:rsidRPr="002224A7">
      <w:rPr>
        <w:rFonts w:cs="SimSun"/>
        <w:b/>
        <w:i/>
      </w:rPr>
      <w:tab/>
    </w:r>
    <w:r w:rsidRPr="002224A7">
      <w:rPr>
        <w:rFonts w:cs="SimSun"/>
        <w:b/>
        <w:i/>
      </w:rPr>
      <w:tab/>
      <w:t xml:space="preserve">(p-ISSN. 2614-7947) </w:t>
    </w:r>
  </w:p>
  <w:p w14:paraId="3A987F3F" w14:textId="77777777" w:rsidR="00D36CC3" w:rsidRDefault="00D36CC3" w:rsidP="00D36CC3">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8D6"/>
    <w:multiLevelType w:val="hybridMultilevel"/>
    <w:tmpl w:val="09463B50"/>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39B67344"/>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357006981">
    <w:abstractNumId w:val="3"/>
  </w:num>
  <w:num w:numId="2" w16cid:durableId="1361510862">
    <w:abstractNumId w:val="7"/>
  </w:num>
  <w:num w:numId="3" w16cid:durableId="130441851">
    <w:abstractNumId w:val="2"/>
  </w:num>
  <w:num w:numId="4" w16cid:durableId="107049406">
    <w:abstractNumId w:val="5"/>
  </w:num>
  <w:num w:numId="5" w16cid:durableId="312565574">
    <w:abstractNumId w:val="5"/>
  </w:num>
  <w:num w:numId="6" w16cid:durableId="1763600144">
    <w:abstractNumId w:val="5"/>
  </w:num>
  <w:num w:numId="7" w16cid:durableId="2087608579">
    <w:abstractNumId w:val="5"/>
  </w:num>
  <w:num w:numId="8" w16cid:durableId="813644458">
    <w:abstractNumId w:val="6"/>
  </w:num>
  <w:num w:numId="9" w16cid:durableId="428236282">
    <w:abstractNumId w:val="8"/>
  </w:num>
  <w:num w:numId="10" w16cid:durableId="1366905234">
    <w:abstractNumId w:val="4"/>
  </w:num>
  <w:num w:numId="11" w16cid:durableId="1879706028">
    <w:abstractNumId w:val="1"/>
  </w:num>
  <w:num w:numId="12" w16cid:durableId="19083727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0521265">
    <w:abstractNumId w:val="5"/>
  </w:num>
  <w:num w:numId="14" w16cid:durableId="971179339">
    <w:abstractNumId w:val="5"/>
  </w:num>
  <w:num w:numId="15" w16cid:durableId="1353528654">
    <w:abstractNumId w:val="5"/>
  </w:num>
  <w:num w:numId="16" w16cid:durableId="14903182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7513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0MDW2NLYwNDMzNzFS0lEKTi0uzszPAykwrgUA6SzcdiwAAAA="/>
  </w:docVars>
  <w:rsids>
    <w:rsidRoot w:val="00ED13D6"/>
    <w:rsid w:val="0000325A"/>
    <w:rsid w:val="00023042"/>
    <w:rsid w:val="00070DA5"/>
    <w:rsid w:val="000948E9"/>
    <w:rsid w:val="0009665E"/>
    <w:rsid w:val="000B27E6"/>
    <w:rsid w:val="000F40EF"/>
    <w:rsid w:val="00127850"/>
    <w:rsid w:val="00145175"/>
    <w:rsid w:val="00164E1F"/>
    <w:rsid w:val="00170087"/>
    <w:rsid w:val="00172705"/>
    <w:rsid w:val="00182A7E"/>
    <w:rsid w:val="0018690F"/>
    <w:rsid w:val="001925F9"/>
    <w:rsid w:val="001E0E0A"/>
    <w:rsid w:val="001F0394"/>
    <w:rsid w:val="001F78E2"/>
    <w:rsid w:val="002272AB"/>
    <w:rsid w:val="002618EA"/>
    <w:rsid w:val="00263082"/>
    <w:rsid w:val="00263BD5"/>
    <w:rsid w:val="00282425"/>
    <w:rsid w:val="00297157"/>
    <w:rsid w:val="002973A1"/>
    <w:rsid w:val="002B3248"/>
    <w:rsid w:val="002C458D"/>
    <w:rsid w:val="002D246C"/>
    <w:rsid w:val="002E7659"/>
    <w:rsid w:val="003000A2"/>
    <w:rsid w:val="00312B7D"/>
    <w:rsid w:val="003160D2"/>
    <w:rsid w:val="00324E3A"/>
    <w:rsid w:val="0033580F"/>
    <w:rsid w:val="0034428E"/>
    <w:rsid w:val="00360CCA"/>
    <w:rsid w:val="00363EA0"/>
    <w:rsid w:val="00366D3D"/>
    <w:rsid w:val="003849AD"/>
    <w:rsid w:val="003C3BD9"/>
    <w:rsid w:val="003C7C9D"/>
    <w:rsid w:val="003E5798"/>
    <w:rsid w:val="003F0611"/>
    <w:rsid w:val="00417E7C"/>
    <w:rsid w:val="004379C7"/>
    <w:rsid w:val="00447E9F"/>
    <w:rsid w:val="004655EB"/>
    <w:rsid w:val="00480D97"/>
    <w:rsid w:val="004A7C2E"/>
    <w:rsid w:val="004F390F"/>
    <w:rsid w:val="00511B2E"/>
    <w:rsid w:val="00517784"/>
    <w:rsid w:val="0055399C"/>
    <w:rsid w:val="00556E9E"/>
    <w:rsid w:val="0057132B"/>
    <w:rsid w:val="0057522B"/>
    <w:rsid w:val="00575599"/>
    <w:rsid w:val="005A7E18"/>
    <w:rsid w:val="005B7CFE"/>
    <w:rsid w:val="005C5422"/>
    <w:rsid w:val="005E3466"/>
    <w:rsid w:val="005F4E3A"/>
    <w:rsid w:val="005F7041"/>
    <w:rsid w:val="00610BE7"/>
    <w:rsid w:val="006129BD"/>
    <w:rsid w:val="00652DC7"/>
    <w:rsid w:val="00680618"/>
    <w:rsid w:val="0069590A"/>
    <w:rsid w:val="006A37FA"/>
    <w:rsid w:val="006A4F3E"/>
    <w:rsid w:val="006B4B5D"/>
    <w:rsid w:val="006C3F03"/>
    <w:rsid w:val="006E19C4"/>
    <w:rsid w:val="006F45B3"/>
    <w:rsid w:val="00742AC2"/>
    <w:rsid w:val="00753927"/>
    <w:rsid w:val="00780AF5"/>
    <w:rsid w:val="007B4B2C"/>
    <w:rsid w:val="007C00C1"/>
    <w:rsid w:val="007E2002"/>
    <w:rsid w:val="00814F16"/>
    <w:rsid w:val="0087652B"/>
    <w:rsid w:val="00897FAB"/>
    <w:rsid w:val="008C6CF7"/>
    <w:rsid w:val="008C7AA0"/>
    <w:rsid w:val="008C7B09"/>
    <w:rsid w:val="008F621B"/>
    <w:rsid w:val="0090706E"/>
    <w:rsid w:val="0091676A"/>
    <w:rsid w:val="00926F89"/>
    <w:rsid w:val="0093792D"/>
    <w:rsid w:val="0094536B"/>
    <w:rsid w:val="00945F00"/>
    <w:rsid w:val="00962DA2"/>
    <w:rsid w:val="009B0D2D"/>
    <w:rsid w:val="009C3433"/>
    <w:rsid w:val="009F2E96"/>
    <w:rsid w:val="00A132D0"/>
    <w:rsid w:val="00A1630B"/>
    <w:rsid w:val="00A209E7"/>
    <w:rsid w:val="00A34DBF"/>
    <w:rsid w:val="00A45777"/>
    <w:rsid w:val="00A71099"/>
    <w:rsid w:val="00A82AF4"/>
    <w:rsid w:val="00AA3C13"/>
    <w:rsid w:val="00AB6252"/>
    <w:rsid w:val="00AB64F6"/>
    <w:rsid w:val="00AC30D3"/>
    <w:rsid w:val="00AF4525"/>
    <w:rsid w:val="00AF775E"/>
    <w:rsid w:val="00B01142"/>
    <w:rsid w:val="00B2449B"/>
    <w:rsid w:val="00B57A1C"/>
    <w:rsid w:val="00B7251E"/>
    <w:rsid w:val="00B83227"/>
    <w:rsid w:val="00B91090"/>
    <w:rsid w:val="00BA29CE"/>
    <w:rsid w:val="00BF684C"/>
    <w:rsid w:val="00C050AA"/>
    <w:rsid w:val="00C36394"/>
    <w:rsid w:val="00C427B6"/>
    <w:rsid w:val="00C524F7"/>
    <w:rsid w:val="00C573A3"/>
    <w:rsid w:val="00C74EAA"/>
    <w:rsid w:val="00CA127D"/>
    <w:rsid w:val="00CA3355"/>
    <w:rsid w:val="00CA50D8"/>
    <w:rsid w:val="00CB0773"/>
    <w:rsid w:val="00CC1F99"/>
    <w:rsid w:val="00CE5349"/>
    <w:rsid w:val="00D021B7"/>
    <w:rsid w:val="00D03FDE"/>
    <w:rsid w:val="00D333F2"/>
    <w:rsid w:val="00D36CC3"/>
    <w:rsid w:val="00D530E5"/>
    <w:rsid w:val="00D53FB0"/>
    <w:rsid w:val="00D55A94"/>
    <w:rsid w:val="00D6185C"/>
    <w:rsid w:val="00D61D82"/>
    <w:rsid w:val="00D650D8"/>
    <w:rsid w:val="00D7405C"/>
    <w:rsid w:val="00D8534C"/>
    <w:rsid w:val="00DB1909"/>
    <w:rsid w:val="00DC79DD"/>
    <w:rsid w:val="00DD6178"/>
    <w:rsid w:val="00DD6C42"/>
    <w:rsid w:val="00E02BE6"/>
    <w:rsid w:val="00E15292"/>
    <w:rsid w:val="00EC70AC"/>
    <w:rsid w:val="00ED13D6"/>
    <w:rsid w:val="00ED7050"/>
    <w:rsid w:val="00EE42B4"/>
    <w:rsid w:val="00EE4711"/>
    <w:rsid w:val="00EF3689"/>
    <w:rsid w:val="00EF6957"/>
    <w:rsid w:val="00F13739"/>
    <w:rsid w:val="00F5072C"/>
    <w:rsid w:val="00F53961"/>
    <w:rsid w:val="00F637B7"/>
    <w:rsid w:val="00F706DF"/>
    <w:rsid w:val="00FB3E7D"/>
    <w:rsid w:val="00FB4D76"/>
    <w:rsid w:val="00FC0EB8"/>
    <w:rsid w:val="00FD04C9"/>
    <w:rsid w:val="00FF012D"/>
    <w:rsid w:val="03B21AFF"/>
    <w:rsid w:val="0D5E6DB0"/>
    <w:rsid w:val="11C8FC97"/>
    <w:rsid w:val="125756ED"/>
    <w:rsid w:val="1809552D"/>
    <w:rsid w:val="19730B60"/>
    <w:rsid w:val="198011D8"/>
    <w:rsid w:val="1BD3AB14"/>
    <w:rsid w:val="1E33DB1F"/>
    <w:rsid w:val="1F681E61"/>
    <w:rsid w:val="287A67E5"/>
    <w:rsid w:val="2D49670E"/>
    <w:rsid w:val="2F92979C"/>
    <w:rsid w:val="35115E44"/>
    <w:rsid w:val="3C137761"/>
    <w:rsid w:val="3D31176E"/>
    <w:rsid w:val="3E67A044"/>
    <w:rsid w:val="4670D9A0"/>
    <w:rsid w:val="469CD119"/>
    <w:rsid w:val="49AB87D1"/>
    <w:rsid w:val="4AF10EBC"/>
    <w:rsid w:val="5202D553"/>
    <w:rsid w:val="5D5A93B7"/>
    <w:rsid w:val="5E5A8F1C"/>
    <w:rsid w:val="5FAA8D5E"/>
    <w:rsid w:val="60D692F1"/>
    <w:rsid w:val="6347F5D7"/>
    <w:rsid w:val="64E98338"/>
    <w:rsid w:val="64F78E9C"/>
    <w:rsid w:val="689026F0"/>
    <w:rsid w:val="6890F2AF"/>
    <w:rsid w:val="69C6785D"/>
    <w:rsid w:val="6D7A9841"/>
    <w:rsid w:val="6F761FB0"/>
    <w:rsid w:val="74B2ED75"/>
    <w:rsid w:val="77125F5F"/>
    <w:rsid w:val="7908DC55"/>
    <w:rsid w:val="7A810369"/>
    <w:rsid w:val="7BF692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F6CBA"/>
  <w15:chartTrackingRefBased/>
  <w15:docId w15:val="{41073A5A-8D62-486B-B62D-16CBE2B4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eastAsia="en-US"/>
    </w:rPr>
  </w:style>
  <w:style w:type="paragraph" w:styleId="Heading1">
    <w:name w:val="heading 1"/>
    <w:basedOn w:val="Normal"/>
    <w:next w:val="Normal"/>
    <w:qFormat/>
    <w:pPr>
      <w:keepNext/>
      <w:keepLines/>
      <w:numPr>
        <w:numId w:val="5"/>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5"/>
      </w:numPr>
      <w:spacing w:line="240" w:lineRule="exact"/>
      <w:jc w:val="both"/>
      <w:outlineLvl w:val="2"/>
    </w:pPr>
    <w:rPr>
      <w:i/>
      <w:iCs/>
      <w:noProof/>
    </w:rPr>
  </w:style>
  <w:style w:type="paragraph" w:styleId="Heading4">
    <w:name w:val="heading 4"/>
    <w:basedOn w:val="Normal"/>
    <w:next w:val="Normal"/>
    <w:qFormat/>
    <w:pPr>
      <w:numPr>
        <w:ilvl w:val="3"/>
        <w:numId w:val="5"/>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noProof/>
      <w:sz w:val="22"/>
      <w:szCs w:val="22"/>
      <w:lang w:eastAsia="en-US"/>
    </w:rPr>
  </w:style>
  <w:style w:type="paragraph" w:styleId="BodyText">
    <w:name w:val="Body Text"/>
    <w:basedOn w:val="Normal"/>
    <w:link w:val="BodyTextChar"/>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eastAsia="en-US"/>
    </w:rPr>
  </w:style>
  <w:style w:type="paragraph" w:customStyle="1" w:styleId="footnote">
    <w:name w:val="footnote"/>
    <w:pPr>
      <w:framePr w:hSpace="187" w:vSpace="187" w:wrap="notBeside" w:vAnchor="text" w:hAnchor="page" w:x="6121" w:y="577"/>
      <w:numPr>
        <w:numId w:val="3"/>
      </w:numPr>
      <w:spacing w:after="40"/>
    </w:pPr>
    <w:rPr>
      <w:sz w:val="16"/>
      <w:szCs w:val="16"/>
      <w:lang w:eastAsia="en-US"/>
    </w:rPr>
  </w:style>
  <w:style w:type="paragraph" w:customStyle="1" w:styleId="keywords">
    <w:name w:val="key words"/>
    <w:pPr>
      <w:spacing w:after="120"/>
      <w:ind w:firstLine="288"/>
      <w:jc w:val="both"/>
    </w:pPr>
    <w:rPr>
      <w:b/>
      <w:bCs/>
      <w:i/>
      <w:iCs/>
      <w:noProof/>
      <w:sz w:val="18"/>
      <w:szCs w:val="18"/>
      <w:lang w:eastAsia="en-US"/>
    </w:rPr>
  </w:style>
  <w:style w:type="paragraph" w:customStyle="1" w:styleId="papersubtitle">
    <w:name w:val="paper subtitle"/>
    <w:pPr>
      <w:spacing w:after="120"/>
      <w:jc w:val="center"/>
    </w:pPr>
    <w:rPr>
      <w:rFonts w:eastAsia="MS Mincho"/>
      <w:noProof/>
      <w:sz w:val="28"/>
      <w:szCs w:val="28"/>
      <w:lang w:eastAsia="en-US"/>
    </w:rPr>
  </w:style>
  <w:style w:type="paragraph" w:customStyle="1" w:styleId="papertitle">
    <w:name w:val="paper title"/>
    <w:pPr>
      <w:spacing w:after="120"/>
      <w:jc w:val="center"/>
    </w:pPr>
    <w:rPr>
      <w:rFonts w:eastAsia="MS Mincho"/>
      <w:noProof/>
      <w:sz w:val="48"/>
      <w:szCs w:val="48"/>
      <w:lang w:eastAsia="en-US"/>
    </w:rPr>
  </w:style>
  <w:style w:type="paragraph" w:customStyle="1" w:styleId="references">
    <w:name w:val="references"/>
    <w:pPr>
      <w:numPr>
        <w:numId w:val="8"/>
      </w:numPr>
      <w:spacing w:after="50" w:line="180" w:lineRule="exact"/>
      <w:jc w:val="both"/>
    </w:pPr>
    <w:rPr>
      <w:rFonts w:eastAsia="MS Mincho"/>
      <w:noProof/>
      <w:sz w:val="16"/>
      <w:szCs w:val="16"/>
      <w:lang w:eastAsia="en-US"/>
    </w:rPr>
  </w:style>
  <w:style w:type="paragraph" w:customStyle="1" w:styleId="sponsors">
    <w:name w:val="sponsors"/>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rPr>
  </w:style>
  <w:style w:type="paragraph" w:customStyle="1" w:styleId="tablefootnote">
    <w:name w:val="table footnote"/>
    <w:pPr>
      <w:spacing w:before="60" w:after="30"/>
      <w:jc w:val="right"/>
    </w:pPr>
    <w:rPr>
      <w:sz w:val="12"/>
      <w:szCs w:val="12"/>
      <w:lang w:eastAsia="en-US"/>
    </w:rPr>
  </w:style>
  <w:style w:type="paragraph" w:customStyle="1" w:styleId="tablehead">
    <w:name w:val="table head"/>
    <w:pPr>
      <w:numPr>
        <w:numId w:val="9"/>
      </w:numPr>
      <w:spacing w:before="240" w:after="120" w:line="216" w:lineRule="auto"/>
      <w:jc w:val="center"/>
    </w:pPr>
    <w:rPr>
      <w:smallCaps/>
      <w:noProof/>
      <w:sz w:val="16"/>
      <w:szCs w:val="16"/>
      <w:lang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paragraph" w:customStyle="1" w:styleId="Biography">
    <w:name w:val="Biography"/>
    <w:basedOn w:val="BodyText"/>
    <w:rsid w:val="00D61D82"/>
    <w:pPr>
      <w:spacing w:after="0" w:line="240" w:lineRule="auto"/>
      <w:ind w:firstLine="210"/>
    </w:pPr>
    <w:rPr>
      <w:bCs/>
      <w:spacing w:val="0"/>
      <w:sz w:val="18"/>
      <w:szCs w:val="18"/>
    </w:rPr>
  </w:style>
  <w:style w:type="paragraph" w:styleId="Header">
    <w:name w:val="header"/>
    <w:basedOn w:val="Normal"/>
    <w:link w:val="HeaderChar"/>
    <w:uiPriority w:val="99"/>
    <w:rsid w:val="00652DC7"/>
    <w:pPr>
      <w:tabs>
        <w:tab w:val="center" w:pos="4680"/>
        <w:tab w:val="right" w:pos="9360"/>
      </w:tabs>
    </w:pPr>
  </w:style>
  <w:style w:type="character" w:customStyle="1" w:styleId="HeaderChar">
    <w:name w:val="Header Char"/>
    <w:basedOn w:val="DefaultParagraphFont"/>
    <w:link w:val="Header"/>
    <w:uiPriority w:val="99"/>
    <w:rsid w:val="00652DC7"/>
  </w:style>
  <w:style w:type="paragraph" w:styleId="Footer">
    <w:name w:val="footer"/>
    <w:basedOn w:val="Normal"/>
    <w:link w:val="FooterChar"/>
    <w:uiPriority w:val="99"/>
    <w:rsid w:val="00652DC7"/>
    <w:pPr>
      <w:tabs>
        <w:tab w:val="center" w:pos="4680"/>
        <w:tab w:val="right" w:pos="9360"/>
      </w:tabs>
    </w:pPr>
  </w:style>
  <w:style w:type="character" w:customStyle="1" w:styleId="FooterChar">
    <w:name w:val="Footer Char"/>
    <w:basedOn w:val="DefaultParagraphFont"/>
    <w:link w:val="Footer"/>
    <w:uiPriority w:val="99"/>
    <w:rsid w:val="00652DC7"/>
  </w:style>
  <w:style w:type="paragraph" w:styleId="BalloonText">
    <w:name w:val="Balloon Text"/>
    <w:basedOn w:val="Normal"/>
    <w:link w:val="BalloonTextChar"/>
    <w:rsid w:val="00652DC7"/>
    <w:rPr>
      <w:rFonts w:ascii="Tahoma" w:hAnsi="Tahoma"/>
      <w:sz w:val="16"/>
      <w:szCs w:val="16"/>
      <w:lang w:val="x-none" w:eastAsia="x-none"/>
    </w:rPr>
  </w:style>
  <w:style w:type="character" w:customStyle="1" w:styleId="BalloonTextChar">
    <w:name w:val="Balloon Text Char"/>
    <w:link w:val="BalloonText"/>
    <w:rsid w:val="00652DC7"/>
    <w:rPr>
      <w:rFonts w:ascii="Tahoma" w:hAnsi="Tahoma" w:cs="Tahoma"/>
      <w:sz w:val="16"/>
      <w:szCs w:val="16"/>
    </w:rPr>
  </w:style>
  <w:style w:type="paragraph" w:customStyle="1" w:styleId="Default">
    <w:name w:val="Default"/>
    <w:rsid w:val="007C00C1"/>
    <w:pPr>
      <w:autoSpaceDE w:val="0"/>
      <w:autoSpaceDN w:val="0"/>
      <w:adjustRightInd w:val="0"/>
    </w:pPr>
    <w:rPr>
      <w:rFonts w:ascii="Calibri" w:eastAsia="Times New Roman" w:hAnsi="Calibri"/>
      <w:color w:val="000000"/>
      <w:sz w:val="24"/>
      <w:szCs w:val="24"/>
      <w:lang w:eastAsia="en-US"/>
    </w:rPr>
  </w:style>
  <w:style w:type="character" w:styleId="Hyperlink">
    <w:name w:val="Hyperlink"/>
    <w:rsid w:val="001925F9"/>
    <w:rPr>
      <w:color w:val="0000FF"/>
      <w:u w:val="single"/>
    </w:rPr>
  </w:style>
  <w:style w:type="paragraph" w:customStyle="1" w:styleId="Reference">
    <w:name w:val="Reference"/>
    <w:basedOn w:val="Normal"/>
    <w:rsid w:val="001925F9"/>
    <w:pPr>
      <w:widowControl w:val="0"/>
      <w:autoSpaceDE w:val="0"/>
      <w:autoSpaceDN w:val="0"/>
      <w:adjustRightInd w:val="0"/>
      <w:spacing w:before="60" w:after="60"/>
      <w:ind w:left="288" w:hanging="288"/>
      <w:jc w:val="both"/>
      <w:textAlignment w:val="baseline"/>
    </w:pPr>
    <w:rPr>
      <w:rFonts w:eastAsia="BatangChe"/>
      <w:lang w:eastAsia="ko-KR"/>
    </w:rPr>
  </w:style>
  <w:style w:type="paragraph" w:styleId="NoSpacing">
    <w:name w:val="No Spacing"/>
    <w:qFormat/>
    <w:rsid w:val="001925F9"/>
    <w:rPr>
      <w:rFonts w:ascii="Calibri" w:eastAsia="Calibri" w:hAnsi="Calibri"/>
      <w:sz w:val="22"/>
      <w:szCs w:val="22"/>
      <w:lang w:eastAsia="en-US"/>
    </w:rPr>
  </w:style>
  <w:style w:type="paragraph" w:customStyle="1" w:styleId="IEEEReferenceItem">
    <w:name w:val="IEEE Reference Item"/>
    <w:basedOn w:val="Normal"/>
    <w:rsid w:val="001925F9"/>
    <w:pPr>
      <w:adjustRightInd w:val="0"/>
      <w:snapToGrid w:val="0"/>
      <w:ind w:left="360" w:hanging="360"/>
      <w:jc w:val="both"/>
    </w:pPr>
    <w:rPr>
      <w:sz w:val="16"/>
      <w:szCs w:val="24"/>
      <w:lang w:eastAsia="zh-CN"/>
    </w:rPr>
  </w:style>
  <w:style w:type="paragraph" w:styleId="ListParagraph">
    <w:name w:val="List Paragraph"/>
    <w:basedOn w:val="Normal"/>
    <w:uiPriority w:val="34"/>
    <w:qFormat/>
    <w:rsid w:val="00363EA0"/>
    <w:pPr>
      <w:spacing w:after="160" w:line="259" w:lineRule="auto"/>
      <w:ind w:left="720"/>
      <w:contextualSpacing/>
      <w:jc w:val="left"/>
    </w:pPr>
    <w:rPr>
      <w:rFonts w:ascii="Arial" w:eastAsiaTheme="minorHAnsi" w:hAnsi="Arial" w:cstheme="minorBidi"/>
      <w:kern w:val="2"/>
      <w:sz w:val="22"/>
      <w:szCs w:val="22"/>
      <w:lang w:val="en-ID"/>
      <w14:ligatures w14:val="standardContextual"/>
    </w:rPr>
  </w:style>
  <w:style w:type="character" w:customStyle="1" w:styleId="BodyTextChar">
    <w:name w:val="Body Text Char"/>
    <w:basedOn w:val="DefaultParagraphFont"/>
    <w:link w:val="BodyText"/>
    <w:rsid w:val="00447E9F"/>
    <w:rPr>
      <w:spacing w:val="-1"/>
      <w:lang w:eastAsia="en-US"/>
    </w:rPr>
  </w:style>
  <w:style w:type="character" w:styleId="PlaceholderText">
    <w:name w:val="Placeholder Text"/>
    <w:basedOn w:val="DefaultParagraphFont"/>
    <w:uiPriority w:val="99"/>
    <w:semiHidden/>
    <w:rsid w:val="006B4B5D"/>
    <w:rPr>
      <w:color w:val="666666"/>
    </w:rPr>
  </w:style>
  <w:style w:type="paragraph" w:styleId="Revision">
    <w:name w:val="Revision"/>
    <w:hidden/>
    <w:uiPriority w:val="99"/>
    <w:semiHidden/>
    <w:rsid w:val="00CA127D"/>
    <w:rPr>
      <w:lang w:eastAsia="en-US"/>
    </w:rPr>
  </w:style>
  <w:style w:type="character" w:styleId="FollowedHyperlink">
    <w:name w:val="FollowedHyperlink"/>
    <w:basedOn w:val="DefaultParagraphFont"/>
    <w:rsid w:val="00AF4525"/>
    <w:rPr>
      <w:color w:val="954F72" w:themeColor="followedHyperlink"/>
      <w:u w:val="single"/>
    </w:rPr>
  </w:style>
  <w:style w:type="character" w:styleId="CommentReference">
    <w:name w:val="annotation reference"/>
    <w:basedOn w:val="DefaultParagraphFont"/>
    <w:rsid w:val="00511B2E"/>
    <w:rPr>
      <w:sz w:val="16"/>
      <w:szCs w:val="16"/>
    </w:rPr>
  </w:style>
  <w:style w:type="paragraph" w:styleId="CommentText">
    <w:name w:val="annotation text"/>
    <w:basedOn w:val="Normal"/>
    <w:link w:val="CommentTextChar"/>
    <w:rsid w:val="00511B2E"/>
  </w:style>
  <w:style w:type="character" w:customStyle="1" w:styleId="CommentTextChar">
    <w:name w:val="Comment Text Char"/>
    <w:basedOn w:val="DefaultParagraphFont"/>
    <w:link w:val="CommentText"/>
    <w:rsid w:val="00511B2E"/>
    <w:rPr>
      <w:lang w:eastAsia="en-US"/>
    </w:rPr>
  </w:style>
  <w:style w:type="paragraph" w:styleId="CommentSubject">
    <w:name w:val="annotation subject"/>
    <w:basedOn w:val="CommentText"/>
    <w:next w:val="CommentText"/>
    <w:link w:val="CommentSubjectChar"/>
    <w:rsid w:val="00511B2E"/>
    <w:rPr>
      <w:b/>
      <w:bCs/>
    </w:rPr>
  </w:style>
  <w:style w:type="character" w:customStyle="1" w:styleId="CommentSubjectChar">
    <w:name w:val="Comment Subject Char"/>
    <w:basedOn w:val="CommentTextChar"/>
    <w:link w:val="CommentSubject"/>
    <w:rsid w:val="00511B2E"/>
    <w:rPr>
      <w:b/>
      <w:bCs/>
      <w:lang w:eastAsia="en-US"/>
    </w:rPr>
  </w:style>
  <w:style w:type="character" w:styleId="UnresolvedMention">
    <w:name w:val="Unresolved Mention"/>
    <w:basedOn w:val="DefaultParagraphFont"/>
    <w:uiPriority w:val="99"/>
    <w:semiHidden/>
    <w:unhideWhenUsed/>
    <w:rsid w:val="006A4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4117">
      <w:bodyDiv w:val="1"/>
      <w:marLeft w:val="0"/>
      <w:marRight w:val="0"/>
      <w:marTop w:val="0"/>
      <w:marBottom w:val="0"/>
      <w:divBdr>
        <w:top w:val="none" w:sz="0" w:space="0" w:color="auto"/>
        <w:left w:val="none" w:sz="0" w:space="0" w:color="auto"/>
        <w:bottom w:val="none" w:sz="0" w:space="0" w:color="auto"/>
        <w:right w:val="none" w:sz="0" w:space="0" w:color="auto"/>
      </w:divBdr>
    </w:div>
    <w:div w:id="317542495">
      <w:bodyDiv w:val="1"/>
      <w:marLeft w:val="0"/>
      <w:marRight w:val="0"/>
      <w:marTop w:val="0"/>
      <w:marBottom w:val="0"/>
      <w:divBdr>
        <w:top w:val="none" w:sz="0" w:space="0" w:color="auto"/>
        <w:left w:val="none" w:sz="0" w:space="0" w:color="auto"/>
        <w:bottom w:val="none" w:sz="0" w:space="0" w:color="auto"/>
        <w:right w:val="none" w:sz="0" w:space="0" w:color="auto"/>
      </w:divBdr>
    </w:div>
    <w:div w:id="528176747">
      <w:bodyDiv w:val="1"/>
      <w:marLeft w:val="0"/>
      <w:marRight w:val="0"/>
      <w:marTop w:val="0"/>
      <w:marBottom w:val="0"/>
      <w:divBdr>
        <w:top w:val="none" w:sz="0" w:space="0" w:color="auto"/>
        <w:left w:val="none" w:sz="0" w:space="0" w:color="auto"/>
        <w:bottom w:val="none" w:sz="0" w:space="0" w:color="auto"/>
        <w:right w:val="none" w:sz="0" w:space="0" w:color="auto"/>
      </w:divBdr>
    </w:div>
    <w:div w:id="539559326">
      <w:bodyDiv w:val="1"/>
      <w:marLeft w:val="0"/>
      <w:marRight w:val="0"/>
      <w:marTop w:val="0"/>
      <w:marBottom w:val="0"/>
      <w:divBdr>
        <w:top w:val="none" w:sz="0" w:space="0" w:color="auto"/>
        <w:left w:val="none" w:sz="0" w:space="0" w:color="auto"/>
        <w:bottom w:val="none" w:sz="0" w:space="0" w:color="auto"/>
        <w:right w:val="none" w:sz="0" w:space="0" w:color="auto"/>
      </w:divBdr>
    </w:div>
    <w:div w:id="837889200">
      <w:bodyDiv w:val="1"/>
      <w:marLeft w:val="0"/>
      <w:marRight w:val="0"/>
      <w:marTop w:val="0"/>
      <w:marBottom w:val="0"/>
      <w:divBdr>
        <w:top w:val="none" w:sz="0" w:space="0" w:color="auto"/>
        <w:left w:val="none" w:sz="0" w:space="0" w:color="auto"/>
        <w:bottom w:val="none" w:sz="0" w:space="0" w:color="auto"/>
        <w:right w:val="none" w:sz="0" w:space="0" w:color="auto"/>
      </w:divBdr>
    </w:div>
    <w:div w:id="1345550041">
      <w:bodyDiv w:val="1"/>
      <w:marLeft w:val="0"/>
      <w:marRight w:val="0"/>
      <w:marTop w:val="0"/>
      <w:marBottom w:val="0"/>
      <w:divBdr>
        <w:top w:val="none" w:sz="0" w:space="0" w:color="auto"/>
        <w:left w:val="none" w:sz="0" w:space="0" w:color="auto"/>
        <w:bottom w:val="none" w:sz="0" w:space="0" w:color="auto"/>
        <w:right w:val="none" w:sz="0" w:space="0" w:color="auto"/>
      </w:divBdr>
    </w:div>
    <w:div w:id="1453598090">
      <w:bodyDiv w:val="1"/>
      <w:marLeft w:val="0"/>
      <w:marRight w:val="0"/>
      <w:marTop w:val="0"/>
      <w:marBottom w:val="0"/>
      <w:divBdr>
        <w:top w:val="none" w:sz="0" w:space="0" w:color="auto"/>
        <w:left w:val="none" w:sz="0" w:space="0" w:color="auto"/>
        <w:bottom w:val="none" w:sz="0" w:space="0" w:color="auto"/>
        <w:right w:val="none" w:sz="0" w:space="0" w:color="auto"/>
      </w:divBdr>
    </w:div>
    <w:div w:id="1540511126">
      <w:bodyDiv w:val="1"/>
      <w:marLeft w:val="0"/>
      <w:marRight w:val="0"/>
      <w:marTop w:val="0"/>
      <w:marBottom w:val="0"/>
      <w:divBdr>
        <w:top w:val="none" w:sz="0" w:space="0" w:color="auto"/>
        <w:left w:val="none" w:sz="0" w:space="0" w:color="auto"/>
        <w:bottom w:val="none" w:sz="0" w:space="0" w:color="auto"/>
        <w:right w:val="none" w:sz="0" w:space="0" w:color="auto"/>
      </w:divBdr>
      <w:divsChild>
        <w:div w:id="241645079">
          <w:marLeft w:val="480"/>
          <w:marRight w:val="0"/>
          <w:marTop w:val="0"/>
          <w:marBottom w:val="0"/>
          <w:divBdr>
            <w:top w:val="none" w:sz="0" w:space="0" w:color="auto"/>
            <w:left w:val="none" w:sz="0" w:space="0" w:color="auto"/>
            <w:bottom w:val="none" w:sz="0" w:space="0" w:color="auto"/>
            <w:right w:val="none" w:sz="0" w:space="0" w:color="auto"/>
          </w:divBdr>
        </w:div>
        <w:div w:id="786197844">
          <w:marLeft w:val="480"/>
          <w:marRight w:val="0"/>
          <w:marTop w:val="0"/>
          <w:marBottom w:val="0"/>
          <w:divBdr>
            <w:top w:val="none" w:sz="0" w:space="0" w:color="auto"/>
            <w:left w:val="none" w:sz="0" w:space="0" w:color="auto"/>
            <w:bottom w:val="none" w:sz="0" w:space="0" w:color="auto"/>
            <w:right w:val="none" w:sz="0" w:space="0" w:color="auto"/>
          </w:divBdr>
        </w:div>
        <w:div w:id="379327854">
          <w:marLeft w:val="480"/>
          <w:marRight w:val="0"/>
          <w:marTop w:val="0"/>
          <w:marBottom w:val="0"/>
          <w:divBdr>
            <w:top w:val="none" w:sz="0" w:space="0" w:color="auto"/>
            <w:left w:val="none" w:sz="0" w:space="0" w:color="auto"/>
            <w:bottom w:val="none" w:sz="0" w:space="0" w:color="auto"/>
            <w:right w:val="none" w:sz="0" w:space="0" w:color="auto"/>
          </w:divBdr>
        </w:div>
        <w:div w:id="1224677937">
          <w:marLeft w:val="480"/>
          <w:marRight w:val="0"/>
          <w:marTop w:val="0"/>
          <w:marBottom w:val="0"/>
          <w:divBdr>
            <w:top w:val="none" w:sz="0" w:space="0" w:color="auto"/>
            <w:left w:val="none" w:sz="0" w:space="0" w:color="auto"/>
            <w:bottom w:val="none" w:sz="0" w:space="0" w:color="auto"/>
            <w:right w:val="none" w:sz="0" w:space="0" w:color="auto"/>
          </w:divBdr>
        </w:div>
        <w:div w:id="516236088">
          <w:marLeft w:val="480"/>
          <w:marRight w:val="0"/>
          <w:marTop w:val="0"/>
          <w:marBottom w:val="0"/>
          <w:divBdr>
            <w:top w:val="none" w:sz="0" w:space="0" w:color="auto"/>
            <w:left w:val="none" w:sz="0" w:space="0" w:color="auto"/>
            <w:bottom w:val="none" w:sz="0" w:space="0" w:color="auto"/>
            <w:right w:val="none" w:sz="0" w:space="0" w:color="auto"/>
          </w:divBdr>
        </w:div>
        <w:div w:id="502477878">
          <w:marLeft w:val="480"/>
          <w:marRight w:val="0"/>
          <w:marTop w:val="0"/>
          <w:marBottom w:val="0"/>
          <w:divBdr>
            <w:top w:val="none" w:sz="0" w:space="0" w:color="auto"/>
            <w:left w:val="none" w:sz="0" w:space="0" w:color="auto"/>
            <w:bottom w:val="none" w:sz="0" w:space="0" w:color="auto"/>
            <w:right w:val="none" w:sz="0" w:space="0" w:color="auto"/>
          </w:divBdr>
        </w:div>
        <w:div w:id="1299797373">
          <w:marLeft w:val="480"/>
          <w:marRight w:val="0"/>
          <w:marTop w:val="0"/>
          <w:marBottom w:val="0"/>
          <w:divBdr>
            <w:top w:val="none" w:sz="0" w:space="0" w:color="auto"/>
            <w:left w:val="none" w:sz="0" w:space="0" w:color="auto"/>
            <w:bottom w:val="none" w:sz="0" w:space="0" w:color="auto"/>
            <w:right w:val="none" w:sz="0" w:space="0" w:color="auto"/>
          </w:divBdr>
        </w:div>
        <w:div w:id="913661575">
          <w:marLeft w:val="480"/>
          <w:marRight w:val="0"/>
          <w:marTop w:val="0"/>
          <w:marBottom w:val="0"/>
          <w:divBdr>
            <w:top w:val="none" w:sz="0" w:space="0" w:color="auto"/>
            <w:left w:val="none" w:sz="0" w:space="0" w:color="auto"/>
            <w:bottom w:val="none" w:sz="0" w:space="0" w:color="auto"/>
            <w:right w:val="none" w:sz="0" w:space="0" w:color="auto"/>
          </w:divBdr>
        </w:div>
        <w:div w:id="1120606499">
          <w:marLeft w:val="480"/>
          <w:marRight w:val="0"/>
          <w:marTop w:val="0"/>
          <w:marBottom w:val="0"/>
          <w:divBdr>
            <w:top w:val="none" w:sz="0" w:space="0" w:color="auto"/>
            <w:left w:val="none" w:sz="0" w:space="0" w:color="auto"/>
            <w:bottom w:val="none" w:sz="0" w:space="0" w:color="auto"/>
            <w:right w:val="none" w:sz="0" w:space="0" w:color="auto"/>
          </w:divBdr>
        </w:div>
        <w:div w:id="882206791">
          <w:marLeft w:val="480"/>
          <w:marRight w:val="0"/>
          <w:marTop w:val="0"/>
          <w:marBottom w:val="0"/>
          <w:divBdr>
            <w:top w:val="none" w:sz="0" w:space="0" w:color="auto"/>
            <w:left w:val="none" w:sz="0" w:space="0" w:color="auto"/>
            <w:bottom w:val="none" w:sz="0" w:space="0" w:color="auto"/>
            <w:right w:val="none" w:sz="0" w:space="0" w:color="auto"/>
          </w:divBdr>
        </w:div>
        <w:div w:id="920410158">
          <w:marLeft w:val="480"/>
          <w:marRight w:val="0"/>
          <w:marTop w:val="0"/>
          <w:marBottom w:val="0"/>
          <w:divBdr>
            <w:top w:val="none" w:sz="0" w:space="0" w:color="auto"/>
            <w:left w:val="none" w:sz="0" w:space="0" w:color="auto"/>
            <w:bottom w:val="none" w:sz="0" w:space="0" w:color="auto"/>
            <w:right w:val="none" w:sz="0" w:space="0" w:color="auto"/>
          </w:divBdr>
        </w:div>
        <w:div w:id="865484679">
          <w:marLeft w:val="480"/>
          <w:marRight w:val="0"/>
          <w:marTop w:val="0"/>
          <w:marBottom w:val="0"/>
          <w:divBdr>
            <w:top w:val="none" w:sz="0" w:space="0" w:color="auto"/>
            <w:left w:val="none" w:sz="0" w:space="0" w:color="auto"/>
            <w:bottom w:val="none" w:sz="0" w:space="0" w:color="auto"/>
            <w:right w:val="none" w:sz="0" w:space="0" w:color="auto"/>
          </w:divBdr>
        </w:div>
        <w:div w:id="202987698">
          <w:marLeft w:val="480"/>
          <w:marRight w:val="0"/>
          <w:marTop w:val="0"/>
          <w:marBottom w:val="0"/>
          <w:divBdr>
            <w:top w:val="none" w:sz="0" w:space="0" w:color="auto"/>
            <w:left w:val="none" w:sz="0" w:space="0" w:color="auto"/>
            <w:bottom w:val="none" w:sz="0" w:space="0" w:color="auto"/>
            <w:right w:val="none" w:sz="0" w:space="0" w:color="auto"/>
          </w:divBdr>
        </w:div>
        <w:div w:id="216862008">
          <w:marLeft w:val="480"/>
          <w:marRight w:val="0"/>
          <w:marTop w:val="0"/>
          <w:marBottom w:val="0"/>
          <w:divBdr>
            <w:top w:val="none" w:sz="0" w:space="0" w:color="auto"/>
            <w:left w:val="none" w:sz="0" w:space="0" w:color="auto"/>
            <w:bottom w:val="none" w:sz="0" w:space="0" w:color="auto"/>
            <w:right w:val="none" w:sz="0" w:space="0" w:color="auto"/>
          </w:divBdr>
        </w:div>
        <w:div w:id="154224758">
          <w:marLeft w:val="480"/>
          <w:marRight w:val="0"/>
          <w:marTop w:val="0"/>
          <w:marBottom w:val="0"/>
          <w:divBdr>
            <w:top w:val="none" w:sz="0" w:space="0" w:color="auto"/>
            <w:left w:val="none" w:sz="0" w:space="0" w:color="auto"/>
            <w:bottom w:val="none" w:sz="0" w:space="0" w:color="auto"/>
            <w:right w:val="none" w:sz="0" w:space="0" w:color="auto"/>
          </w:divBdr>
        </w:div>
      </w:divsChild>
    </w:div>
    <w:div w:id="1786272271">
      <w:bodyDiv w:val="1"/>
      <w:marLeft w:val="0"/>
      <w:marRight w:val="0"/>
      <w:marTop w:val="0"/>
      <w:marBottom w:val="0"/>
      <w:divBdr>
        <w:top w:val="none" w:sz="0" w:space="0" w:color="auto"/>
        <w:left w:val="none" w:sz="0" w:space="0" w:color="auto"/>
        <w:bottom w:val="none" w:sz="0" w:space="0" w:color="auto"/>
        <w:right w:val="none" w:sz="0" w:space="0" w:color="auto"/>
      </w:divBdr>
      <w:divsChild>
        <w:div w:id="434643340">
          <w:marLeft w:val="480"/>
          <w:marRight w:val="0"/>
          <w:marTop w:val="0"/>
          <w:marBottom w:val="0"/>
          <w:divBdr>
            <w:top w:val="none" w:sz="0" w:space="0" w:color="auto"/>
            <w:left w:val="none" w:sz="0" w:space="0" w:color="auto"/>
            <w:bottom w:val="none" w:sz="0" w:space="0" w:color="auto"/>
            <w:right w:val="none" w:sz="0" w:space="0" w:color="auto"/>
          </w:divBdr>
        </w:div>
        <w:div w:id="585579164">
          <w:marLeft w:val="480"/>
          <w:marRight w:val="0"/>
          <w:marTop w:val="0"/>
          <w:marBottom w:val="0"/>
          <w:divBdr>
            <w:top w:val="none" w:sz="0" w:space="0" w:color="auto"/>
            <w:left w:val="none" w:sz="0" w:space="0" w:color="auto"/>
            <w:bottom w:val="none" w:sz="0" w:space="0" w:color="auto"/>
            <w:right w:val="none" w:sz="0" w:space="0" w:color="auto"/>
          </w:divBdr>
        </w:div>
        <w:div w:id="1755779124">
          <w:marLeft w:val="480"/>
          <w:marRight w:val="0"/>
          <w:marTop w:val="0"/>
          <w:marBottom w:val="0"/>
          <w:divBdr>
            <w:top w:val="none" w:sz="0" w:space="0" w:color="auto"/>
            <w:left w:val="none" w:sz="0" w:space="0" w:color="auto"/>
            <w:bottom w:val="none" w:sz="0" w:space="0" w:color="auto"/>
            <w:right w:val="none" w:sz="0" w:space="0" w:color="auto"/>
          </w:divBdr>
        </w:div>
        <w:div w:id="895168000">
          <w:marLeft w:val="480"/>
          <w:marRight w:val="0"/>
          <w:marTop w:val="0"/>
          <w:marBottom w:val="0"/>
          <w:divBdr>
            <w:top w:val="none" w:sz="0" w:space="0" w:color="auto"/>
            <w:left w:val="none" w:sz="0" w:space="0" w:color="auto"/>
            <w:bottom w:val="none" w:sz="0" w:space="0" w:color="auto"/>
            <w:right w:val="none" w:sz="0" w:space="0" w:color="auto"/>
          </w:divBdr>
        </w:div>
        <w:div w:id="747117515">
          <w:marLeft w:val="480"/>
          <w:marRight w:val="0"/>
          <w:marTop w:val="0"/>
          <w:marBottom w:val="0"/>
          <w:divBdr>
            <w:top w:val="none" w:sz="0" w:space="0" w:color="auto"/>
            <w:left w:val="none" w:sz="0" w:space="0" w:color="auto"/>
            <w:bottom w:val="none" w:sz="0" w:space="0" w:color="auto"/>
            <w:right w:val="none" w:sz="0" w:space="0" w:color="auto"/>
          </w:divBdr>
        </w:div>
        <w:div w:id="688797298">
          <w:marLeft w:val="480"/>
          <w:marRight w:val="0"/>
          <w:marTop w:val="0"/>
          <w:marBottom w:val="0"/>
          <w:divBdr>
            <w:top w:val="none" w:sz="0" w:space="0" w:color="auto"/>
            <w:left w:val="none" w:sz="0" w:space="0" w:color="auto"/>
            <w:bottom w:val="none" w:sz="0" w:space="0" w:color="auto"/>
            <w:right w:val="none" w:sz="0" w:space="0" w:color="auto"/>
          </w:divBdr>
        </w:div>
        <w:div w:id="660931988">
          <w:marLeft w:val="480"/>
          <w:marRight w:val="0"/>
          <w:marTop w:val="0"/>
          <w:marBottom w:val="0"/>
          <w:divBdr>
            <w:top w:val="none" w:sz="0" w:space="0" w:color="auto"/>
            <w:left w:val="none" w:sz="0" w:space="0" w:color="auto"/>
            <w:bottom w:val="none" w:sz="0" w:space="0" w:color="auto"/>
            <w:right w:val="none" w:sz="0" w:space="0" w:color="auto"/>
          </w:divBdr>
        </w:div>
        <w:div w:id="1394893993">
          <w:marLeft w:val="480"/>
          <w:marRight w:val="0"/>
          <w:marTop w:val="0"/>
          <w:marBottom w:val="0"/>
          <w:divBdr>
            <w:top w:val="none" w:sz="0" w:space="0" w:color="auto"/>
            <w:left w:val="none" w:sz="0" w:space="0" w:color="auto"/>
            <w:bottom w:val="none" w:sz="0" w:space="0" w:color="auto"/>
            <w:right w:val="none" w:sz="0" w:space="0" w:color="auto"/>
          </w:divBdr>
        </w:div>
        <w:div w:id="822628161">
          <w:marLeft w:val="480"/>
          <w:marRight w:val="0"/>
          <w:marTop w:val="0"/>
          <w:marBottom w:val="0"/>
          <w:divBdr>
            <w:top w:val="none" w:sz="0" w:space="0" w:color="auto"/>
            <w:left w:val="none" w:sz="0" w:space="0" w:color="auto"/>
            <w:bottom w:val="none" w:sz="0" w:space="0" w:color="auto"/>
            <w:right w:val="none" w:sz="0" w:space="0" w:color="auto"/>
          </w:divBdr>
        </w:div>
        <w:div w:id="122770333">
          <w:marLeft w:val="480"/>
          <w:marRight w:val="0"/>
          <w:marTop w:val="0"/>
          <w:marBottom w:val="0"/>
          <w:divBdr>
            <w:top w:val="none" w:sz="0" w:space="0" w:color="auto"/>
            <w:left w:val="none" w:sz="0" w:space="0" w:color="auto"/>
            <w:bottom w:val="none" w:sz="0" w:space="0" w:color="auto"/>
            <w:right w:val="none" w:sz="0" w:space="0" w:color="auto"/>
          </w:divBdr>
        </w:div>
        <w:div w:id="1532306528">
          <w:marLeft w:val="480"/>
          <w:marRight w:val="0"/>
          <w:marTop w:val="0"/>
          <w:marBottom w:val="0"/>
          <w:divBdr>
            <w:top w:val="none" w:sz="0" w:space="0" w:color="auto"/>
            <w:left w:val="none" w:sz="0" w:space="0" w:color="auto"/>
            <w:bottom w:val="none" w:sz="0" w:space="0" w:color="auto"/>
            <w:right w:val="none" w:sz="0" w:space="0" w:color="auto"/>
          </w:divBdr>
        </w:div>
        <w:div w:id="1647584210">
          <w:marLeft w:val="480"/>
          <w:marRight w:val="0"/>
          <w:marTop w:val="0"/>
          <w:marBottom w:val="0"/>
          <w:divBdr>
            <w:top w:val="none" w:sz="0" w:space="0" w:color="auto"/>
            <w:left w:val="none" w:sz="0" w:space="0" w:color="auto"/>
            <w:bottom w:val="none" w:sz="0" w:space="0" w:color="auto"/>
            <w:right w:val="none" w:sz="0" w:space="0" w:color="auto"/>
          </w:divBdr>
        </w:div>
        <w:div w:id="1715613713">
          <w:marLeft w:val="480"/>
          <w:marRight w:val="0"/>
          <w:marTop w:val="0"/>
          <w:marBottom w:val="0"/>
          <w:divBdr>
            <w:top w:val="none" w:sz="0" w:space="0" w:color="auto"/>
            <w:left w:val="none" w:sz="0" w:space="0" w:color="auto"/>
            <w:bottom w:val="none" w:sz="0" w:space="0" w:color="auto"/>
            <w:right w:val="none" w:sz="0" w:space="0" w:color="auto"/>
          </w:divBdr>
        </w:div>
        <w:div w:id="1146700856">
          <w:marLeft w:val="480"/>
          <w:marRight w:val="0"/>
          <w:marTop w:val="0"/>
          <w:marBottom w:val="0"/>
          <w:divBdr>
            <w:top w:val="none" w:sz="0" w:space="0" w:color="auto"/>
            <w:left w:val="none" w:sz="0" w:space="0" w:color="auto"/>
            <w:bottom w:val="none" w:sz="0" w:space="0" w:color="auto"/>
            <w:right w:val="none" w:sz="0" w:space="0" w:color="auto"/>
          </w:divBdr>
        </w:div>
        <w:div w:id="1255238439">
          <w:marLeft w:val="480"/>
          <w:marRight w:val="0"/>
          <w:marTop w:val="0"/>
          <w:marBottom w:val="0"/>
          <w:divBdr>
            <w:top w:val="none" w:sz="0" w:space="0" w:color="auto"/>
            <w:left w:val="none" w:sz="0" w:space="0" w:color="auto"/>
            <w:bottom w:val="none" w:sz="0" w:space="0" w:color="auto"/>
            <w:right w:val="none" w:sz="0" w:space="0" w:color="auto"/>
          </w:divBdr>
        </w:div>
      </w:divsChild>
    </w:div>
    <w:div w:id="2010866289">
      <w:bodyDiv w:val="1"/>
      <w:marLeft w:val="0"/>
      <w:marRight w:val="0"/>
      <w:marTop w:val="0"/>
      <w:marBottom w:val="0"/>
      <w:divBdr>
        <w:top w:val="none" w:sz="0" w:space="0" w:color="auto"/>
        <w:left w:val="none" w:sz="0" w:space="0" w:color="auto"/>
        <w:bottom w:val="none" w:sz="0" w:space="0" w:color="auto"/>
        <w:right w:val="none" w:sz="0" w:space="0" w:color="auto"/>
      </w:divBdr>
    </w:div>
    <w:div w:id="214318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x.doi.org/10.29303/jppm.v8i3.980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486C7163AE4880A23AD8050430AFCA"/>
        <w:category>
          <w:name w:val="General"/>
          <w:gallery w:val="placeholder"/>
        </w:category>
        <w:types>
          <w:type w:val="bbPlcHdr"/>
        </w:types>
        <w:behaviors>
          <w:behavior w:val="content"/>
        </w:behaviors>
        <w:guid w:val="{948CA6D0-32E6-4F2F-B960-DC3204081E17}"/>
      </w:docPartPr>
      <w:docPartBody>
        <w:p w:rsidR="00B64693" w:rsidRDefault="00C2443B" w:rsidP="00C2443B">
          <w:pPr>
            <w:pStyle w:val="8E486C7163AE4880A23AD8050430AFCA"/>
          </w:pPr>
          <w:r>
            <w:rPr>
              <w:rStyle w:val="PlaceholderText"/>
            </w:rPr>
            <w:t>Click or tap here to enter text.</w:t>
          </w:r>
        </w:p>
      </w:docPartBody>
    </w:docPart>
    <w:docPart>
      <w:docPartPr>
        <w:name w:val="900EE121FFF4491F9097F264D4353BC2"/>
        <w:category>
          <w:name w:val="General"/>
          <w:gallery w:val="placeholder"/>
        </w:category>
        <w:types>
          <w:type w:val="bbPlcHdr"/>
        </w:types>
        <w:behaviors>
          <w:behavior w:val="content"/>
        </w:behaviors>
        <w:guid w:val="{5484BCFB-8F43-446E-8C7D-A4E9507FCD53}"/>
      </w:docPartPr>
      <w:docPartBody>
        <w:p w:rsidR="00B64693" w:rsidRDefault="00C2443B" w:rsidP="00C2443B">
          <w:pPr>
            <w:pStyle w:val="900EE121FFF4491F9097F264D4353BC2"/>
          </w:pPr>
          <w:r>
            <w:rPr>
              <w:rStyle w:val="PlaceholderText"/>
            </w:rPr>
            <w:t>Click or tap here to enter text.</w:t>
          </w:r>
        </w:p>
      </w:docPartBody>
    </w:docPart>
    <w:docPart>
      <w:docPartPr>
        <w:name w:val="4C951FD4E01E41588BF8B114AE416099"/>
        <w:category>
          <w:name w:val="General"/>
          <w:gallery w:val="placeholder"/>
        </w:category>
        <w:types>
          <w:type w:val="bbPlcHdr"/>
        </w:types>
        <w:behaviors>
          <w:behavior w:val="content"/>
        </w:behaviors>
        <w:guid w:val="{79D503B6-D309-4393-8F94-BB6063C0F20E}"/>
      </w:docPartPr>
      <w:docPartBody>
        <w:p w:rsidR="00B64693" w:rsidRDefault="00C2443B" w:rsidP="00C2443B">
          <w:pPr>
            <w:pStyle w:val="4C951FD4E01E41588BF8B114AE416099"/>
          </w:pPr>
          <w:r>
            <w:rPr>
              <w:rStyle w:val="PlaceholderText"/>
            </w:rPr>
            <w:t>Click or tap here to enter text.</w:t>
          </w:r>
        </w:p>
      </w:docPartBody>
    </w:docPart>
    <w:docPart>
      <w:docPartPr>
        <w:name w:val="4D50109333B64661ABEDA8C1E71DDCDA"/>
        <w:category>
          <w:name w:val="General"/>
          <w:gallery w:val="placeholder"/>
        </w:category>
        <w:types>
          <w:type w:val="bbPlcHdr"/>
        </w:types>
        <w:behaviors>
          <w:behavior w:val="content"/>
        </w:behaviors>
        <w:guid w:val="{8B29F5B7-19D5-482B-AB14-9DA100D521D9}"/>
      </w:docPartPr>
      <w:docPartBody>
        <w:p w:rsidR="00B64693" w:rsidRDefault="00C2443B" w:rsidP="00C2443B">
          <w:pPr>
            <w:pStyle w:val="4D50109333B64661ABEDA8C1E71DDCDA"/>
          </w:pPr>
          <w:r w:rsidRPr="004465B7">
            <w:rPr>
              <w:rStyle w:val="PlaceholderText"/>
            </w:rPr>
            <w:t>Click or tap here to enter text.</w:t>
          </w:r>
        </w:p>
      </w:docPartBody>
    </w:docPart>
    <w:docPart>
      <w:docPartPr>
        <w:name w:val="5DEBF5AC35264F6AB1CC8DAE3DC3E7A3"/>
        <w:category>
          <w:name w:val="General"/>
          <w:gallery w:val="placeholder"/>
        </w:category>
        <w:types>
          <w:type w:val="bbPlcHdr"/>
        </w:types>
        <w:behaviors>
          <w:behavior w:val="content"/>
        </w:behaviors>
        <w:guid w:val="{2E92E46D-F356-4979-9F02-FE5870FE340B}"/>
      </w:docPartPr>
      <w:docPartBody>
        <w:p w:rsidR="00B64693" w:rsidRDefault="00C2443B" w:rsidP="00C2443B">
          <w:pPr>
            <w:pStyle w:val="5DEBF5AC35264F6AB1CC8DAE3DC3E7A3"/>
          </w:pPr>
          <w:r w:rsidRPr="004465B7">
            <w:rPr>
              <w:rStyle w:val="PlaceholderText"/>
            </w:rPr>
            <w:t>Click or tap here to enter text.</w:t>
          </w:r>
        </w:p>
      </w:docPartBody>
    </w:docPart>
    <w:docPart>
      <w:docPartPr>
        <w:name w:val="93784746FCC04F97BD367B5DE9DB8F6D"/>
        <w:category>
          <w:name w:val="General"/>
          <w:gallery w:val="placeholder"/>
        </w:category>
        <w:types>
          <w:type w:val="bbPlcHdr"/>
        </w:types>
        <w:behaviors>
          <w:behavior w:val="content"/>
        </w:behaviors>
        <w:guid w:val="{87C1541D-A71E-478D-B8C3-D04B9569CFA4}"/>
      </w:docPartPr>
      <w:docPartBody>
        <w:p w:rsidR="00B64693" w:rsidRDefault="00C2443B" w:rsidP="00C2443B">
          <w:pPr>
            <w:pStyle w:val="93784746FCC04F97BD367B5DE9DB8F6D"/>
          </w:pPr>
          <w:r w:rsidRPr="00361AB6">
            <w:rPr>
              <w:rStyle w:val="PlaceholderText"/>
            </w:rPr>
            <w:t>Click or tap here to enter text.</w:t>
          </w:r>
        </w:p>
      </w:docPartBody>
    </w:docPart>
    <w:docPart>
      <w:docPartPr>
        <w:name w:val="2DCABA5CE1774559AA1F9814CB03EEC2"/>
        <w:category>
          <w:name w:val="General"/>
          <w:gallery w:val="placeholder"/>
        </w:category>
        <w:types>
          <w:type w:val="bbPlcHdr"/>
        </w:types>
        <w:behaviors>
          <w:behavior w:val="content"/>
        </w:behaviors>
        <w:guid w:val="{12329A41-BEA3-4D31-ADD3-D287EF3A1762}"/>
      </w:docPartPr>
      <w:docPartBody>
        <w:p w:rsidR="00B64693" w:rsidRDefault="00C2443B" w:rsidP="00C2443B">
          <w:pPr>
            <w:pStyle w:val="2DCABA5CE1774559AA1F9814CB03EEC2"/>
          </w:pPr>
          <w:r w:rsidRPr="00361AB6">
            <w:rPr>
              <w:rStyle w:val="PlaceholderText"/>
            </w:rPr>
            <w:t>Click or tap here to enter text.</w:t>
          </w:r>
        </w:p>
      </w:docPartBody>
    </w:docPart>
    <w:docPart>
      <w:docPartPr>
        <w:name w:val="E5E470D5580B4D6CAA77A6E01559A07D"/>
        <w:category>
          <w:name w:val="General"/>
          <w:gallery w:val="placeholder"/>
        </w:category>
        <w:types>
          <w:type w:val="bbPlcHdr"/>
        </w:types>
        <w:behaviors>
          <w:behavior w:val="content"/>
        </w:behaviors>
        <w:guid w:val="{9942194C-5CA2-476C-947E-922FF0C9764A}"/>
      </w:docPartPr>
      <w:docPartBody>
        <w:p w:rsidR="00B64693" w:rsidRDefault="00C2443B" w:rsidP="00C2443B">
          <w:pPr>
            <w:pStyle w:val="E5E470D5580B4D6CAA77A6E01559A07D"/>
          </w:pPr>
          <w:r w:rsidRPr="00361AB6">
            <w:rPr>
              <w:rStyle w:val="PlaceholderText"/>
            </w:rPr>
            <w:t>Click or tap here to enter text.</w:t>
          </w:r>
        </w:p>
      </w:docPartBody>
    </w:docPart>
    <w:docPart>
      <w:docPartPr>
        <w:name w:val="709A1A11E08F4A1384014933DF073FA3"/>
        <w:category>
          <w:name w:val="General"/>
          <w:gallery w:val="placeholder"/>
        </w:category>
        <w:types>
          <w:type w:val="bbPlcHdr"/>
        </w:types>
        <w:behaviors>
          <w:behavior w:val="content"/>
        </w:behaviors>
        <w:guid w:val="{C87B9F34-2097-4677-8E68-7881C97520F7}"/>
      </w:docPartPr>
      <w:docPartBody>
        <w:p w:rsidR="00B64693" w:rsidRDefault="00C2443B" w:rsidP="00C2443B">
          <w:pPr>
            <w:pStyle w:val="709A1A11E08F4A1384014933DF073FA3"/>
          </w:pPr>
          <w:r w:rsidRPr="004465B7">
            <w:rPr>
              <w:rStyle w:val="PlaceholderText"/>
            </w:rPr>
            <w:t>Click or tap here to enter text.</w:t>
          </w:r>
        </w:p>
      </w:docPartBody>
    </w:docPart>
    <w:docPart>
      <w:docPartPr>
        <w:name w:val="3820C8F9D63242B0AE2BEC4E7EEC023C"/>
        <w:category>
          <w:name w:val="General"/>
          <w:gallery w:val="placeholder"/>
        </w:category>
        <w:types>
          <w:type w:val="bbPlcHdr"/>
        </w:types>
        <w:behaviors>
          <w:behavior w:val="content"/>
        </w:behaviors>
        <w:guid w:val="{4B5FECAC-0597-4A88-8F5C-5002233BC58A}"/>
      </w:docPartPr>
      <w:docPartBody>
        <w:p w:rsidR="00B64693" w:rsidRDefault="00C2443B" w:rsidP="00C2443B">
          <w:pPr>
            <w:pStyle w:val="3820C8F9D63242B0AE2BEC4E7EEC023C"/>
          </w:pPr>
          <w:r w:rsidRPr="00361AB6">
            <w:rPr>
              <w:rStyle w:val="PlaceholderText"/>
            </w:rPr>
            <w:t>Click or tap here to enter text.</w:t>
          </w:r>
        </w:p>
      </w:docPartBody>
    </w:docPart>
    <w:docPart>
      <w:docPartPr>
        <w:name w:val="16C80A8F043C494893222923E6B09C80"/>
        <w:category>
          <w:name w:val="General"/>
          <w:gallery w:val="placeholder"/>
        </w:category>
        <w:types>
          <w:type w:val="bbPlcHdr"/>
        </w:types>
        <w:behaviors>
          <w:behavior w:val="content"/>
        </w:behaviors>
        <w:guid w:val="{CBF00C08-E8C3-413A-8695-F501AECDC5AD}"/>
      </w:docPartPr>
      <w:docPartBody>
        <w:p w:rsidR="00B64693" w:rsidRDefault="00C2443B" w:rsidP="00C2443B">
          <w:pPr>
            <w:pStyle w:val="16C80A8F043C494893222923E6B09C80"/>
          </w:pPr>
          <w:r w:rsidRPr="00361AB6">
            <w:rPr>
              <w:rStyle w:val="PlaceholderText"/>
            </w:rPr>
            <w:t>Click or tap here to enter text.</w:t>
          </w:r>
        </w:p>
      </w:docPartBody>
    </w:docPart>
    <w:docPart>
      <w:docPartPr>
        <w:name w:val="E61B043BA30240CB852D746FE5C2FEC0"/>
        <w:category>
          <w:name w:val="General"/>
          <w:gallery w:val="placeholder"/>
        </w:category>
        <w:types>
          <w:type w:val="bbPlcHdr"/>
        </w:types>
        <w:behaviors>
          <w:behavior w:val="content"/>
        </w:behaviors>
        <w:guid w:val="{A17056E1-1E33-4A91-9B16-35BA6F851576}"/>
      </w:docPartPr>
      <w:docPartBody>
        <w:p w:rsidR="00B64693" w:rsidRDefault="00C2443B" w:rsidP="00C2443B">
          <w:pPr>
            <w:pStyle w:val="E61B043BA30240CB852D746FE5C2FEC0"/>
          </w:pPr>
          <w:r w:rsidRPr="00361AB6">
            <w:rPr>
              <w:rStyle w:val="PlaceholderText"/>
            </w:rPr>
            <w:t>Click or tap here to enter text.</w:t>
          </w:r>
        </w:p>
      </w:docPartBody>
    </w:docPart>
    <w:docPart>
      <w:docPartPr>
        <w:name w:val="8D621678D05F4057AB3A696BC1282955"/>
        <w:category>
          <w:name w:val="General"/>
          <w:gallery w:val="placeholder"/>
        </w:category>
        <w:types>
          <w:type w:val="bbPlcHdr"/>
        </w:types>
        <w:behaviors>
          <w:behavior w:val="content"/>
        </w:behaviors>
        <w:guid w:val="{EE0E4FF8-56E4-439F-BF50-53EB630C11B4}"/>
      </w:docPartPr>
      <w:docPartBody>
        <w:p w:rsidR="00B64693" w:rsidRDefault="00C2443B" w:rsidP="00C2443B">
          <w:pPr>
            <w:pStyle w:val="8D621678D05F4057AB3A696BC1282955"/>
          </w:pPr>
          <w:r w:rsidRPr="004465B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5AB0D19-0D6A-4268-907B-D5434082909B}"/>
      </w:docPartPr>
      <w:docPartBody>
        <w:p w:rsidR="00B64693" w:rsidRDefault="00C2443B">
          <w:r w:rsidRPr="00F0489C">
            <w:rPr>
              <w:rStyle w:val="PlaceholderText"/>
            </w:rPr>
            <w:t>Click or tap here to enter text.</w:t>
          </w:r>
        </w:p>
      </w:docPartBody>
    </w:docPart>
    <w:docPart>
      <w:docPartPr>
        <w:name w:val="3C399F740D734FF5823FAA4948EC661A"/>
        <w:category>
          <w:name w:val="General"/>
          <w:gallery w:val="placeholder"/>
        </w:category>
        <w:types>
          <w:type w:val="bbPlcHdr"/>
        </w:types>
        <w:behaviors>
          <w:behavior w:val="content"/>
        </w:behaviors>
        <w:guid w:val="{6C74F65C-D30B-40E8-BC7B-88EDB9E9C14F}"/>
      </w:docPartPr>
      <w:docPartBody>
        <w:p w:rsidR="000C31E7" w:rsidRDefault="00000000">
          <w:r w:rsidRPr="2D4967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3B"/>
    <w:rsid w:val="00092552"/>
    <w:rsid w:val="000C31E7"/>
    <w:rsid w:val="000F40EF"/>
    <w:rsid w:val="001A77B5"/>
    <w:rsid w:val="001B30F1"/>
    <w:rsid w:val="001E0E0A"/>
    <w:rsid w:val="00337921"/>
    <w:rsid w:val="003849AD"/>
    <w:rsid w:val="003D53F3"/>
    <w:rsid w:val="0050637F"/>
    <w:rsid w:val="005A7DA9"/>
    <w:rsid w:val="00695535"/>
    <w:rsid w:val="00753927"/>
    <w:rsid w:val="0085523F"/>
    <w:rsid w:val="00B64693"/>
    <w:rsid w:val="00C2443B"/>
    <w:rsid w:val="00CA3355"/>
    <w:rsid w:val="00D333F2"/>
    <w:rsid w:val="00D8534C"/>
    <w:rsid w:val="00FF01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43B"/>
    <w:rPr>
      <w:color w:val="666666"/>
    </w:rPr>
  </w:style>
  <w:style w:type="paragraph" w:customStyle="1" w:styleId="8E486C7163AE4880A23AD8050430AFCA">
    <w:name w:val="8E486C7163AE4880A23AD8050430AFCA"/>
    <w:rsid w:val="00C2443B"/>
  </w:style>
  <w:style w:type="paragraph" w:customStyle="1" w:styleId="900EE121FFF4491F9097F264D4353BC2">
    <w:name w:val="900EE121FFF4491F9097F264D4353BC2"/>
    <w:rsid w:val="00C2443B"/>
  </w:style>
  <w:style w:type="paragraph" w:customStyle="1" w:styleId="4C951FD4E01E41588BF8B114AE416099">
    <w:name w:val="4C951FD4E01E41588BF8B114AE416099"/>
    <w:rsid w:val="00C2443B"/>
  </w:style>
  <w:style w:type="paragraph" w:customStyle="1" w:styleId="4D50109333B64661ABEDA8C1E71DDCDA">
    <w:name w:val="4D50109333B64661ABEDA8C1E71DDCDA"/>
    <w:rsid w:val="00C2443B"/>
  </w:style>
  <w:style w:type="paragraph" w:customStyle="1" w:styleId="5DEBF5AC35264F6AB1CC8DAE3DC3E7A3">
    <w:name w:val="5DEBF5AC35264F6AB1CC8DAE3DC3E7A3"/>
    <w:rsid w:val="00C2443B"/>
  </w:style>
  <w:style w:type="paragraph" w:customStyle="1" w:styleId="93784746FCC04F97BD367B5DE9DB8F6D">
    <w:name w:val="93784746FCC04F97BD367B5DE9DB8F6D"/>
    <w:rsid w:val="00C2443B"/>
  </w:style>
  <w:style w:type="paragraph" w:customStyle="1" w:styleId="2DCABA5CE1774559AA1F9814CB03EEC2">
    <w:name w:val="2DCABA5CE1774559AA1F9814CB03EEC2"/>
    <w:rsid w:val="00C2443B"/>
  </w:style>
  <w:style w:type="paragraph" w:customStyle="1" w:styleId="E5E470D5580B4D6CAA77A6E01559A07D">
    <w:name w:val="E5E470D5580B4D6CAA77A6E01559A07D"/>
    <w:rsid w:val="00C2443B"/>
  </w:style>
  <w:style w:type="paragraph" w:customStyle="1" w:styleId="709A1A11E08F4A1384014933DF073FA3">
    <w:name w:val="709A1A11E08F4A1384014933DF073FA3"/>
    <w:rsid w:val="00C2443B"/>
  </w:style>
  <w:style w:type="paragraph" w:customStyle="1" w:styleId="3820C8F9D63242B0AE2BEC4E7EEC023C">
    <w:name w:val="3820C8F9D63242B0AE2BEC4E7EEC023C"/>
    <w:rsid w:val="00C2443B"/>
  </w:style>
  <w:style w:type="paragraph" w:customStyle="1" w:styleId="16C80A8F043C494893222923E6B09C80">
    <w:name w:val="16C80A8F043C494893222923E6B09C80"/>
    <w:rsid w:val="00C2443B"/>
  </w:style>
  <w:style w:type="paragraph" w:customStyle="1" w:styleId="E61B043BA30240CB852D746FE5C2FEC0">
    <w:name w:val="E61B043BA30240CB852D746FE5C2FEC0"/>
    <w:rsid w:val="00C2443B"/>
  </w:style>
  <w:style w:type="paragraph" w:customStyle="1" w:styleId="8D621678D05F4057AB3A696BC1282955">
    <w:name w:val="8D621678D05F4057AB3A696BC1282955"/>
    <w:rsid w:val="00C24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B6C706-F456-496E-8E68-6E0780F27F5B}">
  <we:reference id="wa104382081" version="1.55.1.0" store="en-US" storeType="OMEX"/>
  <we:alternateReferences>
    <we:reference id="wa104382081" version="1.55.1.0" store="en-US" storeType="OMEX"/>
  </we:alternateReferences>
  <we:properties>
    <we:property name="MENDELEY_CITATIONS" value="[{&quot;citationID&quot;:&quot;MENDELEY_CITATION_45961946-ff18-4147-bee0-7c48fcecc0c0&quot;,&quot;properties&quot;:{&quot;noteIndex&quot;:0},&quot;isEdited&quot;:false,&quot;manualOverride&quot;:{&quot;isManuallyOverridden&quot;:false,&quot;citeprocText&quot;:&quot;(Cahyanigtyas et al., 2022)&quot;,&quot;manualOverrideText&quot;:&quot;&quot;},&quot;citationTag&quot;:&quot;MENDELEY_CITATION_v3_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&quot;,&quot;citationItems&quot;:[{&quot;id&quot;:&quot;be2d5d02-baf7-3ef6-891a-95d489e28531&quot;,&quot;itemData&quot;:{&quot;type&quot;:&quot;book&quot;,&quot;id&quot;:&quot;be2d5d02-baf7-3ef6-891a-95d489e28531&quot;,&quot;title&quot;:&quot;Pendidikan Lingkungan Hidup SD Berbasis PJBL&quot;,&quot;author&quot;:[{&quot;family&quot;:&quot;Cahyanigtyas&quot;,&quot;given&quot;:&quot;Tiara Intan&quot;,&quot;parse-names&quot;:false,&quot;dropping-particle&quot;:&quot;&quot;,&quot;non-dropping-particle&quot;:&quot;&quot;},{&quot;family&quot;:&quot;Kusumawati&quot;,&quot;given&quot;:&quot;Naniek&quot;,&quot;parse-names&quot;:false,&quot;dropping-particle&quot;:&quot;&quot;,&quot;non-dropping-particle&quot;:&quot;&quot;},{&quot;family&quot;:&quot;Laksana&quot;,&quot;given&quot;:&quot;Mochamad Soeprijadi Djoko&quot;,&quot;parse-names&quot;:false,&quot;dropping-particle&quot;:&quot;&quot;,&quot;non-dropping-particle&quot;:&quot;&quot;}],&quot;issued&quot;:{&quot;date-parts&quot;:[[2022]]},&quot;publisher-place&quot;:&quot;Magetan, Jawa Timur&quot;,&quot;number-of-pages&quot;:&quot;1-138&quot;,&quot;publisher&quot;:&quot;CV. AE MEDIA GRAFIKA&quot;,&quot;container-title-short&quot;:&quot;&quot;},&quot;isTemporary&quot;:false}]},{&quot;citationID&quot;:&quot;MENDELEY_CITATION_31ba1ce1-b478-48f3-8b7b-e1838e52269b&quot;,&quot;properties&quot;:{&quot;noteIndex&quot;:0},&quot;isEdited&quot;:false,&quot;manualOverride&quot;:{&quot;isManuallyOverridden&quot;:false,&quot;citeprocText&quot;:&quot;(Sulistiyowati, 2009)&quot;,&quot;manualOverrideText&quot;:&quot;&quot;},&quot;citationTag&quot;:&quot;MENDELEY_CITATION_v3_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&quot;,&quot;citationItems&quot;:[{&quot;id&quot;:&quot;3a76e7c9-5c82-38bf-89de-428133d82d8b&quot;,&quot;itemData&quot;:{&quot;type&quot;:&quot;article-journal&quot;,&quot;id&quot;:&quot;3a76e7c9-5c82-38bf-89de-428133d82d8b&quot;,&quot;title&quot;:&quot;Biodiversitas Mangrove di Cagar Alam Pulau Sempu&quot;,&quot;author&quot;:[{&quot;family&quot;:&quot;Sulistiyowati&quot;,&quot;given&quot;:&quot;Hari&quot;,&quot;parse-names&quot;:false,&quot;dropping-particle&quot;:&quot;&quot;,&quot;non-dropping-particle&quot;:&quot;&quot;}],&quot;container-title&quot;:&quot;Jurnal Sainstek&quot;,&quot;URL&quot;:&quot;https://www.researchgate.net/publication/225098812&quot;,&quot;issued&quot;:{&quot;date-parts&quot;:[[2009]]},&quot;page&quot;:&quot;59-64&quot;,&quot;volume&quot;:&quot;8&quot;,&quot;container-title-short&quot;:&quot;&quot;},&quot;isTemporary&quot;:false}]},{&quot;citationID&quot;:&quot;MENDELEY_CITATION_641e3cb3-e213-41fe-b924-2f57ae78b05a&quot;,&quot;properties&quot;:{&quot;noteIndex&quot;:0},&quot;isEdited&quot;:false,&quot;manualOverride&quot;:{&quot;isManuallyOverridden&quot;:false,&quot;citeprocText&quot;:&quot;(Puspaningrum et al., 2023)&quot;,&quot;manualOverrideText&quot;:&quot;&quot;},&quot;citationTag&quot;:&quot;MENDELEY_CITATION_v3_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&quot;,&quot;citationItems&quot;:[{&quot;id&quot;:&quot;1b4dccb1-634c-3552-a440-0cf819985b54&quot;,&quot;itemData&quot;:{&quot;type&quot;:&quot;article-journal&quot;,&quot;id&quot;:&quot;1b4dccb1-634c-3552-a440-0cf819985b54&quot;,&quot;title&quot;:&quot;Potensi Blue Carbon Ekosistem Mangrove Pilohulata Gorontalo Utara&quot;,&quot;author&quot;:[{&quot;family&quot;:&quot;Puspaningrum&quot;,&quot;given&quot;:&quot;Dian&quot;,&quot;parse-names&quot;:false,&quot;dropping-particle&quot;:&quot;&quot;,&quot;non-dropping-particle&quot;:&quot;&quot;},{&quot;family&quot;:&quot;Suleman&quot;,&quot;given&quot;:&quot;Vikisastro&quot;,&quot;parse-names&quot;:false,&quot;dropping-particle&quot;:&quot;&quot;,&quot;non-dropping-particle&quot;:&quot;&quot;},{&quot;family&quot;:&quot;Ernikawati&quot;,&quot;given&quot;:&quot;&quot;,&quot;parse-names&quot;:false,&quot;dropping-particle&quot;:&quot;&quot;,&quot;non-dropping-particle&quot;:&quot;&quot;}],&quot;container-title&quot;:&quot;Journal Of Forestry Research&quot;,&quot;ISSN&quot;:&quot;2614-2058&quot;,&quot;issued&quot;:{&quot;date-parts&quot;:[[2023]]},&quot;issue&quot;:&quot;2&quot;,&quot;volume&quot;:&quot;6&quot;,&quot;container-title-short&quot;:&quot;J For Res (Harbin)&quot;},&quot;isTemporary&quot;:false}]},{&quot;citationID&quot;:&quot;MENDELEY_CITATION_c47d20cb-38a5-4b34-b0d6-6709fc57fb32&quot;,&quot;properties&quot;:{&quot;noteIndex&quot;:0},&quot;isEdited&quot;:false,&quot;manualOverride&quot;:{&quot;isManuallyOverridden&quot;:false,&quot;citeprocText&quot;:&quot;(Putri et al., 2022)&quot;,&quot;manualOverrideText&quot;:&quot;&quot;},&quot;citationTag&quot;:&quot;MENDELEY_CITATION_v3_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&quot;,&quot;citationItems&quot;:[{&quot;id&quot;:&quot;a2e7445d-a3d9-3c2c-a062-d43dc8f52e30&quot;,&quot;itemData&quot;:{&quot;type&quot;:&quot;article-journal&quot;,&quot;id&quot;:&quot;a2e7445d-a3d9-3c2c-a062-d43dc8f52e30&quot;,&quot;title&quot;:&quot;Penanaman Sikap Cinta Lingkungan Melalui Edukasi Pelestarian Ekosistem Mangrove Pada Siswa&quot;,&quot;author&quot;:[{&quot;family&quot;:&quot;Putri&quot;,&quot;given&quot;:&quot;Azza Nuzullah&quot;,&quot;parse-names&quot;:false,&quot;dropping-particle&quot;:&quot;&quot;,&quot;non-dropping-particle&quot;:&quot;&quot;},{&quot;family&quot;:&quot;Nevrita&quot;,&quot;given&quot;:&quot;Nevrita&quot;,&quot;parse-names&quot;:false,&quot;dropping-particle&quot;:&quot;&quot;,&quot;non-dropping-particle&quot;:&quot;&quot;},{&quot;family&quot;:&quot;Hindrasti&quot;,&quot;given&quot;:&quot;Nur Eka Kusuma&quot;,&quot;parse-names&quot;:false,&quot;dropping-particle&quot;:&quot;&quot;,&quot;non-dropping-particle&quot;:&quot;&quot;},{&quot;family&quot;:&quot;Sarkity&quot;,&quot;given&quot;:&quot;Dios&quot;,&quot;parse-names&quot;:false,&quot;dropping-particle&quot;:&quot;&quot;,&quot;non-dropping-particle&quot;:&quot;&quot;}],&quot;container-title&quot;:&quot;JPPM (Jurnal Pengabdian dan Pemberdayaan Masyarakat)&quot;,&quot;DOI&quot;:&quot;10.30595/jppm.v5i1.9021&quot;,&quot;ISSN&quot;:&quot;2579-9126&quot;,&quot;issued&quot;:{&quot;date-parts&quot;:[[2022,1,11]]},&quot;page&quot;:&quot;103-109&quot;,&quot;abstract&quot;:&quot;Siswa sebagai agen perubahan masa depan perlu diberikan edukasi tentang pelestarian lingkungan khususnya ekosistem mangrove. Kegiatan dilakukan dalam bentuk pemberian edukasi dan pengenalan melalui seminar konservasi mangrove. Tujuan dari kegiatan ini adalah untuk menanamkan sikap peduli lingkungan sejak dini sehingga dapat membantu membentuk karakter cinta lingkungan pada siswa. Kegiatan ini diikuti oleh siswa- siswi sekolah menengah yang ada di kota Tanjungpinang dan kabupaten Bintan. Evaluasi dilakukan melalui metode observasi secara langsung kepada siswa-siswi yang telah mengikuti kegiatan ini. Observasi bertujuan untuk melihat keterlibatan siswa dalam aksi peduli lingkungan yaitu pada kegiatan menanam bibit mangrove yang diikuti oleh siswa. Berdasarkan observasi yang dilakukan menunjukkan bahwa kegiatan berjalan dengan baik dan siswa-siswa terlibat secara aktif dalam aksi penanaman sebagai bentuk sikap peduli lingkungan. Mulai dari kegiatan seminar konservasi kemudian dilanjutkan pada aksi penanaman mangrove secara langsung siswa menunjukkan ketertarikan dengan terlibat dalam proses pengambilan bibit, penancapan pancang serta penanaman bibit mangrove.&quot;,&quot;publisher&quot;:&quot;Lembaga Publikasi Ilmiah dan Penerbitan Universitas Muhammadiyah Purwokerto&quot;,&quot;issue&quot;:&quot;1&quot;,&quot;volume&quot;:&quot;5&quot;,&quot;container-title-short&quot;:&quot;&quot;},&quot;isTemporary&quot;:false}]},{&quot;citationID&quot;:&quot;MENDELEY_CITATION_fd43115e-d28c-4479-88bd-047c7c7f5f0b&quot;,&quot;properties&quot;:{&quot;noteIndex&quot;:0},&quot;isEdited&quot;:false,&quot;manualOverride&quot;:{&quot;isManuallyOverridden&quot;:false,&quot;citeprocText&quot;:&quot;(Boling et al., 2024)&quot;,&quot;manualOverrideText&quot;:&quot;&quot;},&quot;citationTag&quot;:&quot;MENDELEY_CITATION_v3_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&quot;,&quot;citationItems&quot;:[{&quot;id&quot;:&quot;ef05c547-2339-3629-8739-5dcd880c58a2&quot;,&quot;itemData&quot;:{&quot;type&quot;:&quot;article-journal&quot;,&quot;id&quot;:&quot;ef05c547-2339-3629-8739-5dcd880c58a2&quot;,&quot;title&quot;:&quot;Best Practice : Pendidikan Karakter Pelajar Pancasila Melalui Kegiatan Reduce, Reuce, Recycle di SDN Mangge 2&quot;,&quot;author&quot;:[{&quot;family&quot;:&quot;Boling&quot;,&quot;given&quot;:&quot;Theresia Exanthi&quot;,&quot;parse-names&quot;:false,&quot;dropping-particle&quot;:&quot;&quot;,&quot;non-dropping-particle&quot;:&quot;&quot;},{&quot;family&quot;:&quot;Ayu&quot;,&quot;given&quot;:&quot;Dhita&quot;,&quot;parse-names&quot;:false,&quot;dropping-particle&quot;:&quot;&quot;,&quot;non-dropping-particle&quot;:&quot;&quot;},{&quot;family&quot;:&quot;Sari&quot;,&quot;given&quot;:&quot;Permata&quot;,&quot;parse-names&quot;:false,&quot;dropping-particle&quot;:&quot;&quot;,&quot;non-dropping-particle&quot;:&quot;&quot;},{&quot;family&quot;:&quot;Subekti&quot;,&quot;given&quot;:&quot;Hasan&quot;,&quot;parse-names&quot;:false,&quot;dropping-particle&quot;:&quot;&quot;,&quot;non-dropping-particle&quot;:&quot;&quot;}],&quot;container-title&quot;:&quot;Metodik Didaktik: Jurnal Pendidikan Ke-SD-an&quot;,&quot;URL&quot;:&quot;https://ejournal.upi.edu/index.php/MetodikDidaktik/index&quot;,&quot;issued&quot;:{&quot;date-parts&quot;:[[2024]]},&quot;issue&quot;:&quot;1&quot;,&quot;volume&quot;:&quot;20&quot;,&quot;container-title-short&quot;:&quot;&quot;},&quot;isTemporary&quot;:false}]},{&quot;citationID&quot;:&quot;MENDELEY_CITATION_9102b76f-4230-4c5a-9633-a21fc482d9b9&quot;,&quot;properties&quot;:{&quot;noteIndex&quot;:0},&quot;isEdited&quot;:false,&quot;manualOverride&quot;:{&quot;isManuallyOverridden&quot;:false,&quot;citeprocText&quot;:&quot;(Chan et al., 2019)&quot;,&quot;manualOverrideText&quot;:&quot;&quot;},&quot;citationTag&quot;:&quot;MENDELEY_CITATION_v3_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&quot;,&quot;citationItems&quot;:[{&quot;id&quot;:&quot;cde96cbd-669f-3a5e-b1a7-9201d93f2378&quot;,&quot;itemData&quot;:{&quot;type&quot;:&quot;article-journal&quot;,&quot;id&quot;:&quot;cde96cbd-669f-3a5e-b1a7-9201d93f2378&quot;,&quot;title&quot;:&quot;Gerakan Peduli Lingkungan di Sekolah Dasar&quot;,&quot;author&quot;:[{&quot;family&quot;:&quot;Chan&quot;,&quot;given&quot;:&quot;Faizal&quot;,&quot;parse-names&quot;:false,&quot;dropping-particle&quot;:&quot;&quot;,&quot;non-dropping-particle&quot;:&quot;&quot;},{&quot;family&quot;:&quot;Kurniawan&quot;,&quot;given&quot;:&quot;Agung Rimba&quot;,&quot;parse-names&quot;:false,&quot;dropping-particle&quot;:&quot;&quot;,&quot;non-dropping-particle&quot;:&quot;&quot;},{&quot;family&quot;:&quot;Oktavia&quot;,&quot;given&quot;:&quot;Amalia&quot;,&quot;parse-names&quot;:false,&quot;dropping-particle&quot;:&quot;&quot;,&quot;non-dropping-particle&quot;:&quot;&quot;},{&quot;family&quot;:&quot;Dewi&quot;,&quot;given&quot;:&quot;Levy Citra&quot;,&quot;parse-names&quot;:false,&quot;dropping-particle&quot;:&quot;&quot;,&quot;non-dropping-particle&quot;:&quot;&quot;},{&quot;family&quot;:&quot;Sari&quot;,&quot;given&quot;:&quot;Arum&quot;,&quot;parse-names&quot;:false,&quot;dropping-particle&quot;:&quot;&quot;,&quot;non-dropping-particle&quot;:&quot;&quot;},{&quot;family&quot;:&quot;Khairadi&quot;,&quot;given&quot;:&quot;Aisyah Putri&quot;,&quot;parse-names&quot;:false,&quot;dropping-particle&quot;:&quot;&quot;,&quot;non-dropping-particle&quot;:&quot;&quot;},{&quot;family&quot;:&quot;Piolita&quot;,&quot;given&quot;:&quot;Sulgi&quot;,&quot;parse-names&quot;:false,&quot;dropping-particle&quot;:&quot;&quot;,&quot;non-dropping-particle&quot;:&quot;&quot;}],&quot;container-title&quot;:&quot;Adi Widya : Jurnal Pendidikan Dasar&quot;,&quot;ISSN&quot;:&quot;2527-5445&quot;,&quot;URL&quot;:&quot;http://ejournal.ihdn.ac.id/index.php/AW&quot;,&quot;issued&quot;:{&quot;date-parts&quot;:[[2019,10]]},&quot;page&quot;:&quot;190-197&quot;,&quot;issue&quot;:&quot;2&quot;,&quot;volume&quot;:&quot;4&quot;,&quot;container-title-short&quot;:&quot;&quot;},&quot;isTemporary&quot;:false}]},{&quot;citationID&quot;:&quot;MENDELEY_CITATION_66121cb7-70ac-4b99-9703-4c453a960f85&quot;,&quot;properties&quot;:{&quot;noteIndex&quot;:0},&quot;isEdited&quot;:false,&quot;manualOverride&quot;:{&quot;isManuallyOverridden&quot;:false,&quot;citeprocText&quot;:&quot;(Idrus &amp;#38; Novia, 2018)&quot;,&quot;manualOverrideText&quot;:&quot;&quot;},&quot;citationTag&quot;:&quot;MENDELEY_CITATION_v3_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&quot;,&quot;citationItems&quot;:[{&quot;id&quot;:&quot;1c05b428-0c90-3827-8dcc-16b07734ea56&quot;,&quot;itemData&quot;:{&quot;type&quot;:&quot;article-journal&quot;,&quot;id&quot;:&quot;1c05b428-0c90-3827-8dcc-16b07734ea56&quot;,&quot;title&quot;:&quot;Pelaksanaan Nilai Peduli Lingkungan Di Sekolah Dasar&quot;,&quot;author&quot;:[{&quot;family&quot;:&quot;Idrus&quot;,&quot;given&quot;:&quot;Ali&quot;,&quot;parse-names&quot;:false,&quot;dropping-particle&quot;:&quot;&quot;,&quot;non-dropping-particle&quot;:&quot;&quot;},{&quot;family&quot;:&quot;Novia&quot;,&quot;given&quot;:&quot;Yozi&quot;,&quot;parse-names&quot;:false,&quot;dropping-particle&quot;:&quot;&quot;,&quot;non-dropping-particle&quot;:&quot;&quot;}],&quot;container-title&quot;:&quot;Jurnal Gentala Pendidikan Dasar&quot;,&quot;DOI&quot;:&quot;10.22437/gentala.v3i2.6757&quot;,&quot;ISSN&quot;:&quot;2614-7092&quot;,&quot;issued&quot;:{&quot;date-parts&quot;:[[2018,12,26]]},&quot;page&quot;:&quot;203-219&quot;,&quot;abstract&quot;:&quot;Tujuan dari penelitian ini adalah untuk mendeskripsikan pelaksanaan nilai peduli lingkungan melalui program pengembangan diri di SD Negeri 55/I Sridadi Kecamatan Muara Bulian. Jenis penelitian adalah pendekatan kualitatif, menggunakan teknik pengumpulan data observasi, wawancara dan dokumentasi, sementara teknik analisa data meliputi reduksi data, penyajian data, serta penarikan kesimpulan. Uji keabsahan data menggunakan teknik triangulasi. Dari hasil penelitian, pelaksanaan nilai peduli lingkungan melalui program pengembangan diri berupa kegiatan rutin adalah piket kelas dan piket bersama. Berupa kegiatan spontan adalah menanam pohon bersama dan memilah-memilah tabungan sampah untuk dijadikan barang kerajinan. Berupa keteladanan adalah kepala sekolah dan guru dengan tidak membuang sampah sembarangan dilingkungan sekolah. Kepala sekolah dan guru menunjukkan kepedulian terhadap lingkungan dengan memungut sampah yang ditemukan. Berupa pengkondisian adalah sekolah menyediakan sarana berupa tempat sampah organik dan anorganik dilokasi lingkungan sekolah. Kesimpulan dari penelitian ini pelaksanaan nilai peduli lingkungan melalui program pengembangan diri di SD Negeri 55/I Sridadi adalah kegiatan rutin, kegiatan spontan, keteladanan, dan pengkondisian.&quot;,&quot;publisher&quot;:&quot;Faculty of Education and Teacher Training, Jambi University&quot;,&quot;issue&quot;:&quot;2&quot;,&quot;volume&quot;:&quot;3&quot;,&quot;container-title-short&quot;:&quot;&quot;},&quot;isTemporary&quot;:false}]},{&quot;citationID&quot;:&quot;MENDELEY_CITATION_afd68527-4a7c-4eb9-9afe-9a40fddfbddd&quot;,&quot;properties&quot;:{&quot;noteIndex&quot;:0},&quot;isEdited&quot;:false,&quot;manualOverride&quot;:{&quot;isManuallyOverridden&quot;:false,&quot;citeprocText&quot;:&quot;(Indrizal, 2016)&quot;,&quot;manualOverrideText&quot;:&quot;&quot;},&quot;citationTag&quot;:&quot;MENDELEY_CITATION_v3_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&quot;,&quot;citationItems&quot;:[{&quot;id&quot;:&quot;b4b2f289-e821-3b45-a580-5aac2f3670e0&quot;,&quot;itemData&quot;:{&quot;type&quot;:&quot;article-journal&quot;,&quot;id&quot;:&quot;b4b2f289-e821-3b45-a580-5aac2f3670e0&quot;,&quot;title&quot;:&quot;Diskusi Kelompok Terarah-Focus Group Discussion (FGD) (Prinsip-Prinsip dan Langkah Pelaksanaan Lapangan)&quot;,&quot;author&quot;:[{&quot;family&quot;:&quot;Indrizal&quot;,&quot;given&quot;:&quot;Edi&quot;,&quot;parse-names&quot;:false,&quot;dropping-particle&quot;:&quot;&quot;,&quot;non-dropping-particle&quot;:&quot;&quot;}],&quot;container-title&quot;:&quot;Jurnal Antropologi: Isu-Isu Sosial Budaya&quot;,&quot;issued&quot;:{&quot;date-parts&quot;:[[2016]]},&quot;abstract&quot;:&quot;This article describes the FGD as data collection methods and techniques in social research and as part of a participatory approach to identify the circumstances, needs, problems and potential development opportunities into the community and social capital in development. In accordance with its use, is expected introductory discussion on this article in helping researchers understand the basics and implementation steps FGD as one of the research data collection techniques. Similarly for the practitioner community development facilitators to better facilitate group discussion as one of the expertise in running role as community care and development.&quot;,&quot;issue&quot;:&quot;1&quot;,&quot;volume&quot;:&quot;16&quot;,&quot;container-title-short&quot;:&quot;&quot;},&quot;isTemporary&quot;:false}]},{&quot;citationID&quot;:&quot;MENDELEY_CITATION_99acdd60-cba0-45aa-82bf-aefea21ae19c&quot;,&quot;properties&quot;:{&quot;noteIndex&quot;:0},&quot;isEdited&quot;:false,&quot;manualOverride&quot;:{&quot;isManuallyOverridden&quot;:false,&quot;citeprocText&quot;:&quot;(Sudjoko, 2014)&quot;,&quot;manualOverrideText&quot;:&quot;&quot;},&quot;citationTag&quot;:&quot;MENDELEY_CITATION_v3_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&quot;,&quot;citationItems&quot;:[{&quot;id&quot;:&quot;1d693bf2-0192-3954-aeea-7e9f0b774e92&quot;,&quot;itemData&quot;:{&quot;type&quot;:&quot;report&quot;,&quot;id&quot;:&quot;1d693bf2-0192-3954-aeea-7e9f0b774e92&quot;,&quot;title&quot;:&quot;Perkembangan dan Konsep Dasar Pendidikan Lingkungan Hidup&quot;,&quot;author&quot;:[{&quot;family&quot;:&quot;Sudjoko&quot;,&quot;given&quot;:&quot;M.S.&quot;,&quot;parse-names&quot;:false,&quot;dropping-particle&quot;:&quot;&quot;,&quot;non-dropping-particle&quot;:&quot;&quot;}],&quot;collection-title&quot;:&quot;Modul&quot;,&quot;issued&quot;:{&quot;date-parts&quot;:[[2014]]},&quot;publisher-place&quot;:&quot;Jakarta&quot;,&quot;container-title-short&quot;:&quot;&quot;},&quot;isTemporary&quot;:false}]},{&quot;citationID&quot;:&quot;MENDELEY_CITATION_0e950f40-0904-43ae-8378-03e15366706c&quot;,&quot;properties&quot;:{&quot;noteIndex&quot;:0},&quot;isEdited&quot;:false,&quot;manualOverride&quot;:{&quot;isManuallyOverridden&quot;:true,&quot;citeprocText&quot;:&quot;(Herliana &amp;#38; Anugraheni, 2020)&quot;,&quot;manualOverrideText&quot;:&quot;Herliana &amp; Anugraheni (2020)&quot;},&quot;citationTag&quot;:&quot;MENDELEY_CITATION_v3_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&quot;,&quot;citationItems&quot;:[{&quot;id&quot;:&quot;94cb30eb-54a3-3cc3-a785-42041cd2ca3c&quot;,&quot;itemData&quot;:{&quot;type&quot;:&quot;article-journal&quot;,&quot;id&quot;:&quot;94cb30eb-54a3-3cc3-a785-42041cd2ca3c&quot;,&quot;title&quot;:&quot;Pengembangan Media Pembelajaran Kereta Membaca Berbasis Kontekstual Learning Siswa Sekolah Dasar&quot;,&quot;author&quot;:[{&quot;family&quot;:&quot;Herliana&quot;,&quot;given&quot;:&quot;Shinta&quot;,&quot;parse-names&quot;:false,&quot;dropping-particle&quot;:&quot;&quot;,&quot;non-dropping-particle&quot;:&quot;&quot;},{&quot;family&quot;:&quot;Anugraheni&quot;,&quot;given&quot;:&quot;Indri&quot;,&quot;parse-names&quot;:false,&quot;dropping-particle&quot;:&quot;&quot;,&quot;non-dropping-particle&quot;:&quot;&quot;}],&quot;container-title&quot;:&quot;Jurnal Basicedu&quot;,&quot;URL&quot;:&quot;https://jbasic.org/index.php/basicedu&quot;,&quot;issued&quot;:{&quot;date-parts&quot;:[[2020]]},&quot;page&quot;:&quot;314-326&quot;,&quot;issue&quot;:&quot;2&quot;,&quot;volume&quot;:&quot;4&quot;,&quot;container-title-short&quot;:&quot;&quot;},&quot;isTemporary&quot;:false}]},{&quot;citationID&quot;:&quot;MENDELEY_CITATION_dce49aac-72ee-43b9-afd3-ca021da5ab4e&quot;,&quot;properties&quot;:{&quot;noteIndex&quot;:0},&quot;isEdited&quot;:false,&quot;manualOverride&quot;:{&quot;isManuallyOverridden&quot;:false,&quot;citeprocText&quot;:&quot;(Mulyani et al., 2020)&quot;,&quot;manualOverrideText&quot;:&quot;&quot;},&quot;citationTag&quot;:&quot;MENDELEY_CITATION_v3_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&quot;,&quot;citationItems&quot;:[{&quot;id&quot;:&quot;388cb24b-4dc6-39a5-8bb1-244be9b1ba47&quot;,&quot;itemData&quot;:{&quot;type&quot;:&quot;article-journal&quot;,&quot;id&quot;:&quot;388cb24b-4dc6-39a5-8bb1-244be9b1ba47&quot;,&quot;title&quot;:&quot;Peningkatan Karakter Gotong Royong di Sekolah Dasar&quot;,&quot;author&quot;:[{&quot;family&quot;:&quot;Mulyani&quot;,&quot;given&quot;:&quot;Desti&quot;,&quot;parse-names&quot;:false,&quot;dropping-particle&quot;:&quot;&quot;,&quot;non-dropping-particle&quot;:&quot;&quot;},{&quot;family&quot;:&quot;Gufron&quot;,&quot;given&quot;:&quot;Syamsul&quot;,&quot;parse-names&quot;:false,&quot;dropping-particle&quot;:&quot;&quot;,&quot;non-dropping-particle&quot;:&quot;&quot;},{&quot;family&quot;:&quot;Akhwani&quot;,&quot;given&quot;:&quot;Akhwani&quot;,&quot;parse-names&quot;:false,&quot;dropping-particle&quot;:&quot;&quot;,&quot;non-dropping-particle&quot;:&quot;&quot;},{&quot;family&quot;:&quot;Kasiyun&quot;,&quot;given&quot;:&quot;Suharmono&quot;,&quot;parse-names&quot;:false,&quot;dropping-particle&quot;:&quot;&quot;,&quot;non-dropping-particle&quot;:&quot;&quot;}],&quot;container-title&quot;:&quot;Lectura Jurnal Pendidikan&quot;,&quot;issued&quot;:{&quot;date-parts&quot;:[[2020]]},&quot;issue&quot;:&quot;02&quot;,&quot;volume&quot;:&quot;11&quot;,&quot;container-title-short&quot;:&quot;&quot;},&quot;isTemporary&quot;:false}]},{&quot;citationID&quot;:&quot;MENDELEY_CITATION_5ff529a9-efa0-4f31-8e2b-3a50c3984ac3&quot;,&quot;properties&quot;:{&quot;noteIndex&quot;:0},&quot;isEdited&quot;:false,&quot;manualOverride&quot;:{&quot;isManuallyOverridden&quot;:false,&quot;citeprocText&quot;:&quot;(Ismail, 2021)&quot;,&quot;manualOverrideText&quot;:&quot;&quot;},&quot;citationTag&quot;:&quot;MENDELEY_CITATION_v3_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&quot;,&quot;citationItems&quot;:[{&quot;id&quot;:&quot;566bb18f-08c2-3355-ba9e-33858485fe95&quot;,&quot;itemData&quot;:{&quot;type&quot;:&quot;article-journal&quot;,&quot;id&quot;:&quot;566bb18f-08c2-3355-ba9e-33858485fe95&quot;,&quot;title&quot;:&quot;Pendidikan Karakter Peduli Lingkungan Dan Menjaga Kebersihan Di Sekolah&quot;,&quot;author&quot;:[{&quot;family&quot;:&quot;Ismail&quot;,&quot;given&quot;:&quot;M.Jen&quot;,&quot;parse-names&quot;:false,&quot;dropping-particle&quot;:&quot;&quot;,&quot;non-dropping-particle&quot;:&quot;&quot;}],&quot;container-title&quot;:&quot;Guru Tua : Jurnal Pendidikan dan Pembelajaran&quot;,&quot;issued&quot;:{&quot;date-parts&quot;:[[2021]]},&quot;page&quot;:&quot;59-68&quot;,&quot;issue&quot;:&quot;1&quot;,&quot;volume&quot;:&quot;4&quot;,&quot;container-title-short&quot;:&quot;&quot;},&quot;isTemporary&quot;:false}]},{&quot;citationID&quot;:&quot;MENDELEY_CITATION_11029ea1-bc26-498b-9744-e7e17c834522&quot;,&quot;properties&quot;:{&quot;noteIndex&quot;:0},&quot;isEdited&quot;:false,&quot;manualOverride&quot;:{&quot;isManuallyOverridden&quot;:false,&quot;citeprocText&quot;:&quot;(Yunansica Istiqomah et al., 2022)&quot;,&quot;manualOverrideText&quot;:&quot;&quot;},&quot;citationTag&quot;:&quot;MENDELEY_CITATION_v3_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&quot;,&quot;citationItems&quot;:[{&quot;id&quot;:&quot;9ada1bd2-9954-31e2-976f-9f3f1ca0f524&quot;,&quot;itemData&quot;:{&quot;type&quot;:&quot;article-journal&quot;,&quot;id&quot;:&quot;9ada1bd2-9954-31e2-976f-9f3f1ca0f524&quot;,&quot;title&quot;:&quot;Manfaat Lingkungan Sekolah Sebagai Sumber Belajar Mata Pelajaran IPA Untuk Meningkatkan Minat Belajar Siswa SMPN 4 Jember Kelas VIII D&quot;,&quot;author&quot;:[{&quot;family&quot;:&quot;Yunansica Istiqomah&quot;,&quot;given&quot;:&quot;Nensy&quot;,&quot;parse-names&quot;:false,&quot;dropping-particle&quot;:&quot;&quot;,&quot;non-dropping-particle&quot;:&quot;&quot;},{&quot;family&quot;:&quot;Vidia Almira&quot;,&quot;given&quot;:&quot;Delfi&quot;,&quot;parse-names&quot;:false,&quot;dropping-particle&quot;:&quot;&quot;,&quot;non-dropping-particle&quot;:&quot;&quot;},{&quot;family&quot;:&quot;Nur Laily&quot;,&quot;given&quot;:&quot;Zulfa&quot;,&quot;parse-names&quot;:false,&quot;dropping-particle&quot;:&quot;&quot;,&quot;non-dropping-particle&quot;:&quot;&quot;},{&quot;family&quot;:&quot;Ketut Mahardika&quot;,&quot;given&quot;:&quot;I&quot;,&quot;parse-names&quot;:false,&quot;dropping-particle&quot;:&quot;&quot;,&quot;non-dropping-particle&quot;:&quot;&quot;}],&quot;container-title&quot;:&quot;Jurnal Ilmiah Wahana Pendidikan&quot;,&quot;DOI&quot;:&quot;10.5281/zenodo.7494465&quot;,&quot;ISSN&quot;:&quot;2089-5364&quot;,&quot;URL&quot;:&quot;https://doi.org/10.5281/zenodo.7494465.&quot;,&quot;issued&quot;:{&quot;date-parts&quot;:[[2022]]},&quot;page&quot;:&quot;385-392&quot;,&quot;abstract&quot;:&quot;Learning by utilizing the school environment as a learning resource can provide real and direct experience to students. The environment as a learning tool means everything that is around us and around us, such as inanimate objects and living organisms, which are utilized in the teaching and learning process. Learning Natural Sciences (IPA) is a form of learning variations related to the natural environment. This allows teachers to innovate by utilizing the surrounding environment as a source of learning at SMPN 4 Jember. This study aims to introduce the school environment as a source of learning in science subjects at school. The basis of this research uses qualitative methods. The location of this research was conducted at SMPN 4 Jember which is located at Jl. Nusa Indah, Kec. Patrang, Kab. Jember, East Java. Data collection techniques used in this study were observation and interviews. The results of the research show that the results of interviews and observations obtained, that the use of the school environment as learning material can make it easier for students to understand and understand what is learned, so that it can make it easier to achieve learning goals&quot;,&quot;issue&quot;:&quot;24&quot;,&quot;volume&quot;:&quot;8&quot;,&quot;container-title-short&quot;:&quot;&quot;},&quot;isTemporary&quot;:false}]},{&quot;citationID&quot;:&quot;MENDELEY_CITATION_c4b382d3-c744-4762-9397-20497254300b&quot;,&quot;properties&quot;:{&quot;noteIndex&quot;:0},&quot;isEdited&quot;:false,&quot;manualOverride&quot;:{&quot;isManuallyOverridden&quot;:false,&quot;citeprocText&quot;:&quot;(Aminah et al., 2022)&quot;,&quot;manualOverrideText&quot;:&quot;&quot;},&quot;citationTag&quot;:&quot;MENDELEY_CITATION_v3_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&quot;,&quot;citationItems&quot;:[{&quot;id&quot;:&quot;9b4a8e4d-03c9-3f87-8961-9aed185167f6&quot;,&quot;itemData&quot;:{&quot;type&quot;:&quot;article-journal&quot;,&quot;id&quot;:&quot;9b4a8e4d-03c9-3f87-8961-9aed185167f6&quot;,&quot;title&quot;:&quot;Penguatan Pendidikan Karakter Peserta Didik melalui Pendekatan Pembelajaran Kontekstual di Sekolah Dasar&quot;,&quot;author&quot;:[{&quot;family&quot;:&quot;Aminah&quot;,&quot;given&quot;:&quot;Aminah&quot;,&quot;parse-names&quot;:false,&quot;dropping-particle&quot;:&quot;&quot;,&quot;non-dropping-particle&quot;:&quot;&quot;},{&quot;family&quot;:&quot;Hairida&quot;,&quot;given&quot;:&quot;Hairida&quot;,&quot;parse-names&quot;:false,&quot;dropping-particle&quot;:&quot;&quot;,&quot;non-dropping-particle&quot;:&quot;&quot;},{&quot;family&quot;:&quot;Hartoyo&quot;,&quot;given&quot;:&quot;Agung&quot;,&quot;parse-names&quot;:false,&quot;dropping-particle&quot;:&quot;&quot;,&quot;non-dropping-particle&quot;:&quot;&quot;}],&quot;container-title&quot;:&quot;Jurnal Basicedu&quot;,&quot;DOI&quot;:&quot;10.31004/basicedu.v6i5.3791&quot;,&quot;ISSN&quot;:&quot;2580-3735&quot;,&quot;issued&quot;:{&quot;date-parts&quot;:[[2022,7,2]]},&quot;page&quot;:&quot;8349-8358&quot;,&quot;abstract&quot;:&quot;Dalam pembelajaran di kelas, sebagian besar peserta didik belum mampu menghubungkan antara apa yang mereka pelajari dengan manfaat yang ada dalam kehidupan nyata. Diperlukan suatu metode pembelajaran yang menggunakan pendekatan yang berfokus pada penekanan keterlibatan peserta didik untuk menemukan dan menghubungkan sendiri materi yang dipelajari dengan situasi nyata dalam kehidupan sehari-hari. Maka dari itu tujuan dari penelitian ini untuk mengetahui penggunaan dari pendekatan pembelajaran kontekstual pada penguatan pendidikan karakter peserta didik di sekolah dasar. Metode yang digunakan dalam penelitian ini menggunakan studi literatur atau penelitian kepustakaan dengan mengambil sumber bacaan dari data sekunder yang dikumpulkan. Hasil penelitian ini menunjukkan bahwa pendekatan pembelajaran kontekstual memberikan pengaruh positif terhadap penguatan karakter peserta didik di sekolah dasar. Pendekatan kontekstual dalam penguatan pendidikan karakter pada peserta didik sekolah dasar mampu untuk menghubungkan antara apa yang mereka pelajari dengan bagaimana pemanfaatannya dalam kehidupan nyata sehari-hari. Dengan penggunan pendekatan pembelajaran kontekstual dalam pembelajaran juga merupakan usaha untuk mewujudkan program “Merdeka Belajar” yang digagas Kementerian dan Kebudayaan (Kemendikbud). Pendekatan kontekstual dapat mewujudkan kemerdekaan belajar yang memberikan kontribusi pada pengaktualisasian program Mendikbud.&quot;,&quot;publisher&quot;:&quot;Universitas Pahlawan Tuanku Tambusai&quot;,&quot;issue&quot;:&quot;5&quot;,&quot;volume&quot;:&quot;6&quot;,&quot;container-title-short&quot;:&quot;&quot;},&quot;isTemporary&quot;:false}]},{&quot;citationID&quot;:&quot;MENDELEY_CITATION_8dd10546-9a50-4bc1-a615-6711d5d6ee49&quot;,&quot;properties&quot;:{&quot;noteIndex&quot;:0},&quot;isEdited&quot;:false,&quot;manualOverride&quot;:{&quot;isManuallyOverridden&quot;:false,&quot;citeprocText&quot;:&quot;(Irayanti &amp;#38; Sundawa, 2023)&quot;,&quot;manualOverrideText&quot;:&quot;&quot;},&quot;citationTag&quot;:&quot;MENDELEY_CITATION_v3_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&quot;,&quot;citationItems&quot;:[{&quot;id&quot;:&quot;80848101-9352-3ecb-87b2-73f3456ccdfa&quot;,&quot;itemData&quot;:{&quot;type&quot;:&quot;article-journal&quot;,&quot;id&quot;:&quot;80848101-9352-3ecb-87b2-73f3456ccdfa&quot;,&quot;title&quot;:&quot;Children See, Children Do: Pendidikan Karakter Berbasis Nilai Moral Pancasila&quot;,&quot;author&quot;:[{&quot;family&quot;:&quot;Irayanti&quot;,&quot;given&quot;:&quot;Irma&quot;,&quot;parse-names&quot;:false,&quot;dropping-particle&quot;:&quot;&quot;,&quot;non-dropping-particle&quot;:&quot;&quot;},{&quot;family&quot;:&quot;Sundawa&quot;,&quot;given&quot;:&quot;Dadang&quot;,&quot;parse-names&quot;:false,&quot;dropping-particle&quot;:&quot;&quot;,&quot;non-dropping-particle&quot;:&quot;&quot;}],&quot;container-title&quot;:&quot;Jurnal Obsesi : Jurnal Pendidikan Anak Usia Dini&quot;,&quot;DOI&quot;:&quot;10.31004/obsesi.v7i3.4362&quot;,&quot;issued&quot;:{&quot;date-parts&quot;:[[2023,6,9]]},&quot;page&quot;:&quot;3057-3066&quot;,&quot;abstract&quot;:&quot;Minat terhadap pendidikan karakter meningkat, namun belum cukup untuk membuktikan efektivitas dari upaya pendidikan karakter di berbagai jenis dan budaya sekolah dalam membangun peradaban yang berkarakter dan menjunjung nilai moral Pancasila di Indonesia. Artikel ini menguraikan sebuah studi di beberapa Sekolah Dasar dan Madrasah Ibtidaiyah khususnya di kelas rendah yakni kelas 1 dan 2 di Bandung dan Kendari. Penelitian ini menggunakan metode penelitian deskriptif kualitatif yang mencoba menjelaskan dan menguji konsep keteladanan Aristotelian melalui  pendekatan teori pembelajaran sosial Albert Bandura melalui observasi dan wawancara mendalam pada 15 orang partisipan guru.  Artikel ini diharapkan memberikan kontribusi pada pengembangan pendidikan karakter di Indonesia dengan mengadopsi pendekatan kebajikan nilai moral anak sesuai karakter moral Pancasila melalui keteladanan sesuai konsep childreen see, childreen do. &quot;,&quot;publisher&quot;:&quot;Universitas Pahlawan Tuanku Tambusai&quot;,&quot;issue&quot;:&quot;3&quot;,&quot;volume&quot;:&quot;7&quot;,&quot;container-title-short&quot;:&quot;&quot;},&quot;isTemporary&quot;:false}]},{&quot;citationID&quot;:&quot;MENDELEY_CITATION_aa39b8a2-5eab-41f1-b27a-cd5a24e12b06&quot;,&quot;properties&quot;:{&quot;noteIndex&quot;:0},&quot;isEdited&quot;:false,&quot;manualOverride&quot;:{&quot;isManuallyOverridden&quot;:false,&quot;citeprocText&quot;:&quot;(Ismail, 2021)&quot;,&quot;manualOverrideText&quot;:&quot;&quot;},&quot;citationTag&quot;:&quot;MENDELEY_CITATION_v3_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&quot;,&quot;citationItems&quot;:[{&quot;id&quot;:&quot;566bb18f-08c2-3355-ba9e-33858485fe95&quot;,&quot;itemData&quot;:{&quot;type&quot;:&quot;article-journal&quot;,&quot;id&quot;:&quot;566bb18f-08c2-3355-ba9e-33858485fe95&quot;,&quot;title&quot;:&quot;Pendidikan Karakter Peduli Lingkungan Dan Menjaga Kebersihan Di Sekolah&quot;,&quot;author&quot;:[{&quot;family&quot;:&quot;Ismail&quot;,&quot;given&quot;:&quot;M.Jen&quot;,&quot;parse-names&quot;:false,&quot;dropping-particle&quot;:&quot;&quot;,&quot;non-dropping-particle&quot;:&quot;&quot;}],&quot;container-title&quot;:&quot;Guru Tua : Jurnal Pendidikan dan Pembelajaran&quot;,&quot;issued&quot;:{&quot;date-parts&quot;:[[2021]]},&quot;page&quot;:&quot;59-68&quot;,&quot;issue&quot;:&quot;1&quot;,&quot;volume&quot;:&quot;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873CF-6E98-4AB3-AD0F-505921CBB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3210</Words>
  <Characters>18303</Characters>
  <Application>Microsoft Office Word</Application>
  <DocSecurity>0</DocSecurity>
  <Lines>152</Lines>
  <Paragraphs>42</Paragraphs>
  <ScaleCrop>false</ScaleCrop>
  <Company>IEEE</Company>
  <LinksUpToDate>false</LinksUpToDate>
  <CharactersWithSpaces>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hp</cp:lastModifiedBy>
  <cp:revision>64</cp:revision>
  <dcterms:created xsi:type="dcterms:W3CDTF">2018-05-25T09:31:00Z</dcterms:created>
  <dcterms:modified xsi:type="dcterms:W3CDTF">2025-08-23T13:50:00Z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981781ca-000d-42c8-a461-2261fb27b6c4</vt:lpwstr>
  </property>
</Properties>
</file>