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9E" w:rsidRDefault="003B2C9E" w:rsidP="003B2C9E">
      <w:pPr>
        <w:jc w:val="both"/>
        <w:rPr>
          <w:rFonts w:ascii="Century Schoolbook" w:hAnsi="Century Schoolbook" w:cs="Times New Roman"/>
          <w:b/>
          <w:sz w:val="32"/>
          <w:szCs w:val="32"/>
          <w:lang w:val="id-ID"/>
        </w:rPr>
      </w:pPr>
      <w:r>
        <w:rPr>
          <w:rFonts w:ascii="Century Schoolbook" w:hAnsi="Century Schoolbook" w:cs="Times New Roman"/>
          <w:b/>
          <w:sz w:val="32"/>
          <w:szCs w:val="32"/>
        </w:rPr>
        <w:t xml:space="preserve">Pengaruh </w:t>
      </w:r>
      <w:r w:rsidRPr="00691F1A">
        <w:rPr>
          <w:rFonts w:ascii="Century Schoolbook" w:hAnsi="Century Schoolbook" w:cs="Times New Roman"/>
          <w:b/>
          <w:sz w:val="32"/>
          <w:szCs w:val="32"/>
        </w:rPr>
        <w:t>Pembelajaran Matematika Realistik Berbasis Keterampilan Abad 21 Terhad</w:t>
      </w:r>
      <w:r>
        <w:rPr>
          <w:rFonts w:ascii="Century Schoolbook" w:hAnsi="Century Schoolbook" w:cs="Times New Roman"/>
          <w:b/>
          <w:sz w:val="32"/>
          <w:szCs w:val="32"/>
        </w:rPr>
        <w:t>ap Hasil Belajar Siswa Kelas VII MTs Muallimat NW</w:t>
      </w:r>
      <w:r w:rsidRPr="00691F1A">
        <w:rPr>
          <w:rFonts w:ascii="Century Schoolbook" w:hAnsi="Century Schoolbook" w:cs="Times New Roman"/>
          <w:b/>
          <w:sz w:val="32"/>
          <w:szCs w:val="32"/>
        </w:rPr>
        <w:t xml:space="preserve"> Pancor Tahun Ajaran 2019/2020</w:t>
      </w:r>
    </w:p>
    <w:p w:rsidR="003B2C9E" w:rsidRPr="003B2C9E" w:rsidRDefault="003B2C9E" w:rsidP="003B2C9E">
      <w:pPr>
        <w:jc w:val="both"/>
        <w:rPr>
          <w:rFonts w:ascii="Century Schoolbook" w:hAnsi="Century Schoolbook" w:cs="Times New Roman"/>
          <w:b/>
          <w:sz w:val="32"/>
          <w:szCs w:val="32"/>
          <w:lang w:val="id-ID"/>
        </w:rPr>
      </w:pPr>
    </w:p>
    <w:p w:rsidR="003B2C9E" w:rsidRPr="004446D1" w:rsidRDefault="003B2C9E" w:rsidP="003B2C9E">
      <w:pPr>
        <w:jc w:val="both"/>
        <w:rPr>
          <w:rFonts w:ascii="Century Schoolbook" w:hAnsi="Century Schoolbook" w:cs="Times New Roman"/>
          <w:b/>
          <w:sz w:val="28"/>
          <w:szCs w:val="28"/>
        </w:rPr>
      </w:pPr>
      <w:r w:rsidRPr="004446D1">
        <w:rPr>
          <w:rFonts w:ascii="Century Schoolbook" w:hAnsi="Century Schoolbook" w:cs="Times New Roman"/>
          <w:b/>
          <w:sz w:val="28"/>
          <w:szCs w:val="28"/>
        </w:rPr>
        <w:t xml:space="preserve">Siti Nurmina </w:t>
      </w:r>
      <w:r w:rsidRPr="004446D1">
        <w:rPr>
          <w:rFonts w:ascii="Century Schoolbook" w:hAnsi="Century Schoolbook" w:cs="Times New Roman"/>
          <w:b/>
          <w:sz w:val="28"/>
          <w:szCs w:val="28"/>
          <w:vertAlign w:val="superscript"/>
        </w:rPr>
        <w:t>1)</w:t>
      </w:r>
      <w:r w:rsidRPr="004446D1">
        <w:rPr>
          <w:rFonts w:ascii="Century Schoolbook" w:hAnsi="Century Schoolbook" w:cs="Times New Roman"/>
          <w:b/>
          <w:sz w:val="28"/>
          <w:szCs w:val="28"/>
        </w:rPr>
        <w:t>, Nyoman Sridana</w:t>
      </w:r>
      <w:r w:rsidRPr="004446D1">
        <w:rPr>
          <w:rFonts w:ascii="Century Schoolbook" w:hAnsi="Century Schoolbook" w:cs="Times New Roman"/>
          <w:b/>
          <w:sz w:val="28"/>
          <w:szCs w:val="28"/>
          <w:vertAlign w:val="superscript"/>
        </w:rPr>
        <w:t>2)</w:t>
      </w:r>
      <w:r w:rsidRPr="004446D1">
        <w:rPr>
          <w:rFonts w:ascii="Century Schoolbook" w:hAnsi="Century Schoolbook" w:cs="Times New Roman"/>
          <w:b/>
          <w:sz w:val="28"/>
          <w:szCs w:val="28"/>
          <w:vertAlign w:val="superscript"/>
        </w:rPr>
        <w:softHyphen/>
      </w:r>
      <w:r w:rsidRPr="004446D1">
        <w:rPr>
          <w:rFonts w:ascii="Century Schoolbook" w:hAnsi="Century Schoolbook" w:cs="Times New Roman"/>
          <w:b/>
          <w:sz w:val="28"/>
          <w:szCs w:val="28"/>
        </w:rPr>
        <w:t>, Junaidi</w:t>
      </w:r>
      <w:r w:rsidRPr="004446D1">
        <w:rPr>
          <w:rFonts w:ascii="Century Schoolbook" w:hAnsi="Century Schoolbook" w:cs="Times New Roman"/>
          <w:b/>
          <w:sz w:val="28"/>
          <w:szCs w:val="28"/>
          <w:vertAlign w:val="superscript"/>
        </w:rPr>
        <w:t>3)</w:t>
      </w:r>
    </w:p>
    <w:p w:rsidR="003B2C9E" w:rsidRPr="00A3203D" w:rsidRDefault="003B2C9E" w:rsidP="003B2C9E">
      <w:pPr>
        <w:jc w:val="both"/>
        <w:rPr>
          <w:rFonts w:ascii="Century Schoolbook" w:hAnsi="Century Schoolbook" w:cs="Times New Roman"/>
          <w:sz w:val="20"/>
          <w:szCs w:val="20"/>
        </w:rPr>
      </w:pPr>
      <w:r w:rsidRPr="00A3203D">
        <w:rPr>
          <w:rFonts w:ascii="Century Schoolbook" w:hAnsi="Century Schoolbook" w:cs="Times New Roman"/>
          <w:sz w:val="20"/>
          <w:szCs w:val="20"/>
        </w:rPr>
        <w:t xml:space="preserve">1) Mahasiswa Pendidikan Matematika FKIP Universitas Mataram, Mataram </w:t>
      </w:r>
    </w:p>
    <w:p w:rsidR="003B2C9E" w:rsidRPr="00A3203D" w:rsidRDefault="003B2C9E" w:rsidP="003B2C9E">
      <w:pPr>
        <w:jc w:val="both"/>
        <w:rPr>
          <w:rFonts w:ascii="Century Schoolbook" w:hAnsi="Century Schoolbook" w:cs="Times New Roman"/>
          <w:sz w:val="20"/>
          <w:szCs w:val="20"/>
        </w:rPr>
      </w:pPr>
      <w:r w:rsidRPr="00A3203D">
        <w:rPr>
          <w:rFonts w:ascii="Century Schoolbook" w:hAnsi="Century Schoolbook" w:cs="Times New Roman"/>
          <w:sz w:val="20"/>
          <w:szCs w:val="20"/>
        </w:rPr>
        <w:t>2,3) Dosen Pendidikan Matematika FKIP Universitas Mataram, Mataram</w:t>
      </w:r>
    </w:p>
    <w:p w:rsidR="003B2C9E" w:rsidRDefault="003B2C9E" w:rsidP="003B2C9E">
      <w:pPr>
        <w:jc w:val="both"/>
        <w:rPr>
          <w:lang w:val="id-ID"/>
        </w:rPr>
      </w:pPr>
      <w:r>
        <w:rPr>
          <w:rFonts w:ascii="Century Schoolbook" w:hAnsi="Century Schoolbook" w:cs="Times New Roman"/>
        </w:rPr>
        <w:t>*e</w:t>
      </w:r>
      <w:r w:rsidRPr="00691F1A">
        <w:rPr>
          <w:rFonts w:ascii="Century Schoolbook" w:hAnsi="Century Schoolbook" w:cs="Times New Roman"/>
        </w:rPr>
        <w:t xml:space="preserve">mail: </w:t>
      </w:r>
      <w:hyperlink r:id="rId8" w:history="1">
        <w:r w:rsidRPr="003B2C9E">
          <w:rPr>
            <w:rStyle w:val="Hyperlink"/>
            <w:rFonts w:ascii="Century Schoolbook" w:hAnsi="Century Schoolbook" w:cs="Times New Roman"/>
            <w:color w:val="auto"/>
          </w:rPr>
          <w:t>sitinurmina325@gmail.com</w:t>
        </w:r>
      </w:hyperlink>
    </w:p>
    <w:p w:rsidR="003B2C9E" w:rsidRPr="003B2C9E" w:rsidRDefault="003B2C9E" w:rsidP="003B2C9E">
      <w:pPr>
        <w:jc w:val="both"/>
        <w:rPr>
          <w:rFonts w:ascii="Century Schoolbook" w:hAnsi="Century Schoolbook" w:cs="Times New Roman"/>
          <w:b/>
          <w:color w:val="000000" w:themeColor="text1"/>
          <w:sz w:val="32"/>
          <w:szCs w:val="32"/>
          <w:lang w:val="id-ID"/>
        </w:rPr>
      </w:pPr>
    </w:p>
    <w:p w:rsidR="003B2C9E" w:rsidRDefault="003B2C9E" w:rsidP="003B2C9E">
      <w:pPr>
        <w:jc w:val="both"/>
        <w:rPr>
          <w:rFonts w:ascii="Century Schoolbook" w:hAnsi="Century Schoolbook" w:cs="Times New Roman"/>
        </w:rPr>
      </w:pPr>
      <w:r w:rsidRPr="00691F1A">
        <w:rPr>
          <w:rFonts w:ascii="Century Schoolbook" w:hAnsi="Century Schoolbook" w:cs="Times New Roman"/>
          <w:b/>
          <w:sz w:val="20"/>
          <w:szCs w:val="20"/>
        </w:rPr>
        <w:t>Abstract</w:t>
      </w:r>
    </w:p>
    <w:p w:rsidR="003B2C9E" w:rsidRPr="00691F1A" w:rsidRDefault="003B2C9E" w:rsidP="003B2C9E">
      <w:pPr>
        <w:jc w:val="both"/>
        <w:rPr>
          <w:rFonts w:ascii="Century Schoolbook" w:hAnsi="Century Schoolbook" w:cs="Times New Roman"/>
          <w:sz w:val="18"/>
          <w:szCs w:val="18"/>
        </w:rPr>
      </w:pPr>
      <w:r w:rsidRPr="00691F1A">
        <w:rPr>
          <w:rFonts w:ascii="Century Schoolbook" w:hAnsi="Century Schoolbook" w:cs="Times New Roman"/>
        </w:rPr>
        <w:t xml:space="preserve"> </w:t>
      </w:r>
      <w:r w:rsidRPr="00691F1A">
        <w:rPr>
          <w:rFonts w:ascii="Century Schoolbook" w:hAnsi="Century Schoolbook" w:cs="Times New Roman"/>
          <w:sz w:val="18"/>
          <w:szCs w:val="18"/>
        </w:rPr>
        <w:t>This study aims to determinethe influence of 21-st century realistic mathematics learning skill-based on student learning achievement</w:t>
      </w:r>
      <w:r>
        <w:rPr>
          <w:rFonts w:ascii="Century Schoolbook" w:hAnsi="Century Schoolbook" w:cs="Times New Roman"/>
          <w:sz w:val="18"/>
          <w:szCs w:val="18"/>
        </w:rPr>
        <w:t xml:space="preserve"> </w:t>
      </w:r>
      <w:r w:rsidRPr="00691F1A">
        <w:rPr>
          <w:rFonts w:ascii="Century Schoolbook" w:hAnsi="Century Schoolbook" w:cs="Times New Roman"/>
          <w:sz w:val="18"/>
          <w:szCs w:val="18"/>
        </w:rPr>
        <w:t>of class VII MTs Muallimat NW Pancor academic year 2019/2020. This research use an experimental study with a Posttest Only Control Group Design. Population in this study consisted</w:t>
      </w:r>
      <w:r>
        <w:rPr>
          <w:rFonts w:ascii="Century Schoolbook" w:hAnsi="Century Schoolbook" w:cs="Times New Roman"/>
          <w:sz w:val="18"/>
          <w:szCs w:val="18"/>
        </w:rPr>
        <w:t xml:space="preserve"> </w:t>
      </w:r>
      <w:r w:rsidRPr="00691F1A">
        <w:rPr>
          <w:rFonts w:ascii="Century Schoolbook" w:hAnsi="Century Schoolbook" w:cs="Times New Roman"/>
          <w:sz w:val="18"/>
          <w:szCs w:val="18"/>
        </w:rPr>
        <w:t>of 6 classes and sample of this study is consisted of students from class VII-A and VII-B</w:t>
      </w:r>
      <w:r>
        <w:rPr>
          <w:rFonts w:ascii="Century Schoolbook" w:hAnsi="Century Schoolbook" w:cs="Times New Roman"/>
          <w:sz w:val="18"/>
          <w:szCs w:val="18"/>
        </w:rPr>
        <w:t xml:space="preserve"> </w:t>
      </w:r>
      <w:r w:rsidRPr="00691F1A">
        <w:rPr>
          <w:rFonts w:ascii="Century Schoolbook" w:hAnsi="Century Schoolbook" w:cs="Times New Roman"/>
          <w:sz w:val="18"/>
          <w:szCs w:val="18"/>
        </w:rPr>
        <w:t>which are selected by using Random Sampling Cluster technique. Class VII-A as a control class is used conventional learning method and class VII-B as an experimental class by applying realistic mathematics learning based on 21-st century skills. Student learning achievement were obtained through a final test (posttest). The instrument of this study using a test consisted of 4 essay questions. The data obtained was analyzed using t-test. Based on data analyzed,it can be concluded that there is an influence of 21-st century realistic mathematics learning skill-based on student learning achievement of class VII MTs Muallimat NW Pancor academic year 2019/2020</w:t>
      </w:r>
    </w:p>
    <w:p w:rsidR="003B2C9E" w:rsidRPr="00691F1A" w:rsidRDefault="003B2C9E" w:rsidP="003B2C9E">
      <w:pPr>
        <w:pStyle w:val="HTMLPreformatted"/>
        <w:jc w:val="both"/>
        <w:rPr>
          <w:rFonts w:ascii="Century Schoolbook" w:hAnsi="Century Schoolbook" w:cs="Times New Roman"/>
          <w:sz w:val="24"/>
          <w:szCs w:val="24"/>
        </w:rPr>
      </w:pPr>
    </w:p>
    <w:p w:rsidR="003B2C9E" w:rsidRDefault="003B2C9E" w:rsidP="003B2C9E">
      <w:pPr>
        <w:jc w:val="both"/>
        <w:rPr>
          <w:rFonts w:ascii="Century Schoolbook" w:hAnsi="Century Schoolbook" w:cs="Times New Roman"/>
          <w:sz w:val="18"/>
          <w:szCs w:val="18"/>
          <w:lang w:val="id-ID"/>
        </w:rPr>
      </w:pPr>
      <w:r w:rsidRPr="00A3203D">
        <w:rPr>
          <w:rFonts w:ascii="Century Schoolbook" w:hAnsi="Century Schoolbook" w:cs="Times New Roman"/>
          <w:b/>
          <w:sz w:val="18"/>
          <w:szCs w:val="18"/>
        </w:rPr>
        <w:t>Keywords</w:t>
      </w:r>
      <w:r w:rsidRPr="00A3203D">
        <w:rPr>
          <w:rFonts w:ascii="Century Schoolbook" w:hAnsi="Century Schoolbook" w:cs="Times New Roman"/>
          <w:i/>
          <w:sz w:val="18"/>
          <w:szCs w:val="18"/>
        </w:rPr>
        <w:t xml:space="preserve">: </w:t>
      </w:r>
      <w:r w:rsidRPr="00A3203D">
        <w:rPr>
          <w:rFonts w:ascii="Century Schoolbook" w:hAnsi="Century Schoolbook" w:cs="Times New Roman"/>
          <w:sz w:val="18"/>
          <w:szCs w:val="18"/>
        </w:rPr>
        <w:t>Experiment; Random Sampling Cluster; Posttest</w:t>
      </w:r>
      <w:bookmarkStart w:id="0" w:name="_GoBack"/>
      <w:bookmarkEnd w:id="0"/>
    </w:p>
    <w:p w:rsidR="003B2C9E" w:rsidRPr="003B2C9E" w:rsidRDefault="003B2C9E" w:rsidP="003B2C9E">
      <w:pPr>
        <w:jc w:val="both"/>
        <w:rPr>
          <w:rFonts w:ascii="Century Schoolbook" w:hAnsi="Century Schoolbook" w:cs="Times New Roman"/>
          <w:i/>
          <w:sz w:val="18"/>
          <w:szCs w:val="18"/>
          <w:lang w:val="id-ID"/>
        </w:rPr>
      </w:pPr>
    </w:p>
    <w:p w:rsidR="003B2C9E" w:rsidRDefault="003B2C9E" w:rsidP="003B2C9E">
      <w:pPr>
        <w:jc w:val="both"/>
        <w:rPr>
          <w:rFonts w:ascii="Century Schoolbook" w:hAnsi="Century Schoolbook" w:cs="Times New Roman"/>
        </w:rPr>
      </w:pPr>
      <w:r w:rsidRPr="00691F1A">
        <w:rPr>
          <w:rFonts w:ascii="Century Schoolbook" w:hAnsi="Century Schoolbook" w:cs="Times New Roman"/>
          <w:b/>
          <w:sz w:val="20"/>
          <w:szCs w:val="20"/>
        </w:rPr>
        <w:t>Abstrak</w:t>
      </w:r>
      <w:r w:rsidRPr="00691F1A">
        <w:rPr>
          <w:rFonts w:ascii="Century Schoolbook" w:hAnsi="Century Schoolbook" w:cs="Times New Roman"/>
        </w:rPr>
        <w:t xml:space="preserve"> </w:t>
      </w:r>
    </w:p>
    <w:p w:rsidR="003B2C9E" w:rsidRPr="00691F1A" w:rsidRDefault="003B2C9E" w:rsidP="003B2C9E">
      <w:pPr>
        <w:jc w:val="both"/>
        <w:rPr>
          <w:rFonts w:ascii="Century Schoolbook" w:hAnsi="Century Schoolbook" w:cs="Times New Roman"/>
        </w:rPr>
      </w:pPr>
      <w:r w:rsidRPr="00691F1A">
        <w:rPr>
          <w:rFonts w:ascii="Century Schoolbook" w:hAnsi="Century Schoolbook" w:cs="Times New Roman"/>
          <w:sz w:val="18"/>
          <w:szCs w:val="18"/>
        </w:rPr>
        <w:t xml:space="preserve">Penelitian ini bertujuan untuk mengetahui  pengaruh pembelajaran matematika realistik berbasis keterampilan abad 21 terhadap hasil belajar siswa  kelas VII MTs Muallimat  NW  Pancor  Tahun Ajaran 2019/2020. Jenis penelitian yang digunakan adalah penelitian  eksperimen dengan desain penelitian </w:t>
      </w:r>
      <w:r w:rsidRPr="00691F1A">
        <w:rPr>
          <w:rFonts w:ascii="Century Schoolbook" w:hAnsi="Century Schoolbook" w:cs="Times New Roman"/>
          <w:i/>
          <w:sz w:val="18"/>
          <w:szCs w:val="18"/>
        </w:rPr>
        <w:t>Posttest Only Control Group Design</w:t>
      </w:r>
      <w:r w:rsidRPr="00691F1A">
        <w:rPr>
          <w:rFonts w:ascii="Century Schoolbook" w:hAnsi="Century Schoolbook" w:cs="Times New Roman"/>
          <w:sz w:val="18"/>
          <w:szCs w:val="18"/>
        </w:rPr>
        <w:t>. Populasi dalam penelitian ini adalah seluruh kelas VII MTs Muallimat NW Pancor tahun ajaran 2019/2020 yang terdiri dari 6 kelas. Pengambilan sampel menggunakan</w:t>
      </w:r>
      <w:r w:rsidRPr="00691F1A">
        <w:rPr>
          <w:rFonts w:ascii="Century Schoolbook" w:hAnsi="Century Schoolbook" w:cs="Times New Roman"/>
          <w:i/>
          <w:sz w:val="18"/>
          <w:szCs w:val="18"/>
        </w:rPr>
        <w:t xml:space="preserve"> Cluster Random Sampling</w:t>
      </w:r>
      <w:r w:rsidRPr="00691F1A">
        <w:rPr>
          <w:rFonts w:ascii="Century Schoolbook" w:hAnsi="Century Schoolbook" w:cs="Times New Roman"/>
          <w:sz w:val="18"/>
          <w:szCs w:val="18"/>
        </w:rPr>
        <w:t>,  didapatkan sampel dalam penelitian ini adalah siswa kelas VII-A dan siswa</w:t>
      </w:r>
      <w:r>
        <w:rPr>
          <w:rFonts w:ascii="Century Schoolbook" w:hAnsi="Century Schoolbook" w:cs="Times New Roman"/>
          <w:sz w:val="18"/>
          <w:szCs w:val="18"/>
        </w:rPr>
        <w:t xml:space="preserve"> </w:t>
      </w:r>
      <w:r w:rsidRPr="00691F1A">
        <w:rPr>
          <w:rFonts w:ascii="Century Schoolbook" w:hAnsi="Century Schoolbook" w:cs="Times New Roman"/>
          <w:sz w:val="18"/>
          <w:szCs w:val="18"/>
        </w:rPr>
        <w:t>kelas VII-B, kelas VII-A sebagai kelas kontrol digunakan pembelajaran</w:t>
      </w:r>
      <w:r>
        <w:rPr>
          <w:rFonts w:ascii="Century Schoolbook" w:hAnsi="Century Schoolbook" w:cs="Times New Roman"/>
          <w:sz w:val="18"/>
          <w:szCs w:val="18"/>
        </w:rPr>
        <w:t xml:space="preserve"> </w:t>
      </w:r>
      <w:r w:rsidRPr="00691F1A">
        <w:rPr>
          <w:rFonts w:ascii="Century Schoolbook" w:hAnsi="Century Schoolbook" w:cs="Times New Roman"/>
          <w:sz w:val="18"/>
          <w:szCs w:val="18"/>
        </w:rPr>
        <w:t xml:space="preserve">konvensional dan kelas VII-B sebagai kelas eksperimen digunakan pembelajaran matematika realistik berbasis keterampilan </w:t>
      </w:r>
      <w:r>
        <w:rPr>
          <w:rFonts w:ascii="Century Schoolbook" w:hAnsi="Century Schoolbook" w:cs="Times New Roman"/>
          <w:sz w:val="18"/>
          <w:szCs w:val="18"/>
        </w:rPr>
        <w:t xml:space="preserve"> </w:t>
      </w:r>
      <w:r w:rsidRPr="00691F1A">
        <w:rPr>
          <w:rFonts w:ascii="Century Schoolbook" w:hAnsi="Century Schoolbook" w:cs="Times New Roman"/>
          <w:sz w:val="18"/>
          <w:szCs w:val="18"/>
        </w:rPr>
        <w:t>abad 21. Hasil belajar matematika siswa diperoleh melalui tes akhir (</w:t>
      </w:r>
      <w:r w:rsidRPr="00691F1A">
        <w:rPr>
          <w:rFonts w:ascii="Century Schoolbook" w:hAnsi="Century Schoolbook" w:cs="Times New Roman"/>
          <w:i/>
          <w:sz w:val="18"/>
          <w:szCs w:val="18"/>
        </w:rPr>
        <w:t>posttest</w:t>
      </w:r>
      <w:r w:rsidRPr="00691F1A">
        <w:rPr>
          <w:rFonts w:ascii="Century Schoolbook" w:hAnsi="Century Schoolbook" w:cs="Times New Roman"/>
          <w:sz w:val="18"/>
          <w:szCs w:val="18"/>
        </w:rPr>
        <w:t xml:space="preserve">). Instrumen penelitian yang digunakan sebagai tes sebanyak 4 butir soal uraian. Teknik analisis data yang digunakan adalah </w:t>
      </w:r>
      <w:r w:rsidRPr="00691F1A">
        <w:rPr>
          <w:rFonts w:ascii="Century Schoolbook" w:hAnsi="Century Schoolbook" w:cs="Times New Roman"/>
          <w:i/>
          <w:sz w:val="18"/>
          <w:szCs w:val="18"/>
        </w:rPr>
        <w:t>uji-t</w:t>
      </w:r>
      <w:r w:rsidRPr="00691F1A">
        <w:rPr>
          <w:rFonts w:ascii="Century Schoolbook" w:hAnsi="Century Schoolbook" w:cs="Times New Roman"/>
          <w:sz w:val="18"/>
          <w:szCs w:val="18"/>
        </w:rPr>
        <w:t xml:space="preserve">. Berdasarkan hasil analisis data dapat disimpulkan </w:t>
      </w:r>
      <w:r w:rsidRPr="00691F1A">
        <w:rPr>
          <w:rFonts w:ascii="Century Schoolbook" w:eastAsiaTheme="minorEastAsia" w:hAnsi="Century Schoolbook" w:cs="Times New Roman"/>
          <w:sz w:val="18"/>
          <w:szCs w:val="18"/>
        </w:rPr>
        <w:t>bahwa terdapat pengaruh penerapan pembelajaran matematika realistik berbasis keterampilan abad 21 terhadap hasil belajar siswa kelas VII MTs Muallimat NW Pancor Tahun Ajaran 2019/2020.</w:t>
      </w:r>
    </w:p>
    <w:p w:rsidR="003B2C9E" w:rsidRPr="005E2AFB" w:rsidRDefault="003B2C9E" w:rsidP="003B2C9E">
      <w:pPr>
        <w:jc w:val="both"/>
        <w:rPr>
          <w:rFonts w:ascii="Times New Roman" w:eastAsiaTheme="minorEastAsia" w:hAnsi="Times New Roman" w:cs="Times New Roman"/>
        </w:rPr>
      </w:pPr>
    </w:p>
    <w:p w:rsidR="003B2C9E" w:rsidRPr="00A3203D" w:rsidRDefault="003B2C9E" w:rsidP="003B2C9E">
      <w:pPr>
        <w:ind w:left="1276" w:hanging="1276"/>
        <w:rPr>
          <w:rFonts w:ascii="Times New Roman" w:hAnsi="Times New Roman" w:cs="Times New Roman"/>
          <w:i/>
          <w:sz w:val="18"/>
          <w:szCs w:val="18"/>
        </w:rPr>
      </w:pPr>
      <w:r w:rsidRPr="00A3203D">
        <w:rPr>
          <w:rFonts w:ascii="Times New Roman" w:hAnsi="Times New Roman" w:cs="Times New Roman"/>
          <w:b/>
          <w:sz w:val="18"/>
          <w:szCs w:val="18"/>
        </w:rPr>
        <w:t>Kata Kunci:</w:t>
      </w:r>
      <w:r w:rsidRPr="00A3203D">
        <w:rPr>
          <w:rFonts w:ascii="Times New Roman" w:hAnsi="Times New Roman" w:cs="Times New Roman"/>
          <w:i/>
          <w:sz w:val="18"/>
          <w:szCs w:val="18"/>
        </w:rPr>
        <w:t xml:space="preserve"> </w:t>
      </w:r>
      <w:r w:rsidRPr="00A3203D">
        <w:rPr>
          <w:rFonts w:ascii="Times New Roman" w:hAnsi="Times New Roman" w:cs="Times New Roman"/>
          <w:sz w:val="18"/>
          <w:szCs w:val="18"/>
        </w:rPr>
        <w:t>Eksperimen; Cluster Random Sampling;  tes akhir</w:t>
      </w:r>
    </w:p>
    <w:p w:rsidR="003B2C9E" w:rsidRDefault="003B2C9E" w:rsidP="003B2C9E">
      <w:pPr>
        <w:ind w:left="1276" w:hanging="1276"/>
        <w:rPr>
          <w:rFonts w:ascii="Times New Roman" w:hAnsi="Times New Roman" w:cs="Times New Roman"/>
          <w:i/>
        </w:rPr>
      </w:pPr>
    </w:p>
    <w:p w:rsidR="003B2C9E" w:rsidRDefault="003B2C9E" w:rsidP="003B2C9E">
      <w:pPr>
        <w:ind w:left="1276" w:hanging="1276"/>
        <w:rPr>
          <w:rFonts w:ascii="Times New Roman" w:hAnsi="Times New Roman" w:cs="Times New Roman"/>
          <w:i/>
        </w:rPr>
      </w:pPr>
    </w:p>
    <w:p w:rsidR="003B2C9E" w:rsidRDefault="003B2C9E" w:rsidP="003B2C9E">
      <w:pPr>
        <w:ind w:left="1276" w:hanging="1276"/>
        <w:rPr>
          <w:rFonts w:ascii="Times New Roman" w:hAnsi="Times New Roman" w:cs="Times New Roman"/>
          <w:i/>
        </w:rPr>
      </w:pPr>
    </w:p>
    <w:p w:rsidR="003B2C9E" w:rsidRDefault="003B2C9E" w:rsidP="003B2C9E">
      <w:pPr>
        <w:ind w:left="1276" w:hanging="1276"/>
        <w:rPr>
          <w:rFonts w:ascii="Times New Roman" w:hAnsi="Times New Roman" w:cs="Times New Roman"/>
          <w:i/>
        </w:rPr>
      </w:pPr>
    </w:p>
    <w:p w:rsidR="003B2C9E" w:rsidRDefault="003B2C9E" w:rsidP="003B2C9E">
      <w:pPr>
        <w:ind w:left="1276" w:hanging="1276"/>
        <w:rPr>
          <w:rFonts w:ascii="Times New Roman" w:hAnsi="Times New Roman" w:cs="Times New Roman"/>
          <w:i/>
        </w:rPr>
      </w:pPr>
    </w:p>
    <w:p w:rsidR="003B2C9E" w:rsidRDefault="003B2C9E" w:rsidP="003B2C9E">
      <w:pPr>
        <w:ind w:left="1276" w:hanging="1276"/>
        <w:rPr>
          <w:rFonts w:ascii="Times New Roman" w:hAnsi="Times New Roman" w:cs="Times New Roman"/>
          <w:i/>
          <w:lang w:val="id-ID"/>
        </w:rPr>
      </w:pPr>
    </w:p>
    <w:p w:rsidR="003B2C9E" w:rsidRDefault="003B2C9E" w:rsidP="003B2C9E">
      <w:pPr>
        <w:ind w:left="1276" w:hanging="1276"/>
        <w:rPr>
          <w:rFonts w:ascii="Times New Roman" w:hAnsi="Times New Roman" w:cs="Times New Roman"/>
          <w:i/>
          <w:lang w:val="id-ID"/>
        </w:rPr>
      </w:pPr>
    </w:p>
    <w:p w:rsidR="003B2C9E" w:rsidRPr="003B2C9E" w:rsidRDefault="003B2C9E" w:rsidP="003B2C9E">
      <w:pPr>
        <w:ind w:left="1276" w:hanging="1276"/>
        <w:rPr>
          <w:rFonts w:ascii="Times New Roman" w:hAnsi="Times New Roman" w:cs="Times New Roman"/>
          <w:i/>
          <w:lang w:val="id-ID"/>
        </w:rPr>
      </w:pPr>
    </w:p>
    <w:p w:rsidR="003B2C9E" w:rsidRPr="003826EB" w:rsidRDefault="003B2C9E" w:rsidP="003B2C9E">
      <w:pPr>
        <w:pStyle w:val="ListParagraph"/>
        <w:numPr>
          <w:ilvl w:val="0"/>
          <w:numId w:val="2"/>
        </w:numPr>
        <w:ind w:left="284" w:hanging="284"/>
        <w:jc w:val="both"/>
        <w:rPr>
          <w:rFonts w:ascii="Century Schoolbook" w:hAnsi="Century Schoolbook"/>
          <w:b/>
          <w:sz w:val="24"/>
          <w:szCs w:val="24"/>
        </w:rPr>
      </w:pPr>
      <w:r w:rsidRPr="003826EB">
        <w:rPr>
          <w:rFonts w:ascii="Century Schoolbook" w:hAnsi="Century Schoolbook"/>
          <w:b/>
          <w:sz w:val="24"/>
          <w:szCs w:val="24"/>
        </w:rPr>
        <w:lastRenderedPageBreak/>
        <w:t>PENDAHULUAN</w:t>
      </w:r>
    </w:p>
    <w:p w:rsidR="003B2C9E" w:rsidRPr="00691F1A" w:rsidRDefault="003B2C9E" w:rsidP="003B2C9E">
      <w:pPr>
        <w:pStyle w:val="ListParagraph"/>
        <w:spacing w:after="0"/>
        <w:ind w:left="360" w:firstLine="774"/>
        <w:jc w:val="both"/>
        <w:rPr>
          <w:rFonts w:ascii="Century Schoolbook" w:hAnsi="Century Schoolbook"/>
        </w:rPr>
      </w:pPr>
      <w:r w:rsidRPr="00691F1A">
        <w:rPr>
          <w:rFonts w:ascii="Century Schoolbook" w:hAnsi="Century Schoolbook"/>
        </w:rPr>
        <w:t>Matematika merupakan ilmu universal yang mempunyai peran penting dalam berbagai disiplin ilmu dan mengembangkan daya pikir manusia serta mendasari perkembangan teknologi modern (Mashuri, 2019). Untuk menguasai dan mencipta teknologi di masa depan diperlukan penguasaan matematika yang kuat sejak dini. Oleh karena itu, mata pelajaran matematika perlu diajarkan pada semua jenjang pendidikan.  Penguasaan ilmu matematika sangat dibutuhkan oleh siswa baik dalam pendidikan formal maupun dalam kehidupan sehari-hari karena begitu banyak aktivitas yang melibatkan ilmu matematika.</w:t>
      </w:r>
    </w:p>
    <w:p w:rsidR="003B2C9E" w:rsidRPr="00691F1A" w:rsidRDefault="003B2C9E" w:rsidP="003B2C9E">
      <w:pPr>
        <w:pStyle w:val="ListParagraph"/>
        <w:spacing w:after="0"/>
        <w:ind w:left="284" w:firstLine="992"/>
        <w:jc w:val="both"/>
        <w:rPr>
          <w:rFonts w:ascii="Century Schoolbook" w:hAnsi="Century Schoolbook"/>
        </w:rPr>
      </w:pPr>
      <w:r w:rsidRPr="00691F1A">
        <w:rPr>
          <w:rFonts w:ascii="Century Schoolbook" w:hAnsi="Century Schoolbook"/>
        </w:rPr>
        <w:t xml:space="preserve">Melihat begitu pentingnya  peran matematika, maka hasil belajar matematika perlu mendapat perhatian yang serius. Berdasarkan observasi awal yang dilakukan di sekolah Mts  Muallimat NW Pancor menunjukkan bahwa kelas VII memperoleh hasil belajar matematika yang tergolong rendah. Hal ini terlihat dari hasil ujian tengah semester siswa tahun pelajaran 2019/2020 pada mata pelajaran matematika kelas VII dimanasiswa mendapat nilai di bawah Kriteria Ketuntasan Minimal. </w:t>
      </w:r>
    </w:p>
    <w:p w:rsidR="003B2C9E" w:rsidRPr="00691F1A" w:rsidRDefault="003B2C9E" w:rsidP="003B2C9E">
      <w:pPr>
        <w:pStyle w:val="ListParagraph"/>
        <w:spacing w:after="0"/>
        <w:ind w:left="284" w:firstLine="992"/>
        <w:jc w:val="both"/>
        <w:rPr>
          <w:rFonts w:ascii="Century Schoolbook" w:hAnsi="Century Schoolbook"/>
        </w:rPr>
      </w:pPr>
      <w:r w:rsidRPr="00691F1A">
        <w:rPr>
          <w:rFonts w:ascii="Century Schoolbook" w:hAnsi="Century Schoolbook"/>
        </w:rPr>
        <w:t>Selain itu data hasil Ujian Nasional pada mata pelajaran matematika menunjukkan bahwa nilai matematika siswa terbilang rendah baik pada tingkat nasional mupun provinsi seperti yang terlihat</w:t>
      </w:r>
      <w:r>
        <w:rPr>
          <w:rFonts w:ascii="Century Schoolbook" w:hAnsi="Century Schoolbook"/>
        </w:rPr>
        <w:t xml:space="preserve"> </w:t>
      </w:r>
      <w:r w:rsidRPr="00691F1A">
        <w:rPr>
          <w:rFonts w:ascii="Century Schoolbook" w:hAnsi="Century Schoolbook"/>
        </w:rPr>
        <w:t>pada</w:t>
      </w:r>
      <w:r>
        <w:rPr>
          <w:rFonts w:ascii="Century Schoolbook" w:hAnsi="Century Schoolbook"/>
        </w:rPr>
        <w:t xml:space="preserve"> table </w:t>
      </w:r>
      <w:r w:rsidRPr="00691F1A">
        <w:rPr>
          <w:rFonts w:ascii="Century Schoolbook" w:hAnsi="Century Schoolbook"/>
        </w:rPr>
        <w:t>berikut</w:t>
      </w:r>
      <w:r>
        <w:rPr>
          <w:rFonts w:ascii="Century Schoolbook" w:hAnsi="Century Schoolbook"/>
        </w:rPr>
        <w:t xml:space="preserve"> </w:t>
      </w:r>
      <w:r w:rsidRPr="00691F1A">
        <w:rPr>
          <w:rFonts w:ascii="Century Schoolbook" w:hAnsi="Century Schoolbook"/>
        </w:rPr>
        <w:t>ini:</w:t>
      </w:r>
    </w:p>
    <w:tbl>
      <w:tblPr>
        <w:tblStyle w:val="TableGrid"/>
        <w:tblW w:w="0" w:type="auto"/>
        <w:tblInd w:w="1616" w:type="dxa"/>
        <w:tblBorders>
          <w:left w:val="none" w:sz="0" w:space="0" w:color="auto"/>
          <w:right w:val="none" w:sz="0" w:space="0" w:color="auto"/>
          <w:insideV w:val="none" w:sz="0" w:space="0" w:color="auto"/>
        </w:tblBorders>
        <w:tblLook w:val="04A0"/>
      </w:tblPr>
      <w:tblGrid>
        <w:gridCol w:w="599"/>
        <w:gridCol w:w="2544"/>
        <w:gridCol w:w="1273"/>
        <w:gridCol w:w="1208"/>
      </w:tblGrid>
      <w:tr w:rsidR="003B2C9E" w:rsidRPr="006702BF" w:rsidTr="0041199C">
        <w:trPr>
          <w:trHeight w:val="355"/>
        </w:trPr>
        <w:tc>
          <w:tcPr>
            <w:tcW w:w="53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NO</w:t>
            </w:r>
          </w:p>
        </w:tc>
        <w:tc>
          <w:tcPr>
            <w:tcW w:w="2544"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Materi yang Diuji</w:t>
            </w:r>
          </w:p>
        </w:tc>
        <w:tc>
          <w:tcPr>
            <w:tcW w:w="127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Provinsi</w:t>
            </w:r>
          </w:p>
        </w:tc>
        <w:tc>
          <w:tcPr>
            <w:tcW w:w="1131"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Nasional</w:t>
            </w:r>
          </w:p>
        </w:tc>
      </w:tr>
      <w:tr w:rsidR="003B2C9E" w:rsidRPr="006702BF" w:rsidTr="0041199C">
        <w:trPr>
          <w:trHeight w:val="355"/>
        </w:trPr>
        <w:tc>
          <w:tcPr>
            <w:tcW w:w="53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1</w:t>
            </w:r>
          </w:p>
        </w:tc>
        <w:tc>
          <w:tcPr>
            <w:tcW w:w="2544" w:type="dxa"/>
          </w:tcPr>
          <w:p w:rsidR="003B2C9E" w:rsidRPr="006702BF" w:rsidRDefault="003B2C9E" w:rsidP="0041199C">
            <w:pPr>
              <w:jc w:val="both"/>
              <w:rPr>
                <w:rFonts w:ascii="Century Schoolbook" w:hAnsi="Century Schoolbook" w:cs="Times New Roman"/>
              </w:rPr>
            </w:pPr>
            <w:r w:rsidRPr="006702BF">
              <w:rPr>
                <w:rFonts w:ascii="Century Schoolbook" w:hAnsi="Century Schoolbook" w:cs="Times New Roman"/>
              </w:rPr>
              <w:t xml:space="preserve">Bilangan </w:t>
            </w:r>
          </w:p>
        </w:tc>
        <w:tc>
          <w:tcPr>
            <w:tcW w:w="127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30,29</w:t>
            </w:r>
          </w:p>
        </w:tc>
        <w:tc>
          <w:tcPr>
            <w:tcW w:w="1131"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36,21</w:t>
            </w:r>
          </w:p>
        </w:tc>
      </w:tr>
      <w:tr w:rsidR="003B2C9E" w:rsidRPr="006702BF" w:rsidTr="0041199C">
        <w:trPr>
          <w:trHeight w:val="369"/>
        </w:trPr>
        <w:tc>
          <w:tcPr>
            <w:tcW w:w="53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2</w:t>
            </w:r>
          </w:p>
        </w:tc>
        <w:tc>
          <w:tcPr>
            <w:tcW w:w="2544" w:type="dxa"/>
          </w:tcPr>
          <w:p w:rsidR="003B2C9E" w:rsidRPr="006702BF" w:rsidRDefault="003B2C9E" w:rsidP="0041199C">
            <w:pPr>
              <w:jc w:val="both"/>
              <w:rPr>
                <w:rFonts w:ascii="Century Schoolbook" w:hAnsi="Century Schoolbook" w:cs="Times New Roman"/>
              </w:rPr>
            </w:pPr>
            <w:r w:rsidRPr="006702BF">
              <w:rPr>
                <w:rFonts w:ascii="Century Schoolbook" w:hAnsi="Century Schoolbook" w:cs="Times New Roman"/>
              </w:rPr>
              <w:t>Aljabar</w:t>
            </w:r>
          </w:p>
        </w:tc>
        <w:tc>
          <w:tcPr>
            <w:tcW w:w="127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41,08</w:t>
            </w:r>
          </w:p>
        </w:tc>
        <w:tc>
          <w:tcPr>
            <w:tcW w:w="1131"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49,32</w:t>
            </w:r>
          </w:p>
        </w:tc>
      </w:tr>
      <w:tr w:rsidR="003B2C9E" w:rsidRPr="006702BF" w:rsidTr="0041199C">
        <w:trPr>
          <w:trHeight w:val="355"/>
        </w:trPr>
        <w:tc>
          <w:tcPr>
            <w:tcW w:w="53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3</w:t>
            </w:r>
          </w:p>
        </w:tc>
        <w:tc>
          <w:tcPr>
            <w:tcW w:w="2544" w:type="dxa"/>
          </w:tcPr>
          <w:p w:rsidR="003B2C9E" w:rsidRPr="006702BF" w:rsidRDefault="003B2C9E" w:rsidP="0041199C">
            <w:pPr>
              <w:jc w:val="both"/>
              <w:rPr>
                <w:rFonts w:ascii="Century Schoolbook" w:hAnsi="Century Schoolbook" w:cs="Times New Roman"/>
              </w:rPr>
            </w:pPr>
            <w:r w:rsidRPr="006702BF">
              <w:rPr>
                <w:rFonts w:ascii="Century Schoolbook" w:hAnsi="Century Schoolbook" w:cs="Times New Roman"/>
              </w:rPr>
              <w:t>Geometri dan Pengukuran</w:t>
            </w:r>
          </w:p>
        </w:tc>
        <w:tc>
          <w:tcPr>
            <w:tcW w:w="127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37,70</w:t>
            </w:r>
          </w:p>
        </w:tc>
        <w:tc>
          <w:tcPr>
            <w:tcW w:w="1131"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39,93</w:t>
            </w:r>
          </w:p>
        </w:tc>
      </w:tr>
      <w:tr w:rsidR="003B2C9E" w:rsidRPr="006702BF" w:rsidTr="0041199C">
        <w:trPr>
          <w:trHeight w:val="369"/>
        </w:trPr>
        <w:tc>
          <w:tcPr>
            <w:tcW w:w="53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4</w:t>
            </w:r>
          </w:p>
        </w:tc>
        <w:tc>
          <w:tcPr>
            <w:tcW w:w="2544" w:type="dxa"/>
          </w:tcPr>
          <w:p w:rsidR="003B2C9E" w:rsidRPr="006702BF" w:rsidRDefault="003B2C9E" w:rsidP="0041199C">
            <w:pPr>
              <w:jc w:val="both"/>
              <w:rPr>
                <w:rFonts w:ascii="Century Schoolbook" w:hAnsi="Century Schoolbook" w:cs="Times New Roman"/>
              </w:rPr>
            </w:pPr>
            <w:r w:rsidRPr="006702BF">
              <w:rPr>
                <w:rFonts w:ascii="Century Schoolbook" w:hAnsi="Century Schoolbook" w:cs="Times New Roman"/>
              </w:rPr>
              <w:t>Statistika dan Peluang</w:t>
            </w:r>
          </w:p>
        </w:tc>
        <w:tc>
          <w:tcPr>
            <w:tcW w:w="1273"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46,99</w:t>
            </w:r>
          </w:p>
        </w:tc>
        <w:tc>
          <w:tcPr>
            <w:tcW w:w="1131" w:type="dxa"/>
          </w:tcPr>
          <w:p w:rsidR="003B2C9E" w:rsidRPr="006702BF" w:rsidRDefault="003B2C9E" w:rsidP="0041199C">
            <w:pPr>
              <w:jc w:val="center"/>
              <w:rPr>
                <w:rFonts w:ascii="Century Schoolbook" w:hAnsi="Century Schoolbook" w:cs="Times New Roman"/>
              </w:rPr>
            </w:pPr>
            <w:r w:rsidRPr="006702BF">
              <w:rPr>
                <w:rFonts w:ascii="Century Schoolbook" w:hAnsi="Century Schoolbook" w:cs="Times New Roman"/>
              </w:rPr>
              <w:t>54,55</w:t>
            </w:r>
          </w:p>
        </w:tc>
      </w:tr>
    </w:tbl>
    <w:p w:rsidR="003B2C9E" w:rsidRPr="00691F1A" w:rsidRDefault="003B2C9E" w:rsidP="003B2C9E">
      <w:pPr>
        <w:ind w:firstLine="1134"/>
        <w:jc w:val="both"/>
        <w:rPr>
          <w:rFonts w:ascii="Century Schoolbook" w:hAnsi="Century Schoolbook" w:cs="Times New Roman"/>
          <w:i/>
        </w:rPr>
      </w:pPr>
      <w:r w:rsidRPr="00691F1A">
        <w:rPr>
          <w:rFonts w:ascii="Century Schoolbook" w:hAnsi="Century Schoolbook" w:cs="Times New Roman"/>
          <w:i/>
        </w:rPr>
        <w:t xml:space="preserve">Sumber : Puspendik Kementerian Pendidikan dan Kebudayaan </w:t>
      </w:r>
    </w:p>
    <w:p w:rsidR="003B2C9E" w:rsidRPr="00691F1A" w:rsidRDefault="003B2C9E" w:rsidP="003B2C9E">
      <w:pPr>
        <w:pStyle w:val="ListParagraph"/>
        <w:spacing w:after="0"/>
        <w:ind w:left="284"/>
        <w:jc w:val="both"/>
        <w:rPr>
          <w:rFonts w:ascii="Century Schoolbook" w:hAnsi="Century Schoolbook"/>
        </w:rPr>
      </w:pPr>
      <w:r w:rsidRPr="00691F1A">
        <w:rPr>
          <w:rFonts w:ascii="Century Schoolbook" w:hAnsi="Century Schoolbook"/>
        </w:rPr>
        <w:t>Berdasarkan  tabel 1.1 bahwa materi matematika dari empat sub materi yang diujikan yaitu bilangan, aljabar, geometri dan pengukuran, statistika dan peluang  baik pada tingkat nasional maupun  provinsi memiliki nilai rata-rata berada di bawah 60.</w:t>
      </w:r>
    </w:p>
    <w:p w:rsidR="003B2C9E" w:rsidRPr="00691F1A" w:rsidRDefault="003B2C9E" w:rsidP="003B2C9E">
      <w:pPr>
        <w:pStyle w:val="ListParagraph"/>
        <w:spacing w:after="0"/>
        <w:ind w:left="360" w:firstLine="774"/>
        <w:jc w:val="both"/>
        <w:rPr>
          <w:rFonts w:ascii="Century Schoolbook" w:hAnsi="Century Schoolbook"/>
        </w:rPr>
      </w:pPr>
      <w:r w:rsidRPr="00691F1A">
        <w:rPr>
          <w:rFonts w:ascii="Century Schoolbook" w:hAnsi="Century Schoolbook"/>
        </w:rPr>
        <w:t>Berdasarkan  hasil wawancara yang dilakukan dengan guru mata pelajaran  matematika dan siswa kelas VII MTs  Muallimat NW Pancor, di dapatkan  informasi bahwa siswa kelas VII merasa bahwa mata pelajaran  matematika itu sulit. Menurut penuturan guru mata</w:t>
      </w:r>
      <w:r>
        <w:rPr>
          <w:rFonts w:ascii="Century Schoolbook" w:hAnsi="Century Schoolbook"/>
        </w:rPr>
        <w:t xml:space="preserve"> </w:t>
      </w:r>
      <w:r w:rsidRPr="00691F1A">
        <w:rPr>
          <w:rFonts w:ascii="Century Schoolbook" w:hAnsi="Century Schoolbook"/>
        </w:rPr>
        <w:t>pelajaran matematika, siswa kesulitan dalam  memahami soal cerita yang diterapkan dalam kehidupan sehari-hari dan siswa juga masih kurang dalam  memahami konsep sehingga soal-soal pengembangan kurang bisa di pahami dan di selesaikan oleh siswa. Hal inilah yang menyebabkan rendahnya hasil belajar siswa.</w:t>
      </w:r>
    </w:p>
    <w:p w:rsidR="003B2C9E" w:rsidRPr="00691F1A" w:rsidRDefault="003B2C9E" w:rsidP="003B2C9E">
      <w:pPr>
        <w:ind w:left="426" w:firstLine="708"/>
        <w:jc w:val="both"/>
        <w:rPr>
          <w:rFonts w:ascii="Century Schoolbook" w:hAnsi="Century Schoolbook" w:cs="Times New Roman"/>
        </w:rPr>
      </w:pPr>
      <w:r w:rsidRPr="00691F1A">
        <w:rPr>
          <w:rFonts w:ascii="Century Schoolbook" w:hAnsi="Century Schoolbook" w:cs="Times New Roman"/>
        </w:rPr>
        <w:t xml:space="preserve">Selain itu siswa juga masih kurang dalam  memahami konsep sehingga soal-soal pengembangan kurang bisa di pahami dan di selesaikan </w:t>
      </w:r>
      <w:r w:rsidRPr="00691F1A">
        <w:rPr>
          <w:rFonts w:ascii="Century Schoolbook" w:hAnsi="Century Schoolbook" w:cs="Times New Roman"/>
        </w:rPr>
        <w:lastRenderedPageBreak/>
        <w:t xml:space="preserve">oleh siswa. Membangun makna atas suatu konsep bagi peserta didik merupakan sasaran utama dalam kegiatan pembelajaran  matematika (Elis, 2015). Untuk mencapai sasaran  utama pembelajaran tersebut, guru dituntut dapat menciptakan suasana belajar yang melibatkan siswa secara aktif dalam berpikir, memahami materi  dan mengembangkan kemampuan menyelesaikan masalah matematika. Akan tetapi pada kenyataannya  masih banyak guru matematika yang belum sepenuhnya dapat menciptakan suasana belajar yang demikian. Penyebabnya adalah guru masih menerapkan cara mengajar kurang variatif, guru tidak mengaitkan materi dengan situasi realistik yang biasanya dijumpai dalam kehidupan sehari-hari. Cara mengajar guru (konvensional) adalah guru lebih berperan aktif di  kelas yaitu pendekatan yang berpusat pada guru (Friscilla, 2013). </w:t>
      </w:r>
    </w:p>
    <w:p w:rsidR="003B2C9E" w:rsidRPr="00691F1A" w:rsidRDefault="003B2C9E" w:rsidP="003B2C9E">
      <w:pPr>
        <w:ind w:left="426" w:firstLine="708"/>
        <w:jc w:val="both"/>
        <w:rPr>
          <w:rFonts w:ascii="Century Schoolbook" w:hAnsi="Century Schoolbook" w:cs="Times New Roman"/>
        </w:rPr>
      </w:pPr>
      <w:r w:rsidRPr="00691F1A">
        <w:rPr>
          <w:rFonts w:ascii="Century Schoolbook" w:hAnsi="Century Schoolbook" w:cs="Times New Roman"/>
        </w:rPr>
        <w:t>Pendekatan yang berpusat pada guru menurut Sanjaya (2017) adalah pendekatan pembelajaran yang pelaksanaanya diatur dan ditentukan oleh guru. Dengan kata lain gurulah yang menjadi pusat dalam kegiatan belajar mengajar. Jika guru menerapkan  pendekatan pembelajaran ini terus-menerus maka pembelajaran menjadi monoton dan membosankan.</w:t>
      </w:r>
      <w:r>
        <w:rPr>
          <w:rFonts w:ascii="Century Schoolbook" w:hAnsi="Century Schoolbook" w:cs="Times New Roman"/>
        </w:rPr>
        <w:t xml:space="preserve"> </w:t>
      </w:r>
      <w:r w:rsidRPr="00691F1A">
        <w:rPr>
          <w:rFonts w:ascii="Century Schoolbook" w:hAnsi="Century Schoolbook" w:cs="Times New Roman"/>
        </w:rPr>
        <w:t>Apabila mata pelajaran  matematika yang bersifat abstrak disampaikan secara monoton dan membosankan dikhawatirkan tidak dapat dipahami dengan baik oleh siswa, sehingga berdampak pada hasil belajar yang diperoleh siswa.</w:t>
      </w:r>
    </w:p>
    <w:p w:rsidR="003B2C9E" w:rsidRDefault="003B2C9E" w:rsidP="003B2C9E">
      <w:pPr>
        <w:pStyle w:val="ListParagraph"/>
        <w:spacing w:after="0"/>
        <w:ind w:left="284" w:firstLine="992"/>
        <w:jc w:val="both"/>
        <w:rPr>
          <w:rFonts w:ascii="Century Schoolbook" w:hAnsi="Century Schoolbook"/>
        </w:rPr>
      </w:pPr>
      <w:r w:rsidRPr="00691F1A">
        <w:rPr>
          <w:rFonts w:ascii="Century Schoolbook" w:hAnsi="Century Schoolbook"/>
        </w:rPr>
        <w:t>Oleh karena itu, melalui kurikulum 2013 pemerintah merancang pembelajaran yang tidak lagi berpusat pada guru melainkan pembelajaran yang berpusat pada siswa. Menurut Urip (Friscilla, 2013) pendekatan yang berpusat pada siswa adalah pembelajaran yang melibatkan penciptaan lingkungan dan pengalaman yang memungkinkan para siswa mencari, menemukan, dan mengkontruksi pengetahuan.</w:t>
      </w:r>
      <w:r>
        <w:rPr>
          <w:rFonts w:ascii="Century Schoolbook" w:hAnsi="Century Schoolbook"/>
        </w:rPr>
        <w:t xml:space="preserve"> </w:t>
      </w:r>
      <w:r w:rsidRPr="00691F1A">
        <w:rPr>
          <w:rFonts w:ascii="Century Schoolbook" w:hAnsi="Century Schoolbook"/>
        </w:rPr>
        <w:t>Untuk itu, dalam  proses belajar mengajar sebaiknya guru menggunakan pendekatan yang dapat menghubungkan atau  mengkaitkan antara konsep-konsep matematika dengan kehidupan sehari-hari. kegiatan belajar mengajar.  Sehingga siswa akan lebih mudah  memahami konsep matematika yang diajarkan oleh guru. Hal ini dapat mempengaruhi hasil belajar yang di peroleh siswa.</w:t>
      </w:r>
    </w:p>
    <w:p w:rsidR="003B2C9E" w:rsidRDefault="003B2C9E" w:rsidP="003B2C9E">
      <w:pPr>
        <w:pStyle w:val="ListParagraph"/>
        <w:spacing w:after="0"/>
        <w:ind w:left="284" w:firstLine="992"/>
        <w:jc w:val="both"/>
        <w:rPr>
          <w:rFonts w:ascii="Century Schoolbook" w:hAnsi="Century Schoolbook"/>
        </w:rPr>
      </w:pPr>
      <w:r w:rsidRPr="00691F1A">
        <w:rPr>
          <w:rFonts w:ascii="Century Schoolbook" w:hAnsi="Century Schoolbook"/>
        </w:rPr>
        <w:t xml:space="preserve">Salah satu pendekatan yang dirasa cocok dan dapat digunakan sebagai alternatif dalam  pelaksanaan pembelajaran matematika di sekolah adalah pendekatan pembelajaran matematika realistik atau yang lebih dikenal dengan nama </w:t>
      </w:r>
      <w:r w:rsidRPr="00691F1A">
        <w:rPr>
          <w:rFonts w:ascii="Century Schoolbook" w:hAnsi="Century Schoolbook"/>
          <w:i/>
        </w:rPr>
        <w:t xml:space="preserve">Realistic Mathematic Education </w:t>
      </w:r>
      <w:r w:rsidRPr="00691F1A">
        <w:rPr>
          <w:rFonts w:ascii="Century Schoolbook" w:hAnsi="Century Schoolbook"/>
        </w:rPr>
        <w:t xml:space="preserve"> (RME).</w:t>
      </w:r>
      <w:r>
        <w:rPr>
          <w:rFonts w:ascii="Century Schoolbook" w:hAnsi="Century Schoolbook"/>
        </w:rPr>
        <w:t xml:space="preserve"> </w:t>
      </w:r>
      <w:r w:rsidRPr="00691F1A">
        <w:rPr>
          <w:rFonts w:ascii="Century Schoolbook" w:hAnsi="Century Schoolbook"/>
        </w:rPr>
        <w:t>Pembelajaran Matematika Realistik (</w:t>
      </w:r>
      <w:r w:rsidRPr="00691F1A">
        <w:rPr>
          <w:rFonts w:ascii="Century Schoolbook" w:hAnsi="Century Schoolbook"/>
          <w:i/>
        </w:rPr>
        <w:t xml:space="preserve">Realistic Mathematic Education) </w:t>
      </w:r>
      <w:r>
        <w:rPr>
          <w:rFonts w:ascii="Century Schoolbook" w:hAnsi="Century Schoolbook"/>
        </w:rPr>
        <w:t>merupakan teori</w:t>
      </w:r>
      <w:r w:rsidRPr="00691F1A">
        <w:rPr>
          <w:rFonts w:ascii="Century Schoolbook" w:hAnsi="Century Schoolbook"/>
        </w:rPr>
        <w:t xml:space="preserve"> belajar mengajar dalam pendidikan matematika (Turmuzi, 2017).</w:t>
      </w:r>
      <w:r>
        <w:rPr>
          <w:rFonts w:ascii="Century Schoolbook" w:hAnsi="Century Schoolbook"/>
        </w:rPr>
        <w:t xml:space="preserve"> </w:t>
      </w:r>
      <w:r w:rsidRPr="00691F1A">
        <w:rPr>
          <w:rFonts w:ascii="Century Schoolbook" w:hAnsi="Century Schoolbook"/>
        </w:rPr>
        <w:t xml:space="preserve">Dimana dalam pembelajaran  matematika realistik  siswa dituntut lebih aktif  dalam proses pembelajaran sehingga dapat mengembangkan kemampuan berfikir siswa terutama kemampuan dalam memahami konsep matematika yang bersifat abstrak. Hal ini sejalan dengan pembelajaran pada abad 21, dimana siswa harus memiliki kemampuan yang lebih </w:t>
      </w:r>
      <w:r w:rsidRPr="00691F1A">
        <w:rPr>
          <w:rFonts w:ascii="Century Schoolbook" w:hAnsi="Century Schoolbook"/>
        </w:rPr>
        <w:lastRenderedPageBreak/>
        <w:t>agar mampu bersaing di era-globalisasi saat ini. Karena pada zaman ini jika hanya  memiliki kemampuan dasar saja tidak cukup untuk dapat berkompetensi di abad 21. Untuk dapat menghadapi abad 21 Indonesia sebagai negara yang maju harus dapat mengimbangi perkembangan zaman melalui dunia pendidikan (Martini, 2018).</w:t>
      </w:r>
      <w:r>
        <w:rPr>
          <w:rFonts w:ascii="Century Schoolbook" w:hAnsi="Century Schoolbook"/>
        </w:rPr>
        <w:t xml:space="preserve"> </w:t>
      </w:r>
      <w:r w:rsidRPr="00691F1A">
        <w:rPr>
          <w:rFonts w:ascii="Century Schoolbook" w:hAnsi="Century Schoolbook"/>
        </w:rPr>
        <w:t xml:space="preserve">Dalam dunia pendidikan, kesuksesan seorang siswa tidak hanya terbatas pada kemampuan akademik saja, namun juga dilihat dari kemampuan dan keterampilan yang dapat membantu siswa berkompetensi dalam dunia global dan digital yang berkembang saat ini (Dewi, 2015).  Oleh karena itu, pembelajaran yang dilaksanakan guru di kelas  harus mampu menyiapkan para siswa agar dapat berkompetisi di masyarakat global (Nahdi, 2019). </w:t>
      </w:r>
    </w:p>
    <w:p w:rsidR="003B2C9E" w:rsidRPr="003B3C98" w:rsidRDefault="003B2C9E" w:rsidP="003B2C9E">
      <w:pPr>
        <w:pStyle w:val="ListParagraph"/>
        <w:spacing w:after="0"/>
        <w:ind w:left="284" w:firstLine="992"/>
        <w:jc w:val="both"/>
        <w:rPr>
          <w:rFonts w:ascii="Century Schoolbook" w:hAnsi="Century Schoolbook"/>
        </w:rPr>
      </w:pPr>
      <w:r w:rsidRPr="00691F1A">
        <w:rPr>
          <w:rFonts w:ascii="Century Schoolbook" w:hAnsi="Century Schoolbook"/>
        </w:rPr>
        <w:t xml:space="preserve">Selain itu, Lubis (Etrina, 2018) berpendapat bahwa pendidikan matematika di abad 21 menuntut sumber daya manusia yang berkualitas, memiliki kemampuan komparatif, inovatif, kompetitif, dan mampu berkolaborasi sehingga mempunyai kemampuan beradaptasi mengahadapi perubahan zaman yang semakin cepat. Untuk menghadapi perubahan yang sangat cepat ini dibutuhkan  penguasaan terhadap keterampilan abad 21.  Keterampilan abad 21 ini diperlukan oleh seseorang agar berhasil menghadapi tantangan, kehidupan yang semakin kompleks dan penuh dengan ketidakpastian, serta agar berhasil dalam hidup dan karir di dunia kerja. keterampilan abad 21 mencakup 4C yaitu: 1) </w:t>
      </w:r>
      <w:r w:rsidRPr="00691F1A">
        <w:rPr>
          <w:rFonts w:ascii="Century Schoolbook" w:hAnsi="Century Schoolbook"/>
          <w:i/>
        </w:rPr>
        <w:t>Critical Thingking and Problem Solving</w:t>
      </w:r>
      <w:r w:rsidRPr="00691F1A">
        <w:rPr>
          <w:rFonts w:ascii="Century Schoolbook" w:hAnsi="Century Schoolbook"/>
        </w:rPr>
        <w:t xml:space="preserve"> (keterampilan berfikir kritis), 2) </w:t>
      </w:r>
      <w:r w:rsidRPr="00691F1A">
        <w:rPr>
          <w:rFonts w:ascii="Century Schoolbook" w:hAnsi="Century Schoolbook"/>
          <w:i/>
        </w:rPr>
        <w:t xml:space="preserve"> Communication Skill</w:t>
      </w:r>
      <w:r w:rsidRPr="00691F1A">
        <w:rPr>
          <w:rFonts w:ascii="Century Schoolbook" w:hAnsi="Century Schoolbook"/>
        </w:rPr>
        <w:t xml:space="preserve"> (keterampilan komunikasi), 3) </w:t>
      </w:r>
      <w:r w:rsidRPr="00691F1A">
        <w:rPr>
          <w:rFonts w:ascii="Century Schoolbook" w:hAnsi="Century Schoolbook"/>
          <w:i/>
        </w:rPr>
        <w:t>Collaborative skill</w:t>
      </w:r>
      <w:r w:rsidRPr="00691F1A">
        <w:rPr>
          <w:rFonts w:ascii="Century Schoolbook" w:hAnsi="Century Schoolbook"/>
        </w:rPr>
        <w:t xml:space="preserve"> (keterampilan berkolaborasi), 4) </w:t>
      </w:r>
      <w:r w:rsidRPr="00691F1A">
        <w:rPr>
          <w:rFonts w:ascii="Century Schoolbook" w:hAnsi="Century Schoolbook"/>
          <w:i/>
        </w:rPr>
        <w:t>creative thingking skill</w:t>
      </w:r>
      <w:r w:rsidRPr="00691F1A">
        <w:rPr>
          <w:rFonts w:ascii="Century Schoolbook" w:hAnsi="Century Schoolbook"/>
        </w:rPr>
        <w:t>(keterampilan berfikir kreatif).</w:t>
      </w:r>
    </w:p>
    <w:p w:rsidR="003B2C9E" w:rsidRPr="00691F1A" w:rsidRDefault="003B2C9E" w:rsidP="003B2C9E">
      <w:pPr>
        <w:pStyle w:val="ListParagraph"/>
        <w:spacing w:after="0"/>
        <w:ind w:left="284" w:firstLine="992"/>
        <w:jc w:val="both"/>
        <w:rPr>
          <w:rFonts w:ascii="Century Schoolbook" w:hAnsi="Century Schoolbook"/>
        </w:rPr>
      </w:pPr>
      <w:r w:rsidRPr="00691F1A">
        <w:rPr>
          <w:rFonts w:ascii="Century Schoolbook" w:hAnsi="Century Schoolbook"/>
        </w:rPr>
        <w:t>Tujuan dari penelitian ini adalah untuk mengetahui pengaruh penggunaan  pembelajaran matematika realistik berbasis keterampilan abad 21 terhadap hasil belajar siswa kelas VII Mts Muallimat NW Pancor.</w:t>
      </w:r>
      <w:r>
        <w:rPr>
          <w:rFonts w:ascii="Century Schoolbook" w:hAnsi="Century Schoolbook"/>
        </w:rPr>
        <w:t xml:space="preserve"> </w:t>
      </w:r>
      <w:r w:rsidRPr="00691F1A">
        <w:rPr>
          <w:rFonts w:ascii="Century Schoolbook" w:hAnsi="Century Schoolbook"/>
        </w:rPr>
        <w:t>Adapun</w:t>
      </w:r>
      <w:r>
        <w:rPr>
          <w:rFonts w:ascii="Century Schoolbook" w:hAnsi="Century Schoolbook"/>
        </w:rPr>
        <w:t xml:space="preserve"> </w:t>
      </w:r>
      <w:r w:rsidRPr="00691F1A">
        <w:rPr>
          <w:rFonts w:ascii="Century Schoolbook" w:hAnsi="Century Schoolbook"/>
        </w:rPr>
        <w:t>pembelajaran</w:t>
      </w:r>
      <w:r>
        <w:rPr>
          <w:rFonts w:ascii="Century Schoolbook" w:hAnsi="Century Schoolbook"/>
        </w:rPr>
        <w:t xml:space="preserve"> </w:t>
      </w:r>
      <w:r w:rsidRPr="00691F1A">
        <w:rPr>
          <w:rFonts w:ascii="Century Schoolbook" w:hAnsi="Century Schoolbook"/>
        </w:rPr>
        <w:t>matematika</w:t>
      </w:r>
      <w:r>
        <w:rPr>
          <w:rFonts w:ascii="Century Schoolbook" w:hAnsi="Century Schoolbook"/>
        </w:rPr>
        <w:t xml:space="preserve"> realistic </w:t>
      </w:r>
      <w:r w:rsidRPr="00691F1A">
        <w:rPr>
          <w:rFonts w:ascii="Century Schoolbook" w:hAnsi="Century Schoolbook"/>
        </w:rPr>
        <w:t>berbasis</w:t>
      </w:r>
      <w:r>
        <w:rPr>
          <w:rFonts w:ascii="Century Schoolbook" w:hAnsi="Century Schoolbook"/>
        </w:rPr>
        <w:t xml:space="preserve"> </w:t>
      </w:r>
      <w:r w:rsidRPr="00691F1A">
        <w:rPr>
          <w:rFonts w:ascii="Century Schoolbook" w:hAnsi="Century Schoolbook"/>
        </w:rPr>
        <w:t>keterampilan</w:t>
      </w:r>
      <w:r>
        <w:rPr>
          <w:rFonts w:ascii="Century Schoolbook" w:hAnsi="Century Schoolbook"/>
        </w:rPr>
        <w:t xml:space="preserve"> </w:t>
      </w:r>
      <w:r w:rsidRPr="00691F1A">
        <w:rPr>
          <w:rFonts w:ascii="Century Schoolbook" w:hAnsi="Century Schoolbook"/>
        </w:rPr>
        <w:t>abad 21 dapat</w:t>
      </w:r>
      <w:r>
        <w:rPr>
          <w:rFonts w:ascii="Century Schoolbook" w:hAnsi="Century Schoolbook"/>
        </w:rPr>
        <w:t xml:space="preserve"> </w:t>
      </w:r>
      <w:r w:rsidRPr="00691F1A">
        <w:rPr>
          <w:rFonts w:ascii="Century Schoolbook" w:hAnsi="Century Schoolbook"/>
        </w:rPr>
        <w:t>terlihat</w:t>
      </w:r>
      <w:r>
        <w:rPr>
          <w:rFonts w:ascii="Century Schoolbook" w:hAnsi="Century Schoolbook"/>
        </w:rPr>
        <w:t xml:space="preserve"> </w:t>
      </w:r>
      <w:r w:rsidRPr="00691F1A">
        <w:rPr>
          <w:rFonts w:ascii="Century Schoolbook" w:hAnsi="Century Schoolbook"/>
        </w:rPr>
        <w:t>dari</w:t>
      </w:r>
      <w:r>
        <w:rPr>
          <w:rFonts w:ascii="Century Schoolbook" w:hAnsi="Century Schoolbook"/>
        </w:rPr>
        <w:t xml:space="preserve"> </w:t>
      </w:r>
      <w:r w:rsidRPr="00691F1A">
        <w:rPr>
          <w:rFonts w:ascii="Century Schoolbook" w:hAnsi="Century Schoolbook"/>
        </w:rPr>
        <w:t>karakteristik</w:t>
      </w:r>
      <w:r>
        <w:rPr>
          <w:rFonts w:ascii="Century Schoolbook" w:hAnsi="Century Schoolbook"/>
        </w:rPr>
        <w:t xml:space="preserve"> </w:t>
      </w:r>
      <w:r w:rsidRPr="00691F1A">
        <w:rPr>
          <w:rFonts w:ascii="Century Schoolbook" w:hAnsi="Century Schoolbook"/>
        </w:rPr>
        <w:t>pembelajaran</w:t>
      </w:r>
      <w:r>
        <w:rPr>
          <w:rFonts w:ascii="Century Schoolbook" w:hAnsi="Century Schoolbook"/>
        </w:rPr>
        <w:t xml:space="preserve"> </w:t>
      </w:r>
      <w:r w:rsidRPr="00691F1A">
        <w:rPr>
          <w:rFonts w:ascii="Century Schoolbook" w:hAnsi="Century Schoolbook"/>
        </w:rPr>
        <w:t>matematika</w:t>
      </w:r>
      <w:r>
        <w:rPr>
          <w:rFonts w:ascii="Century Schoolbook" w:hAnsi="Century Schoolbook"/>
        </w:rPr>
        <w:t xml:space="preserve"> </w:t>
      </w:r>
      <w:r w:rsidRPr="00691F1A">
        <w:rPr>
          <w:rFonts w:ascii="Century Schoolbook" w:hAnsi="Century Schoolbook"/>
        </w:rPr>
        <w:t>reaslistik</w:t>
      </w:r>
      <w:r>
        <w:rPr>
          <w:rFonts w:ascii="Century Schoolbook" w:hAnsi="Century Schoolbook"/>
        </w:rPr>
        <w:t xml:space="preserve"> </w:t>
      </w:r>
      <w:r w:rsidRPr="00691F1A">
        <w:rPr>
          <w:rFonts w:ascii="Century Schoolbook" w:hAnsi="Century Schoolbook"/>
        </w:rPr>
        <w:t>menurut</w:t>
      </w:r>
      <w:r>
        <w:rPr>
          <w:rFonts w:ascii="Century Schoolbook" w:hAnsi="Century Schoolbook"/>
        </w:rPr>
        <w:t xml:space="preserve"> </w:t>
      </w:r>
      <w:r w:rsidRPr="00691F1A">
        <w:rPr>
          <w:rFonts w:ascii="Century Schoolbook" w:hAnsi="Century Schoolbook"/>
        </w:rPr>
        <w:t>Traffers (Wijaya, 2012)</w:t>
      </w:r>
      <w:r>
        <w:rPr>
          <w:rFonts w:ascii="Century Schoolbook" w:hAnsi="Century Schoolbook"/>
        </w:rPr>
        <w:t xml:space="preserve"> </w:t>
      </w:r>
      <w:r w:rsidRPr="00691F1A">
        <w:rPr>
          <w:rFonts w:ascii="Century Schoolbook" w:hAnsi="Century Schoolbook"/>
        </w:rPr>
        <w:t>sebagai</w:t>
      </w:r>
      <w:r>
        <w:rPr>
          <w:rFonts w:ascii="Century Schoolbook" w:hAnsi="Century Schoolbook"/>
        </w:rPr>
        <w:t xml:space="preserve"> </w:t>
      </w:r>
      <w:r w:rsidRPr="00691F1A">
        <w:rPr>
          <w:rFonts w:ascii="Century Schoolbook" w:hAnsi="Century Schoolbook"/>
        </w:rPr>
        <w:t>berikut :</w:t>
      </w:r>
    </w:p>
    <w:p w:rsidR="003B2C9E" w:rsidRPr="00691F1A" w:rsidRDefault="003B2C9E" w:rsidP="003B2C9E">
      <w:pPr>
        <w:pStyle w:val="ListParagraph"/>
        <w:numPr>
          <w:ilvl w:val="0"/>
          <w:numId w:val="3"/>
        </w:numPr>
        <w:spacing w:before="240"/>
        <w:ind w:left="567" w:hanging="283"/>
        <w:jc w:val="both"/>
        <w:rPr>
          <w:rFonts w:ascii="Century Schoolbook" w:hAnsi="Century Schoolbook"/>
        </w:rPr>
      </w:pPr>
      <w:r w:rsidRPr="00691F1A">
        <w:rPr>
          <w:rFonts w:ascii="Century Schoolbook" w:hAnsi="Century Schoolbook"/>
        </w:rPr>
        <w:t>Menggunakan masalah kontekstual, pada karakter ini siswa diberikan kesempatan untuk menyelesaikan permasalahannya menggunakan apa yang ada disekitarnya atau konteks yang dikenali dan sudah dialami oleh siswa. Hal ini</w:t>
      </w:r>
      <w:r>
        <w:rPr>
          <w:rFonts w:ascii="Century Schoolbook" w:hAnsi="Century Schoolbook"/>
        </w:rPr>
        <w:t xml:space="preserve"> </w:t>
      </w:r>
      <w:r w:rsidRPr="00691F1A">
        <w:rPr>
          <w:rFonts w:ascii="Century Schoolbook" w:hAnsi="Century Schoolbook"/>
        </w:rPr>
        <w:t>berkaitan</w:t>
      </w:r>
      <w:r>
        <w:rPr>
          <w:rFonts w:ascii="Century Schoolbook" w:hAnsi="Century Schoolbook"/>
        </w:rPr>
        <w:t xml:space="preserve"> </w:t>
      </w:r>
      <w:r w:rsidRPr="00691F1A">
        <w:rPr>
          <w:rFonts w:ascii="Century Schoolbook" w:hAnsi="Century Schoolbook"/>
        </w:rPr>
        <w:t>dengan</w:t>
      </w:r>
      <w:r>
        <w:rPr>
          <w:rFonts w:ascii="Century Schoolbook" w:hAnsi="Century Schoolbook"/>
        </w:rPr>
        <w:t xml:space="preserve"> </w:t>
      </w:r>
      <w:r w:rsidRPr="00691F1A">
        <w:rPr>
          <w:rFonts w:ascii="Century Schoolbook" w:hAnsi="Century Schoolbook"/>
        </w:rPr>
        <w:t>keterampilan</w:t>
      </w:r>
      <w:r>
        <w:rPr>
          <w:rFonts w:ascii="Century Schoolbook" w:hAnsi="Century Schoolbook"/>
        </w:rPr>
        <w:t xml:space="preserve"> </w:t>
      </w:r>
      <w:r w:rsidRPr="00691F1A">
        <w:rPr>
          <w:rFonts w:ascii="Century Schoolbook" w:hAnsi="Century Schoolbook"/>
        </w:rPr>
        <w:t>abad 21 yaitu</w:t>
      </w:r>
      <w:r w:rsidRPr="00691F1A">
        <w:rPr>
          <w:rFonts w:ascii="Century Schoolbook" w:hAnsi="Century Schoolbook"/>
          <w:i/>
        </w:rPr>
        <w:t xml:space="preserve"> critical</w:t>
      </w:r>
      <w:r>
        <w:rPr>
          <w:rFonts w:ascii="Century Schoolbook" w:hAnsi="Century Schoolbook"/>
          <w:i/>
        </w:rPr>
        <w:t xml:space="preserve"> </w:t>
      </w:r>
      <w:r w:rsidRPr="00691F1A">
        <w:rPr>
          <w:rFonts w:ascii="Century Schoolbook" w:hAnsi="Century Schoolbook"/>
          <w:i/>
        </w:rPr>
        <w:t>thingking and problem solving.</w:t>
      </w:r>
    </w:p>
    <w:p w:rsidR="003B2C9E" w:rsidRPr="00691F1A" w:rsidRDefault="003B2C9E" w:rsidP="003B2C9E">
      <w:pPr>
        <w:pStyle w:val="ListParagraph"/>
        <w:numPr>
          <w:ilvl w:val="0"/>
          <w:numId w:val="3"/>
        </w:numPr>
        <w:spacing w:before="240"/>
        <w:ind w:left="567" w:hanging="283"/>
        <w:jc w:val="both"/>
        <w:rPr>
          <w:rFonts w:ascii="Century Schoolbook" w:hAnsi="Century Schoolbook"/>
        </w:rPr>
      </w:pPr>
      <w:r w:rsidRPr="00691F1A">
        <w:rPr>
          <w:rFonts w:ascii="Century Schoolbook" w:hAnsi="Century Schoolbook"/>
        </w:rPr>
        <w:t>Menngunakan Model, pada</w:t>
      </w:r>
      <w:r>
        <w:rPr>
          <w:rFonts w:ascii="Century Schoolbook" w:hAnsi="Century Schoolbook"/>
        </w:rPr>
        <w:t xml:space="preserve"> </w:t>
      </w:r>
      <w:r w:rsidRPr="00691F1A">
        <w:rPr>
          <w:rFonts w:ascii="Century Schoolbook" w:hAnsi="Century Schoolbook"/>
        </w:rPr>
        <w:t>karakter</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siswa</w:t>
      </w:r>
      <w:r>
        <w:rPr>
          <w:rFonts w:ascii="Century Schoolbook" w:hAnsi="Century Schoolbook"/>
        </w:rPr>
        <w:t xml:space="preserve"> </w:t>
      </w:r>
      <w:r w:rsidRPr="00691F1A">
        <w:rPr>
          <w:rFonts w:ascii="Century Schoolbook" w:hAnsi="Century Schoolbook"/>
        </w:rPr>
        <w:t>menggunakan model-model untuk</w:t>
      </w:r>
      <w:r>
        <w:rPr>
          <w:rFonts w:ascii="Century Schoolbook" w:hAnsi="Century Schoolbook"/>
        </w:rPr>
        <w:t xml:space="preserve"> </w:t>
      </w:r>
      <w:r w:rsidRPr="00691F1A">
        <w:rPr>
          <w:rFonts w:ascii="Century Schoolbook" w:hAnsi="Century Schoolbook"/>
        </w:rPr>
        <w:t>menjembatani</w:t>
      </w:r>
      <w:r>
        <w:rPr>
          <w:rFonts w:ascii="Century Schoolbook" w:hAnsi="Century Schoolbook"/>
        </w:rPr>
        <w:t xml:space="preserve"> </w:t>
      </w:r>
      <w:r w:rsidRPr="00691F1A">
        <w:rPr>
          <w:rFonts w:ascii="Century Schoolbook" w:hAnsi="Century Schoolbook"/>
        </w:rPr>
        <w:t>pemikiran</w:t>
      </w:r>
      <w:r>
        <w:rPr>
          <w:rFonts w:ascii="Century Schoolbook" w:hAnsi="Century Schoolbook"/>
        </w:rPr>
        <w:t xml:space="preserve"> </w:t>
      </w:r>
      <w:r w:rsidRPr="00691F1A">
        <w:rPr>
          <w:rFonts w:ascii="Century Schoolbook" w:hAnsi="Century Schoolbook"/>
        </w:rPr>
        <w:t>mereka</w:t>
      </w:r>
      <w:r>
        <w:rPr>
          <w:rFonts w:ascii="Century Schoolbook" w:hAnsi="Century Schoolbook"/>
        </w:rPr>
        <w:t xml:space="preserve"> </w:t>
      </w:r>
      <w:r w:rsidRPr="00691F1A">
        <w:rPr>
          <w:rFonts w:ascii="Century Schoolbook" w:hAnsi="Century Schoolbook"/>
        </w:rPr>
        <w:t>dari yang abstrak</w:t>
      </w:r>
      <w:r>
        <w:rPr>
          <w:rFonts w:ascii="Century Schoolbook" w:hAnsi="Century Schoolbook"/>
        </w:rPr>
        <w:t xml:space="preserve"> </w:t>
      </w:r>
      <w:r w:rsidRPr="00691F1A">
        <w:rPr>
          <w:rFonts w:ascii="Century Schoolbook" w:hAnsi="Century Schoolbook"/>
        </w:rPr>
        <w:t>ke yang lebih</w:t>
      </w:r>
      <w:r>
        <w:rPr>
          <w:rFonts w:ascii="Century Schoolbook" w:hAnsi="Century Schoolbook"/>
        </w:rPr>
        <w:t xml:space="preserve"> </w:t>
      </w:r>
      <w:r w:rsidRPr="00691F1A">
        <w:rPr>
          <w:rFonts w:ascii="Century Schoolbook" w:hAnsi="Century Schoolbook"/>
        </w:rPr>
        <w:t>konkrit. Hal ini</w:t>
      </w:r>
      <w:r>
        <w:rPr>
          <w:rFonts w:ascii="Century Schoolbook" w:hAnsi="Century Schoolbook"/>
        </w:rPr>
        <w:t xml:space="preserve"> </w:t>
      </w:r>
      <w:r w:rsidRPr="00691F1A">
        <w:rPr>
          <w:rFonts w:ascii="Century Schoolbook" w:hAnsi="Century Schoolbook"/>
        </w:rPr>
        <w:t>sejalan</w:t>
      </w:r>
      <w:r>
        <w:rPr>
          <w:rFonts w:ascii="Century Schoolbook" w:hAnsi="Century Schoolbook"/>
        </w:rPr>
        <w:t xml:space="preserve"> </w:t>
      </w:r>
      <w:r w:rsidRPr="00691F1A">
        <w:rPr>
          <w:rFonts w:ascii="Century Schoolbook" w:hAnsi="Century Schoolbook"/>
        </w:rPr>
        <w:t>dengan</w:t>
      </w:r>
      <w:r>
        <w:rPr>
          <w:rFonts w:ascii="Century Schoolbook" w:hAnsi="Century Schoolbook"/>
        </w:rPr>
        <w:t xml:space="preserve"> </w:t>
      </w:r>
      <w:r w:rsidRPr="00691F1A">
        <w:rPr>
          <w:rFonts w:ascii="Century Schoolbook" w:hAnsi="Century Schoolbook"/>
        </w:rPr>
        <w:t>keterampilan</w:t>
      </w:r>
      <w:r>
        <w:rPr>
          <w:rFonts w:ascii="Century Schoolbook" w:hAnsi="Century Schoolbook"/>
        </w:rPr>
        <w:t xml:space="preserve"> </w:t>
      </w:r>
      <w:r w:rsidRPr="00691F1A">
        <w:rPr>
          <w:rFonts w:ascii="Century Schoolbook" w:hAnsi="Century Schoolbook"/>
        </w:rPr>
        <w:t>abad 21 yaitu</w:t>
      </w:r>
      <w:r>
        <w:rPr>
          <w:rFonts w:ascii="Century Schoolbook" w:hAnsi="Century Schoolbook"/>
        </w:rPr>
        <w:t xml:space="preserve"> </w:t>
      </w:r>
      <w:r w:rsidRPr="00691F1A">
        <w:rPr>
          <w:rFonts w:ascii="Century Schoolbook" w:hAnsi="Century Schoolbook"/>
          <w:i/>
        </w:rPr>
        <w:t>creativity and innovation</w:t>
      </w:r>
      <w:r w:rsidRPr="00691F1A">
        <w:rPr>
          <w:rFonts w:ascii="Century Schoolbook" w:hAnsi="Century Schoolbook"/>
        </w:rPr>
        <w:t>.</w:t>
      </w:r>
    </w:p>
    <w:p w:rsidR="003B2C9E" w:rsidRPr="00691F1A" w:rsidRDefault="003B2C9E" w:rsidP="003B2C9E">
      <w:pPr>
        <w:pStyle w:val="ListParagraph"/>
        <w:numPr>
          <w:ilvl w:val="0"/>
          <w:numId w:val="3"/>
        </w:numPr>
        <w:spacing w:before="240"/>
        <w:ind w:left="567" w:hanging="283"/>
        <w:jc w:val="both"/>
        <w:rPr>
          <w:rFonts w:ascii="Century Schoolbook" w:hAnsi="Century Schoolbook"/>
        </w:rPr>
      </w:pPr>
      <w:r w:rsidRPr="00691F1A">
        <w:rPr>
          <w:rFonts w:ascii="Century Schoolbook" w:hAnsi="Century Schoolbook"/>
        </w:rPr>
        <w:t>Menggunakan</w:t>
      </w:r>
      <w:r>
        <w:rPr>
          <w:rFonts w:ascii="Century Schoolbook" w:hAnsi="Century Schoolbook"/>
        </w:rPr>
        <w:t xml:space="preserve"> </w:t>
      </w:r>
      <w:r w:rsidRPr="00691F1A">
        <w:rPr>
          <w:rFonts w:ascii="Century Schoolbook" w:hAnsi="Century Schoolbook"/>
        </w:rPr>
        <w:t>kontribusi</w:t>
      </w:r>
      <w:r>
        <w:rPr>
          <w:rFonts w:ascii="Century Schoolbook" w:hAnsi="Century Schoolbook"/>
        </w:rPr>
        <w:t xml:space="preserve"> </w:t>
      </w:r>
      <w:r w:rsidRPr="00691F1A">
        <w:rPr>
          <w:rFonts w:ascii="Century Schoolbook" w:hAnsi="Century Schoolbook"/>
        </w:rPr>
        <w:t>siswa, karakter</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pembelajaran</w:t>
      </w:r>
      <w:r>
        <w:rPr>
          <w:rFonts w:ascii="Century Schoolbook" w:hAnsi="Century Schoolbook"/>
        </w:rPr>
        <w:t xml:space="preserve"> </w:t>
      </w:r>
      <w:r w:rsidRPr="00691F1A">
        <w:rPr>
          <w:rFonts w:ascii="Century Schoolbook" w:hAnsi="Century Schoolbook"/>
        </w:rPr>
        <w:t>berlangsung</w:t>
      </w:r>
      <w:r>
        <w:rPr>
          <w:rFonts w:ascii="Century Schoolbook" w:hAnsi="Century Schoolbook"/>
        </w:rPr>
        <w:t xml:space="preserve"> </w:t>
      </w:r>
      <w:r w:rsidRPr="00691F1A">
        <w:rPr>
          <w:rFonts w:ascii="Century Schoolbook" w:hAnsi="Century Schoolbook"/>
        </w:rPr>
        <w:t>lebih</w:t>
      </w:r>
      <w:r>
        <w:rPr>
          <w:rFonts w:ascii="Century Schoolbook" w:hAnsi="Century Schoolbook"/>
        </w:rPr>
        <w:t xml:space="preserve"> </w:t>
      </w:r>
      <w:r w:rsidRPr="00691F1A">
        <w:rPr>
          <w:rFonts w:ascii="Century Schoolbook" w:hAnsi="Century Schoolbook"/>
        </w:rPr>
        <w:t>mengutamakan</w:t>
      </w:r>
      <w:r>
        <w:rPr>
          <w:rFonts w:ascii="Century Schoolbook" w:hAnsi="Century Schoolbook"/>
        </w:rPr>
        <w:t xml:space="preserve"> </w:t>
      </w:r>
      <w:r w:rsidRPr="00691F1A">
        <w:rPr>
          <w:rFonts w:ascii="Century Schoolbook" w:hAnsi="Century Schoolbook"/>
        </w:rPr>
        <w:t>kontribusi</w:t>
      </w:r>
      <w:r>
        <w:rPr>
          <w:rFonts w:ascii="Century Schoolbook" w:hAnsi="Century Schoolbook"/>
        </w:rPr>
        <w:t xml:space="preserve"> </w:t>
      </w:r>
      <w:r w:rsidRPr="00691F1A">
        <w:rPr>
          <w:rFonts w:ascii="Century Schoolbook" w:hAnsi="Century Schoolbook"/>
        </w:rPr>
        <w:t>siswa agar siswa</w:t>
      </w:r>
      <w:r>
        <w:rPr>
          <w:rFonts w:ascii="Century Schoolbook" w:hAnsi="Century Schoolbook"/>
        </w:rPr>
        <w:t xml:space="preserve"> </w:t>
      </w:r>
      <w:r w:rsidRPr="00691F1A">
        <w:rPr>
          <w:rFonts w:ascii="Century Schoolbook" w:hAnsi="Century Schoolbook"/>
        </w:rPr>
        <w:t>lebih</w:t>
      </w:r>
      <w:r>
        <w:rPr>
          <w:rFonts w:ascii="Century Schoolbook" w:hAnsi="Century Schoolbook"/>
        </w:rPr>
        <w:t xml:space="preserve"> </w:t>
      </w:r>
      <w:r w:rsidRPr="00691F1A">
        <w:rPr>
          <w:rFonts w:ascii="Century Schoolbook" w:hAnsi="Century Schoolbook"/>
        </w:rPr>
        <w:t>aktif</w:t>
      </w:r>
      <w:r>
        <w:rPr>
          <w:rFonts w:ascii="Century Schoolbook" w:hAnsi="Century Schoolbook"/>
        </w:rPr>
        <w:t xml:space="preserve"> </w:t>
      </w:r>
      <w:r w:rsidRPr="00691F1A">
        <w:rPr>
          <w:rFonts w:ascii="Century Schoolbook" w:hAnsi="Century Schoolbook"/>
        </w:rPr>
        <w:t>dan</w:t>
      </w:r>
      <w:r>
        <w:rPr>
          <w:rFonts w:ascii="Century Schoolbook" w:hAnsi="Century Schoolbook"/>
        </w:rPr>
        <w:t xml:space="preserve"> </w:t>
      </w:r>
      <w:r w:rsidRPr="00691F1A">
        <w:rPr>
          <w:rFonts w:ascii="Century Schoolbook" w:hAnsi="Century Schoolbook"/>
        </w:rPr>
        <w:t>mampu</w:t>
      </w:r>
      <w:r>
        <w:rPr>
          <w:rFonts w:ascii="Century Schoolbook" w:hAnsi="Century Schoolbook"/>
        </w:rPr>
        <w:t xml:space="preserve"> </w:t>
      </w:r>
      <w:r w:rsidRPr="00691F1A">
        <w:rPr>
          <w:rFonts w:ascii="Century Schoolbook" w:hAnsi="Century Schoolbook"/>
        </w:rPr>
        <w:t>menggunakan</w:t>
      </w:r>
      <w:r>
        <w:rPr>
          <w:rFonts w:ascii="Century Schoolbook" w:hAnsi="Century Schoolbook"/>
        </w:rPr>
        <w:t xml:space="preserve"> </w:t>
      </w:r>
      <w:r w:rsidRPr="00691F1A">
        <w:rPr>
          <w:rFonts w:ascii="Century Schoolbook" w:hAnsi="Century Schoolbook"/>
        </w:rPr>
        <w:t>kemampuannya</w:t>
      </w:r>
      <w:r>
        <w:rPr>
          <w:rFonts w:ascii="Century Schoolbook" w:hAnsi="Century Schoolbook"/>
        </w:rPr>
        <w:t xml:space="preserve"> </w:t>
      </w:r>
      <w:r w:rsidRPr="00691F1A">
        <w:rPr>
          <w:rFonts w:ascii="Century Schoolbook" w:hAnsi="Century Schoolbook"/>
        </w:rPr>
        <w:t>dengan optimal. Hal ini</w:t>
      </w:r>
      <w:r>
        <w:rPr>
          <w:rFonts w:ascii="Century Schoolbook" w:hAnsi="Century Schoolbook"/>
        </w:rPr>
        <w:t xml:space="preserve"> </w:t>
      </w:r>
      <w:r w:rsidRPr="00691F1A">
        <w:rPr>
          <w:rFonts w:ascii="Century Schoolbook" w:hAnsi="Century Schoolbook"/>
        </w:rPr>
        <w:t>sejalan</w:t>
      </w:r>
      <w:r>
        <w:rPr>
          <w:rFonts w:ascii="Century Schoolbook" w:hAnsi="Century Schoolbook"/>
        </w:rPr>
        <w:t xml:space="preserve"> </w:t>
      </w:r>
      <w:r w:rsidRPr="00691F1A">
        <w:rPr>
          <w:rFonts w:ascii="Century Schoolbook" w:hAnsi="Century Schoolbook"/>
        </w:rPr>
        <w:t>dengan</w:t>
      </w:r>
      <w:r>
        <w:rPr>
          <w:rFonts w:ascii="Century Schoolbook" w:hAnsi="Century Schoolbook"/>
        </w:rPr>
        <w:t xml:space="preserve"> </w:t>
      </w:r>
      <w:r w:rsidRPr="00691F1A">
        <w:rPr>
          <w:rFonts w:ascii="Century Schoolbook" w:hAnsi="Century Schoolbook"/>
        </w:rPr>
        <w:t>keterampilan</w:t>
      </w:r>
      <w:r w:rsidRPr="00691F1A">
        <w:rPr>
          <w:rFonts w:ascii="Century Schoolbook" w:hAnsi="Century Schoolbook"/>
          <w:i/>
        </w:rPr>
        <w:t xml:space="preserve"> critical</w:t>
      </w:r>
      <w:r>
        <w:rPr>
          <w:rFonts w:ascii="Century Schoolbook" w:hAnsi="Century Schoolbook"/>
          <w:i/>
        </w:rPr>
        <w:t xml:space="preserve"> </w:t>
      </w:r>
      <w:r w:rsidRPr="00691F1A">
        <w:rPr>
          <w:rFonts w:ascii="Century Schoolbook" w:hAnsi="Century Schoolbook"/>
          <w:i/>
        </w:rPr>
        <w:t>thingking and problem solving, and creativity and innovation</w:t>
      </w:r>
      <w:r w:rsidRPr="00691F1A">
        <w:rPr>
          <w:rFonts w:ascii="Century Schoolbook" w:hAnsi="Century Schoolbook"/>
        </w:rPr>
        <w:t>.</w:t>
      </w:r>
    </w:p>
    <w:p w:rsidR="003B2C9E" w:rsidRPr="00691F1A" w:rsidRDefault="003B2C9E" w:rsidP="003B2C9E">
      <w:pPr>
        <w:pStyle w:val="ListParagraph"/>
        <w:numPr>
          <w:ilvl w:val="0"/>
          <w:numId w:val="3"/>
        </w:numPr>
        <w:spacing w:before="240"/>
        <w:ind w:left="567" w:hanging="283"/>
        <w:jc w:val="both"/>
        <w:rPr>
          <w:rFonts w:ascii="Century Schoolbook" w:hAnsi="Century Schoolbook"/>
        </w:rPr>
      </w:pPr>
      <w:r w:rsidRPr="00691F1A">
        <w:rPr>
          <w:rFonts w:ascii="Century Schoolbook" w:hAnsi="Century Schoolbook"/>
        </w:rPr>
        <w:lastRenderedPageBreak/>
        <w:t>Interaktivitas, dalam</w:t>
      </w:r>
      <w:r>
        <w:rPr>
          <w:rFonts w:ascii="Century Schoolbook" w:hAnsi="Century Schoolbook"/>
        </w:rPr>
        <w:t xml:space="preserve"> </w:t>
      </w:r>
      <w:r w:rsidRPr="00691F1A">
        <w:rPr>
          <w:rFonts w:ascii="Century Schoolbook" w:hAnsi="Century Schoolbook"/>
        </w:rPr>
        <w:t>karakter</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siswa</w:t>
      </w:r>
      <w:r>
        <w:rPr>
          <w:rFonts w:ascii="Century Schoolbook" w:hAnsi="Century Schoolbook"/>
        </w:rPr>
        <w:t xml:space="preserve"> </w:t>
      </w:r>
      <w:r w:rsidRPr="00691F1A">
        <w:rPr>
          <w:rFonts w:ascii="Century Schoolbook" w:hAnsi="Century Schoolbook"/>
        </w:rPr>
        <w:t>diberikan</w:t>
      </w:r>
      <w:r>
        <w:rPr>
          <w:rFonts w:ascii="Century Schoolbook" w:hAnsi="Century Schoolbook"/>
        </w:rPr>
        <w:t xml:space="preserve"> </w:t>
      </w:r>
      <w:r w:rsidRPr="00691F1A">
        <w:rPr>
          <w:rFonts w:ascii="Century Schoolbook" w:hAnsi="Century Schoolbook"/>
        </w:rPr>
        <w:t>untuk</w:t>
      </w:r>
      <w:r>
        <w:rPr>
          <w:rFonts w:ascii="Century Schoolbook" w:hAnsi="Century Schoolbook"/>
        </w:rPr>
        <w:t xml:space="preserve"> </w:t>
      </w:r>
      <w:r w:rsidRPr="00691F1A">
        <w:rPr>
          <w:rFonts w:ascii="Century Schoolbook" w:hAnsi="Century Schoolbook"/>
        </w:rPr>
        <w:t>berinteraksi</w:t>
      </w:r>
      <w:r>
        <w:rPr>
          <w:rFonts w:ascii="Century Schoolbook" w:hAnsi="Century Schoolbook"/>
        </w:rPr>
        <w:t xml:space="preserve"> </w:t>
      </w:r>
      <w:r w:rsidRPr="00691F1A">
        <w:rPr>
          <w:rFonts w:ascii="Century Schoolbook" w:hAnsi="Century Schoolbook"/>
        </w:rPr>
        <w:t>dengan optimal baik</w:t>
      </w:r>
      <w:r>
        <w:rPr>
          <w:rFonts w:ascii="Century Schoolbook" w:hAnsi="Century Schoolbook"/>
        </w:rPr>
        <w:t xml:space="preserve"> </w:t>
      </w:r>
      <w:r w:rsidRPr="00691F1A">
        <w:rPr>
          <w:rFonts w:ascii="Century Schoolbook" w:hAnsi="Century Schoolbook"/>
        </w:rPr>
        <w:t>itu</w:t>
      </w:r>
      <w:r>
        <w:rPr>
          <w:rFonts w:ascii="Century Schoolbook" w:hAnsi="Century Schoolbook"/>
        </w:rPr>
        <w:t xml:space="preserve"> </w:t>
      </w:r>
      <w:r w:rsidRPr="00691F1A">
        <w:rPr>
          <w:rFonts w:ascii="Century Schoolbook" w:hAnsi="Century Schoolbook"/>
        </w:rPr>
        <w:t>dengan</w:t>
      </w:r>
      <w:r>
        <w:rPr>
          <w:rFonts w:ascii="Century Schoolbook" w:hAnsi="Century Schoolbook"/>
        </w:rPr>
        <w:t xml:space="preserve"> </w:t>
      </w:r>
      <w:r w:rsidRPr="00691F1A">
        <w:rPr>
          <w:rFonts w:ascii="Century Schoolbook" w:hAnsi="Century Schoolbook"/>
        </w:rPr>
        <w:t>teman-temannya</w:t>
      </w:r>
      <w:r>
        <w:rPr>
          <w:rFonts w:ascii="Century Schoolbook" w:hAnsi="Century Schoolbook"/>
        </w:rPr>
        <w:t xml:space="preserve"> </w:t>
      </w:r>
      <w:r w:rsidRPr="00691F1A">
        <w:rPr>
          <w:rFonts w:ascii="Century Schoolbook" w:hAnsi="Century Schoolbook"/>
        </w:rPr>
        <w:t>maupun</w:t>
      </w:r>
      <w:r>
        <w:rPr>
          <w:rFonts w:ascii="Century Schoolbook" w:hAnsi="Century Schoolbook"/>
        </w:rPr>
        <w:t xml:space="preserve"> </w:t>
      </w:r>
      <w:r w:rsidRPr="00691F1A">
        <w:rPr>
          <w:rFonts w:ascii="Century Schoolbook" w:hAnsi="Century Schoolbook"/>
        </w:rPr>
        <w:t>dengan</w:t>
      </w:r>
      <w:r>
        <w:rPr>
          <w:rFonts w:ascii="Century Schoolbook" w:hAnsi="Century Schoolbook"/>
        </w:rPr>
        <w:t xml:space="preserve"> </w:t>
      </w:r>
      <w:r w:rsidRPr="00691F1A">
        <w:rPr>
          <w:rFonts w:ascii="Century Schoolbook" w:hAnsi="Century Schoolbook"/>
        </w:rPr>
        <w:t>gurunya. Hal ini</w:t>
      </w:r>
      <w:r>
        <w:rPr>
          <w:rFonts w:ascii="Century Schoolbook" w:hAnsi="Century Schoolbook"/>
        </w:rPr>
        <w:t xml:space="preserve"> </w:t>
      </w:r>
      <w:r w:rsidRPr="00691F1A">
        <w:rPr>
          <w:rFonts w:ascii="Century Schoolbook" w:hAnsi="Century Schoolbook"/>
        </w:rPr>
        <w:t>sejalan</w:t>
      </w:r>
      <w:r>
        <w:rPr>
          <w:rFonts w:ascii="Century Schoolbook" w:hAnsi="Century Schoolbook"/>
        </w:rPr>
        <w:t xml:space="preserve"> </w:t>
      </w:r>
      <w:r w:rsidRPr="00691F1A">
        <w:rPr>
          <w:rFonts w:ascii="Century Schoolbook" w:hAnsi="Century Schoolbook"/>
        </w:rPr>
        <w:t>dengan</w:t>
      </w:r>
      <w:r>
        <w:rPr>
          <w:rFonts w:ascii="Century Schoolbook" w:hAnsi="Century Schoolbook"/>
        </w:rPr>
        <w:t xml:space="preserve"> </w:t>
      </w:r>
      <w:r w:rsidRPr="00691F1A">
        <w:rPr>
          <w:rFonts w:ascii="Century Schoolbook" w:hAnsi="Century Schoolbook"/>
        </w:rPr>
        <w:t>keterampilan</w:t>
      </w:r>
      <w:r>
        <w:rPr>
          <w:rFonts w:ascii="Century Schoolbook" w:hAnsi="Century Schoolbook"/>
        </w:rPr>
        <w:t xml:space="preserve"> </w:t>
      </w:r>
      <w:r w:rsidRPr="00691F1A">
        <w:rPr>
          <w:rFonts w:ascii="Century Schoolbook" w:hAnsi="Century Schoolbook"/>
        </w:rPr>
        <w:t xml:space="preserve">abad 21 </w:t>
      </w:r>
      <w:r w:rsidRPr="00691F1A">
        <w:rPr>
          <w:rFonts w:ascii="Century Schoolbook" w:hAnsi="Century Schoolbook"/>
          <w:i/>
        </w:rPr>
        <w:t>communication and collaboration</w:t>
      </w:r>
      <w:r w:rsidRPr="00691F1A">
        <w:rPr>
          <w:rFonts w:ascii="Century Schoolbook" w:hAnsi="Century Schoolbook"/>
        </w:rPr>
        <w:t>.</w:t>
      </w:r>
    </w:p>
    <w:p w:rsidR="003B2C9E" w:rsidRPr="003B2C9E" w:rsidRDefault="003B2C9E" w:rsidP="003B2C9E">
      <w:pPr>
        <w:pStyle w:val="ListParagraph"/>
        <w:numPr>
          <w:ilvl w:val="0"/>
          <w:numId w:val="3"/>
        </w:numPr>
        <w:spacing w:before="240"/>
        <w:ind w:left="567" w:hanging="283"/>
        <w:jc w:val="both"/>
        <w:rPr>
          <w:rFonts w:ascii="Century Schoolbook" w:hAnsi="Century Schoolbook"/>
        </w:rPr>
      </w:pPr>
      <w:r w:rsidRPr="00691F1A">
        <w:rPr>
          <w:rFonts w:ascii="Century Schoolbook" w:hAnsi="Century Schoolbook"/>
        </w:rPr>
        <w:t>Keterkaitan (</w:t>
      </w:r>
      <w:r w:rsidRPr="00691F1A">
        <w:rPr>
          <w:rFonts w:ascii="Century Schoolbook" w:hAnsi="Century Schoolbook"/>
          <w:i/>
        </w:rPr>
        <w:t>interwinig</w:t>
      </w:r>
      <w:r w:rsidRPr="00691F1A">
        <w:rPr>
          <w:rFonts w:ascii="Century Schoolbook" w:hAnsi="Century Schoolbook"/>
        </w:rPr>
        <w:t>), pada</w:t>
      </w:r>
      <w:r>
        <w:rPr>
          <w:rFonts w:ascii="Century Schoolbook" w:hAnsi="Century Schoolbook"/>
        </w:rPr>
        <w:t xml:space="preserve"> </w:t>
      </w:r>
      <w:r w:rsidRPr="00691F1A">
        <w:rPr>
          <w:rFonts w:ascii="Century Schoolbook" w:hAnsi="Century Schoolbook"/>
        </w:rPr>
        <w:t>karakter</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siswa</w:t>
      </w:r>
      <w:r>
        <w:rPr>
          <w:rFonts w:ascii="Century Schoolbook" w:hAnsi="Century Schoolbook"/>
        </w:rPr>
        <w:t xml:space="preserve"> </w:t>
      </w:r>
      <w:r w:rsidRPr="00691F1A">
        <w:rPr>
          <w:rFonts w:ascii="Century Schoolbook" w:hAnsi="Century Schoolbook"/>
        </w:rPr>
        <w:t>diberikan</w:t>
      </w:r>
      <w:r>
        <w:rPr>
          <w:rFonts w:ascii="Century Schoolbook" w:hAnsi="Century Schoolbook"/>
        </w:rPr>
        <w:t xml:space="preserve"> </w:t>
      </w:r>
      <w:r w:rsidRPr="00691F1A">
        <w:rPr>
          <w:rFonts w:ascii="Century Schoolbook" w:hAnsi="Century Schoolbook"/>
        </w:rPr>
        <w:t>kesempatan</w:t>
      </w:r>
      <w:r>
        <w:rPr>
          <w:rFonts w:ascii="Century Schoolbook" w:hAnsi="Century Schoolbook"/>
        </w:rPr>
        <w:t xml:space="preserve"> </w:t>
      </w:r>
      <w:r w:rsidRPr="00691F1A">
        <w:rPr>
          <w:rFonts w:ascii="Century Schoolbook" w:hAnsi="Century Schoolbook"/>
        </w:rPr>
        <w:t>untuk</w:t>
      </w:r>
      <w:r>
        <w:rPr>
          <w:rFonts w:ascii="Century Schoolbook" w:hAnsi="Century Schoolbook"/>
        </w:rPr>
        <w:t xml:space="preserve"> </w:t>
      </w:r>
      <w:r w:rsidRPr="00691F1A">
        <w:rPr>
          <w:rFonts w:ascii="Century Schoolbook" w:hAnsi="Century Schoolbook"/>
        </w:rPr>
        <w:t>menghubungkan</w:t>
      </w:r>
      <w:r>
        <w:rPr>
          <w:rFonts w:ascii="Century Schoolbook" w:hAnsi="Century Schoolbook"/>
        </w:rPr>
        <w:t xml:space="preserve"> </w:t>
      </w:r>
      <w:r w:rsidRPr="00691F1A">
        <w:rPr>
          <w:rFonts w:ascii="Century Schoolbook" w:hAnsi="Century Schoolbook"/>
        </w:rPr>
        <w:t>pemikiran</w:t>
      </w:r>
      <w:r>
        <w:rPr>
          <w:rFonts w:ascii="Century Schoolbook" w:hAnsi="Century Schoolbook"/>
        </w:rPr>
        <w:t xml:space="preserve"> </w:t>
      </w:r>
      <w:r w:rsidRPr="00691F1A">
        <w:rPr>
          <w:rFonts w:ascii="Century Schoolbook" w:hAnsi="Century Schoolbook"/>
        </w:rPr>
        <w:t>antara</w:t>
      </w:r>
      <w:r>
        <w:rPr>
          <w:rFonts w:ascii="Century Schoolbook" w:hAnsi="Century Schoolbook"/>
        </w:rPr>
        <w:t xml:space="preserve"> </w:t>
      </w:r>
      <w:r w:rsidRPr="00691F1A">
        <w:rPr>
          <w:rFonts w:ascii="Century Schoolbook" w:hAnsi="Century Schoolbook"/>
        </w:rPr>
        <w:t>materi yang satu</w:t>
      </w:r>
      <w:r>
        <w:rPr>
          <w:rFonts w:ascii="Century Schoolbook" w:hAnsi="Century Schoolbook"/>
        </w:rPr>
        <w:t xml:space="preserve"> </w:t>
      </w:r>
      <w:r w:rsidRPr="00691F1A">
        <w:rPr>
          <w:rFonts w:ascii="Century Schoolbook" w:hAnsi="Century Schoolbook"/>
        </w:rPr>
        <w:t>dengan</w:t>
      </w:r>
      <w:r>
        <w:rPr>
          <w:rFonts w:ascii="Century Schoolbook" w:hAnsi="Century Schoolbook"/>
        </w:rPr>
        <w:t xml:space="preserve"> </w:t>
      </w:r>
      <w:r w:rsidRPr="00691F1A">
        <w:rPr>
          <w:rFonts w:ascii="Century Schoolbook" w:hAnsi="Century Schoolbook"/>
        </w:rPr>
        <w:t>materi</w:t>
      </w:r>
      <w:r>
        <w:rPr>
          <w:rFonts w:ascii="Century Schoolbook" w:hAnsi="Century Schoolbook"/>
        </w:rPr>
        <w:t xml:space="preserve"> </w:t>
      </w:r>
      <w:r w:rsidRPr="00691F1A">
        <w:rPr>
          <w:rFonts w:ascii="Century Schoolbook" w:hAnsi="Century Schoolbook"/>
        </w:rPr>
        <w:t>lainnya</w:t>
      </w:r>
      <w:r>
        <w:rPr>
          <w:rFonts w:ascii="Century Schoolbook" w:hAnsi="Century Schoolbook"/>
        </w:rPr>
        <w:t xml:space="preserve"> </w:t>
      </w:r>
      <w:r w:rsidRPr="00691F1A">
        <w:rPr>
          <w:rFonts w:ascii="Century Schoolbook" w:hAnsi="Century Schoolbook"/>
        </w:rPr>
        <w:t>baik yang termasuk</w:t>
      </w:r>
      <w:r>
        <w:rPr>
          <w:rFonts w:ascii="Century Schoolbook" w:hAnsi="Century Schoolbook"/>
        </w:rPr>
        <w:t xml:space="preserve"> </w:t>
      </w:r>
      <w:r w:rsidRPr="00691F1A">
        <w:rPr>
          <w:rFonts w:ascii="Century Schoolbook" w:hAnsi="Century Schoolbook"/>
        </w:rPr>
        <w:t>dalam</w:t>
      </w:r>
      <w:r>
        <w:rPr>
          <w:rFonts w:ascii="Century Schoolbook" w:hAnsi="Century Schoolbook"/>
        </w:rPr>
        <w:t xml:space="preserve"> </w:t>
      </w:r>
      <w:r w:rsidRPr="00691F1A">
        <w:rPr>
          <w:rFonts w:ascii="Century Schoolbook" w:hAnsi="Century Schoolbook"/>
        </w:rPr>
        <w:t>satu</w:t>
      </w:r>
      <w:r>
        <w:rPr>
          <w:rFonts w:ascii="Century Schoolbook" w:hAnsi="Century Schoolbook"/>
        </w:rPr>
        <w:t xml:space="preserve"> </w:t>
      </w:r>
      <w:r w:rsidRPr="00691F1A">
        <w:rPr>
          <w:rFonts w:ascii="Century Schoolbook" w:hAnsi="Century Schoolbook"/>
        </w:rPr>
        <w:t>pelajaran</w:t>
      </w:r>
      <w:r>
        <w:rPr>
          <w:rFonts w:ascii="Century Schoolbook" w:hAnsi="Century Schoolbook"/>
        </w:rPr>
        <w:t xml:space="preserve"> </w:t>
      </w:r>
      <w:r w:rsidRPr="00691F1A">
        <w:rPr>
          <w:rFonts w:ascii="Century Schoolbook" w:hAnsi="Century Schoolbook"/>
        </w:rPr>
        <w:t>maupun</w:t>
      </w:r>
      <w:r>
        <w:rPr>
          <w:rFonts w:ascii="Century Schoolbook" w:hAnsi="Century Schoolbook"/>
        </w:rPr>
        <w:t xml:space="preserve"> </w:t>
      </w:r>
      <w:r w:rsidRPr="00691F1A">
        <w:rPr>
          <w:rFonts w:ascii="Century Schoolbook" w:hAnsi="Century Schoolbook"/>
        </w:rPr>
        <w:t>pada</w:t>
      </w:r>
      <w:r>
        <w:rPr>
          <w:rFonts w:ascii="Century Schoolbook" w:hAnsi="Century Schoolbook"/>
        </w:rPr>
        <w:t xml:space="preserve"> </w:t>
      </w:r>
      <w:r w:rsidRPr="00691F1A">
        <w:rPr>
          <w:rFonts w:ascii="Century Schoolbook" w:hAnsi="Century Schoolbook"/>
        </w:rPr>
        <w:t>pelajaran yang lain. Hal ini</w:t>
      </w:r>
      <w:r>
        <w:rPr>
          <w:rFonts w:ascii="Century Schoolbook" w:hAnsi="Century Schoolbook"/>
        </w:rPr>
        <w:t xml:space="preserve"> </w:t>
      </w:r>
      <w:r w:rsidRPr="00691F1A">
        <w:rPr>
          <w:rFonts w:ascii="Century Schoolbook" w:hAnsi="Century Schoolbook"/>
        </w:rPr>
        <w:t>sejalan</w:t>
      </w:r>
      <w:r>
        <w:rPr>
          <w:rFonts w:ascii="Century Schoolbook" w:hAnsi="Century Schoolbook"/>
        </w:rPr>
        <w:t xml:space="preserve"> </w:t>
      </w:r>
      <w:r w:rsidRPr="00691F1A">
        <w:rPr>
          <w:rFonts w:ascii="Century Schoolbook" w:hAnsi="Century Schoolbook"/>
        </w:rPr>
        <w:t>dengan</w:t>
      </w:r>
      <w:r>
        <w:rPr>
          <w:rFonts w:ascii="Century Schoolbook" w:hAnsi="Century Schoolbook"/>
        </w:rPr>
        <w:t xml:space="preserve"> </w:t>
      </w:r>
      <w:r w:rsidRPr="00691F1A">
        <w:rPr>
          <w:rFonts w:ascii="Century Schoolbook" w:hAnsi="Century Schoolbook"/>
        </w:rPr>
        <w:t>keterampilan</w:t>
      </w:r>
      <w:r>
        <w:rPr>
          <w:rFonts w:ascii="Century Schoolbook" w:hAnsi="Century Schoolbook"/>
        </w:rPr>
        <w:t xml:space="preserve"> </w:t>
      </w:r>
      <w:r w:rsidRPr="00691F1A">
        <w:rPr>
          <w:rFonts w:ascii="Century Schoolbook" w:hAnsi="Century Schoolbook"/>
        </w:rPr>
        <w:t>abad</w:t>
      </w:r>
      <w:r>
        <w:rPr>
          <w:rFonts w:ascii="Century Schoolbook" w:hAnsi="Century Schoolbook"/>
        </w:rPr>
        <w:t xml:space="preserve"> </w:t>
      </w:r>
      <w:r w:rsidRPr="00691F1A">
        <w:rPr>
          <w:rFonts w:ascii="Century Schoolbook" w:hAnsi="Century Schoolbook"/>
        </w:rPr>
        <w:t>21  yaitu</w:t>
      </w:r>
      <w:r>
        <w:rPr>
          <w:rFonts w:ascii="Century Schoolbook" w:hAnsi="Century Schoolbook"/>
        </w:rPr>
        <w:t xml:space="preserve"> </w:t>
      </w:r>
      <w:r w:rsidRPr="00691F1A">
        <w:rPr>
          <w:rFonts w:ascii="Century Schoolbook" w:hAnsi="Century Schoolbook"/>
          <w:i/>
        </w:rPr>
        <w:t>collaboration</w:t>
      </w:r>
      <w:r w:rsidRPr="00691F1A">
        <w:rPr>
          <w:rFonts w:ascii="Century Schoolbook" w:hAnsi="Century Schoolbook"/>
        </w:rPr>
        <w:t>.</w:t>
      </w:r>
    </w:p>
    <w:p w:rsidR="003B2C9E" w:rsidRPr="003B2C9E" w:rsidRDefault="003B2C9E" w:rsidP="003B2C9E">
      <w:pPr>
        <w:pStyle w:val="ListParagraph"/>
        <w:spacing w:before="240"/>
        <w:ind w:left="567"/>
        <w:jc w:val="both"/>
        <w:rPr>
          <w:rFonts w:ascii="Century Schoolbook" w:hAnsi="Century Schoolbook"/>
        </w:rPr>
      </w:pPr>
    </w:p>
    <w:p w:rsidR="003B2C9E" w:rsidRPr="003826EB" w:rsidRDefault="003B2C9E" w:rsidP="003B2C9E">
      <w:pPr>
        <w:pStyle w:val="ListParagraph"/>
        <w:numPr>
          <w:ilvl w:val="0"/>
          <w:numId w:val="2"/>
        </w:numPr>
        <w:spacing w:after="0"/>
        <w:ind w:left="284" w:hanging="284"/>
        <w:jc w:val="both"/>
        <w:rPr>
          <w:rFonts w:ascii="Century Schoolbook" w:hAnsi="Century Schoolbook"/>
          <w:b/>
          <w:sz w:val="24"/>
          <w:szCs w:val="24"/>
        </w:rPr>
      </w:pPr>
      <w:r w:rsidRPr="003826EB">
        <w:rPr>
          <w:rFonts w:ascii="Century Schoolbook" w:hAnsi="Century Schoolbook"/>
          <w:b/>
          <w:sz w:val="24"/>
          <w:szCs w:val="24"/>
        </w:rPr>
        <w:t>METODE PENELITIAN</w:t>
      </w:r>
    </w:p>
    <w:p w:rsidR="003B2C9E" w:rsidRDefault="003B2C9E" w:rsidP="003B2C9E">
      <w:pPr>
        <w:pStyle w:val="ListParagraph"/>
        <w:spacing w:before="240" w:after="0"/>
        <w:ind w:left="426" w:firstLine="708"/>
        <w:jc w:val="both"/>
        <w:rPr>
          <w:rFonts w:ascii="Century Schoolbook" w:hAnsi="Century Schoolbook"/>
          <w:lang w:val="id-ID"/>
        </w:rPr>
      </w:pPr>
      <w:r w:rsidRPr="00691F1A">
        <w:rPr>
          <w:rFonts w:ascii="Century Schoolbook" w:hAnsi="Century Schoolbook"/>
        </w:rPr>
        <w:t>Jenis penelitian yang digunakan</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adalah</w:t>
      </w:r>
      <w:r>
        <w:rPr>
          <w:rFonts w:ascii="Century Schoolbook" w:hAnsi="Century Schoolbook"/>
        </w:rPr>
        <w:t xml:space="preserve"> </w:t>
      </w:r>
      <w:r w:rsidRPr="00691F1A">
        <w:rPr>
          <w:rFonts w:ascii="Century Schoolbook" w:hAnsi="Century Schoolbook"/>
          <w:i/>
        </w:rPr>
        <w:t>quasi eksperiment</w:t>
      </w:r>
      <w:r>
        <w:rPr>
          <w:rFonts w:ascii="Century Schoolbook" w:hAnsi="Century Schoolbook"/>
          <w:i/>
        </w:rPr>
        <w:t xml:space="preserve"> </w:t>
      </w:r>
      <w:r w:rsidRPr="00691F1A">
        <w:rPr>
          <w:rFonts w:ascii="Century Schoolbook" w:hAnsi="Century Schoolbook"/>
        </w:rPr>
        <w:t>dengan</w:t>
      </w:r>
      <w:r>
        <w:rPr>
          <w:rFonts w:ascii="Century Schoolbook" w:hAnsi="Century Schoolbook"/>
        </w:rPr>
        <w:t xml:space="preserve"> </w:t>
      </w:r>
      <w:r w:rsidRPr="00691F1A">
        <w:rPr>
          <w:rFonts w:ascii="Century Schoolbook" w:hAnsi="Century Schoolbook"/>
        </w:rPr>
        <w:t>desain</w:t>
      </w:r>
      <w:r>
        <w:rPr>
          <w:rFonts w:ascii="Century Schoolbook" w:hAnsi="Century Schoolbook"/>
        </w:rPr>
        <w:t xml:space="preserve"> </w:t>
      </w:r>
      <w:r w:rsidRPr="00691F1A">
        <w:rPr>
          <w:rFonts w:ascii="Century Schoolbook" w:hAnsi="Century Schoolbook"/>
        </w:rPr>
        <w:t>peneletian</w:t>
      </w:r>
      <w:r>
        <w:rPr>
          <w:rFonts w:ascii="Century Schoolbook" w:hAnsi="Century Schoolbook"/>
        </w:rPr>
        <w:t xml:space="preserve"> </w:t>
      </w:r>
      <w:r w:rsidRPr="00691F1A">
        <w:rPr>
          <w:rFonts w:ascii="Century Schoolbook" w:hAnsi="Century Schoolbook"/>
          <w:i/>
        </w:rPr>
        <w:t>posttest only control group design</w:t>
      </w:r>
      <w:r w:rsidRPr="00691F1A">
        <w:rPr>
          <w:rFonts w:ascii="Century Schoolbook" w:hAnsi="Century Schoolbook"/>
        </w:rPr>
        <w:t>. Variabel</w:t>
      </w:r>
      <w:r>
        <w:rPr>
          <w:rFonts w:ascii="Century Schoolbook" w:hAnsi="Century Schoolbook"/>
        </w:rPr>
        <w:t xml:space="preserve"> </w:t>
      </w:r>
      <w:r w:rsidRPr="00691F1A">
        <w:rPr>
          <w:rFonts w:ascii="Century Schoolbook" w:hAnsi="Century Schoolbook"/>
        </w:rPr>
        <w:t>dalam</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berupa</w:t>
      </w:r>
      <w:r>
        <w:rPr>
          <w:rFonts w:ascii="Century Schoolbook" w:hAnsi="Century Schoolbook"/>
        </w:rPr>
        <w:t xml:space="preserve"> </w:t>
      </w:r>
      <w:r w:rsidRPr="00691F1A">
        <w:rPr>
          <w:rFonts w:ascii="Century Schoolbook" w:hAnsi="Century Schoolbook"/>
        </w:rPr>
        <w:t>variabel</w:t>
      </w:r>
      <w:r>
        <w:rPr>
          <w:rFonts w:ascii="Century Schoolbook" w:hAnsi="Century Schoolbook"/>
        </w:rPr>
        <w:t xml:space="preserve"> </w:t>
      </w:r>
      <w:r w:rsidRPr="00691F1A">
        <w:rPr>
          <w:rFonts w:ascii="Century Schoolbook" w:hAnsi="Century Schoolbook"/>
        </w:rPr>
        <w:t>bebas</w:t>
      </w:r>
      <w:r>
        <w:rPr>
          <w:rFonts w:ascii="Century Schoolbook" w:hAnsi="Century Schoolbook"/>
        </w:rPr>
        <w:t xml:space="preserve"> </w:t>
      </w:r>
      <w:r w:rsidRPr="00691F1A">
        <w:rPr>
          <w:rFonts w:ascii="Century Schoolbook" w:hAnsi="Century Schoolbook"/>
        </w:rPr>
        <w:t>dan</w:t>
      </w:r>
      <w:r>
        <w:rPr>
          <w:rFonts w:ascii="Century Schoolbook" w:hAnsi="Century Schoolbook"/>
        </w:rPr>
        <w:t xml:space="preserve"> variable </w:t>
      </w:r>
      <w:r w:rsidRPr="00691F1A">
        <w:rPr>
          <w:rFonts w:ascii="Century Schoolbook" w:hAnsi="Century Schoolbook"/>
        </w:rPr>
        <w:t>terikat. Variabel</w:t>
      </w:r>
      <w:r>
        <w:rPr>
          <w:rFonts w:ascii="Century Schoolbook" w:hAnsi="Century Schoolbook"/>
        </w:rPr>
        <w:t xml:space="preserve"> </w:t>
      </w:r>
      <w:r w:rsidRPr="00691F1A">
        <w:rPr>
          <w:rFonts w:ascii="Century Schoolbook" w:hAnsi="Century Schoolbook"/>
        </w:rPr>
        <w:t>bebas</w:t>
      </w:r>
      <w:r>
        <w:rPr>
          <w:rFonts w:ascii="Century Schoolbook" w:hAnsi="Century Schoolbook"/>
        </w:rPr>
        <w:t xml:space="preserve"> </w:t>
      </w:r>
      <w:r w:rsidRPr="00691F1A">
        <w:rPr>
          <w:rFonts w:ascii="Century Schoolbook" w:hAnsi="Century Schoolbook"/>
        </w:rPr>
        <w:t>dalam</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adalah</w:t>
      </w:r>
      <w:r>
        <w:rPr>
          <w:rFonts w:ascii="Century Schoolbook" w:hAnsi="Century Schoolbook"/>
        </w:rPr>
        <w:t xml:space="preserve"> </w:t>
      </w:r>
      <w:r w:rsidRPr="00691F1A">
        <w:rPr>
          <w:rFonts w:ascii="Century Schoolbook" w:hAnsi="Century Schoolbook"/>
        </w:rPr>
        <w:t>pembelajaran</w:t>
      </w:r>
      <w:r>
        <w:rPr>
          <w:rFonts w:ascii="Century Schoolbook" w:hAnsi="Century Schoolbook"/>
        </w:rPr>
        <w:t xml:space="preserve"> </w:t>
      </w:r>
      <w:r w:rsidRPr="00691F1A">
        <w:rPr>
          <w:rFonts w:ascii="Century Schoolbook" w:hAnsi="Century Schoolbook"/>
        </w:rPr>
        <w:t>matematika</w:t>
      </w:r>
      <w:r>
        <w:rPr>
          <w:rFonts w:ascii="Century Schoolbook" w:hAnsi="Century Schoolbook"/>
        </w:rPr>
        <w:t xml:space="preserve"> realistik </w:t>
      </w:r>
      <w:r w:rsidRPr="00691F1A">
        <w:rPr>
          <w:rFonts w:ascii="Century Schoolbook" w:hAnsi="Century Schoolbook"/>
        </w:rPr>
        <w:t>berbasis</w:t>
      </w:r>
      <w:r>
        <w:rPr>
          <w:rFonts w:ascii="Century Schoolbook" w:hAnsi="Century Schoolbook"/>
        </w:rPr>
        <w:t xml:space="preserve"> </w:t>
      </w:r>
      <w:r w:rsidRPr="00691F1A">
        <w:rPr>
          <w:rFonts w:ascii="Century Schoolbook" w:hAnsi="Century Schoolbook"/>
        </w:rPr>
        <w:t>keterampilan</w:t>
      </w:r>
      <w:r>
        <w:rPr>
          <w:rFonts w:ascii="Century Schoolbook" w:hAnsi="Century Schoolbook"/>
        </w:rPr>
        <w:t xml:space="preserve"> </w:t>
      </w:r>
      <w:r w:rsidRPr="00691F1A">
        <w:rPr>
          <w:rFonts w:ascii="Century Schoolbook" w:hAnsi="Century Schoolbook"/>
        </w:rPr>
        <w:t>abad 21, sedangkan</w:t>
      </w:r>
      <w:r>
        <w:rPr>
          <w:rFonts w:ascii="Century Schoolbook" w:hAnsi="Century Schoolbook"/>
        </w:rPr>
        <w:t xml:space="preserve"> variabel </w:t>
      </w:r>
      <w:r w:rsidRPr="00691F1A">
        <w:rPr>
          <w:rFonts w:ascii="Century Schoolbook" w:hAnsi="Century Schoolbook"/>
        </w:rPr>
        <w:t>terikat</w:t>
      </w:r>
      <w:r>
        <w:rPr>
          <w:rFonts w:ascii="Century Schoolbook" w:hAnsi="Century Schoolbook"/>
        </w:rPr>
        <w:t xml:space="preserve"> </w:t>
      </w:r>
      <w:r w:rsidRPr="00691F1A">
        <w:rPr>
          <w:rFonts w:ascii="Century Schoolbook" w:hAnsi="Century Schoolbook"/>
        </w:rPr>
        <w:t>dalam</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adalah</w:t>
      </w:r>
      <w:r>
        <w:rPr>
          <w:rFonts w:ascii="Century Schoolbook" w:hAnsi="Century Schoolbook"/>
        </w:rPr>
        <w:t xml:space="preserve"> </w:t>
      </w:r>
      <w:r w:rsidRPr="00691F1A">
        <w:rPr>
          <w:rFonts w:ascii="Century Schoolbook" w:hAnsi="Century Schoolbook"/>
        </w:rPr>
        <w:t>hasil</w:t>
      </w:r>
      <w:r>
        <w:rPr>
          <w:rFonts w:ascii="Century Schoolbook" w:hAnsi="Century Schoolbook"/>
        </w:rPr>
        <w:t xml:space="preserve"> </w:t>
      </w:r>
      <w:r w:rsidRPr="00691F1A">
        <w:rPr>
          <w:rFonts w:ascii="Century Schoolbook" w:hAnsi="Century Schoolbook"/>
        </w:rPr>
        <w:t>belajar</w:t>
      </w:r>
      <w:r>
        <w:rPr>
          <w:rFonts w:ascii="Century Schoolbook" w:hAnsi="Century Schoolbook"/>
        </w:rPr>
        <w:t xml:space="preserve"> </w:t>
      </w:r>
      <w:r w:rsidRPr="00691F1A">
        <w:rPr>
          <w:rFonts w:ascii="Century Schoolbook" w:hAnsi="Century Schoolbook"/>
        </w:rPr>
        <w:t>siswa</w:t>
      </w:r>
      <w:r>
        <w:rPr>
          <w:rFonts w:ascii="Century Schoolbook" w:hAnsi="Century Schoolbook"/>
        </w:rPr>
        <w:t xml:space="preserve"> </w:t>
      </w:r>
      <w:r w:rsidRPr="00691F1A">
        <w:rPr>
          <w:rFonts w:ascii="Century Schoolbook" w:hAnsi="Century Schoolbook"/>
        </w:rPr>
        <w:t>kelas VII MTs Muallimat NW Pancor</w:t>
      </w:r>
      <w:r>
        <w:rPr>
          <w:rFonts w:ascii="Century Schoolbook" w:hAnsi="Century Schoolbook"/>
        </w:rPr>
        <w:t xml:space="preserve"> </w:t>
      </w:r>
      <w:r w:rsidRPr="00691F1A">
        <w:rPr>
          <w:rFonts w:ascii="Century Schoolbook" w:hAnsi="Century Schoolbook"/>
        </w:rPr>
        <w:t>tahun</w:t>
      </w:r>
      <w:r>
        <w:rPr>
          <w:rFonts w:ascii="Century Schoolbook" w:hAnsi="Century Schoolbook"/>
        </w:rPr>
        <w:t xml:space="preserve"> </w:t>
      </w:r>
      <w:r w:rsidRPr="00691F1A">
        <w:rPr>
          <w:rFonts w:ascii="Century Schoolbook" w:hAnsi="Century Schoolbook"/>
        </w:rPr>
        <w:t>ajaran 2019/2020. Populasi</w:t>
      </w:r>
      <w:r>
        <w:rPr>
          <w:rFonts w:ascii="Century Schoolbook" w:hAnsi="Century Schoolbook"/>
        </w:rPr>
        <w:t xml:space="preserve"> </w:t>
      </w:r>
      <w:r w:rsidRPr="00691F1A">
        <w:rPr>
          <w:rFonts w:ascii="Century Schoolbook" w:hAnsi="Century Schoolbook"/>
        </w:rPr>
        <w:t>dalam</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adalah</w:t>
      </w:r>
      <w:r>
        <w:rPr>
          <w:rFonts w:ascii="Century Schoolbook" w:hAnsi="Century Schoolbook"/>
        </w:rPr>
        <w:t xml:space="preserve"> </w:t>
      </w:r>
      <w:r w:rsidRPr="00691F1A">
        <w:rPr>
          <w:rFonts w:ascii="Century Schoolbook" w:hAnsi="Century Schoolbook"/>
        </w:rPr>
        <w:t>siswa</w:t>
      </w:r>
      <w:r>
        <w:rPr>
          <w:rFonts w:ascii="Century Schoolbook" w:hAnsi="Century Schoolbook"/>
        </w:rPr>
        <w:t xml:space="preserve"> </w:t>
      </w:r>
      <w:r w:rsidRPr="00691F1A">
        <w:rPr>
          <w:rFonts w:ascii="Century Schoolbook" w:hAnsi="Century Schoolbook"/>
        </w:rPr>
        <w:t>kelas VII MTs Muallimat NW Pancor</w:t>
      </w:r>
      <w:r>
        <w:rPr>
          <w:rFonts w:ascii="Century Schoolbook" w:hAnsi="Century Schoolbook"/>
          <w:lang w:val="id-ID"/>
        </w:rPr>
        <w:t xml:space="preserve"> </w:t>
      </w:r>
      <w:r w:rsidRPr="00691F1A">
        <w:rPr>
          <w:rFonts w:ascii="Century Schoolbook" w:hAnsi="Century Schoolbook"/>
        </w:rPr>
        <w:t>yang terdiri dari 6 kelas. Sampel</w:t>
      </w:r>
      <w:r>
        <w:rPr>
          <w:rFonts w:ascii="Century Schoolbook" w:hAnsi="Century Schoolbook"/>
        </w:rPr>
        <w:t xml:space="preserve"> </w:t>
      </w:r>
      <w:r w:rsidRPr="00691F1A">
        <w:rPr>
          <w:rFonts w:ascii="Century Schoolbook" w:hAnsi="Century Schoolbook"/>
        </w:rPr>
        <w:t>dalam</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adalah</w:t>
      </w:r>
      <w:r>
        <w:rPr>
          <w:rFonts w:ascii="Century Schoolbook" w:hAnsi="Century Schoolbook"/>
        </w:rPr>
        <w:t xml:space="preserve"> </w:t>
      </w:r>
      <w:r w:rsidRPr="00691F1A">
        <w:rPr>
          <w:rFonts w:ascii="Century Schoolbook" w:hAnsi="Century Schoolbook"/>
        </w:rPr>
        <w:t>siswa</w:t>
      </w:r>
      <w:r>
        <w:rPr>
          <w:rFonts w:ascii="Century Schoolbook" w:hAnsi="Century Schoolbook"/>
        </w:rPr>
        <w:t xml:space="preserve"> </w:t>
      </w:r>
      <w:r w:rsidRPr="00691F1A">
        <w:rPr>
          <w:rFonts w:ascii="Century Schoolbook" w:hAnsi="Century Schoolbook"/>
        </w:rPr>
        <w:t>kelas VII A dan</w:t>
      </w:r>
      <w:r>
        <w:rPr>
          <w:rFonts w:ascii="Century Schoolbook" w:hAnsi="Century Schoolbook"/>
        </w:rPr>
        <w:t xml:space="preserve"> </w:t>
      </w:r>
      <w:r w:rsidRPr="00691F1A">
        <w:rPr>
          <w:rFonts w:ascii="Century Schoolbook" w:hAnsi="Century Schoolbook"/>
        </w:rPr>
        <w:t>siswa</w:t>
      </w:r>
      <w:r>
        <w:rPr>
          <w:rFonts w:ascii="Century Schoolbook" w:hAnsi="Century Schoolbook"/>
        </w:rPr>
        <w:t xml:space="preserve"> </w:t>
      </w:r>
      <w:r w:rsidRPr="00691F1A">
        <w:rPr>
          <w:rFonts w:ascii="Century Schoolbook" w:hAnsi="Century Schoolbook"/>
        </w:rPr>
        <w:t>kelas VII B.</w:t>
      </w:r>
      <w:r>
        <w:rPr>
          <w:rFonts w:ascii="Century Schoolbook" w:hAnsi="Century Schoolbook"/>
        </w:rPr>
        <w:t xml:space="preserve"> </w:t>
      </w:r>
      <w:r w:rsidRPr="00691F1A">
        <w:rPr>
          <w:rFonts w:ascii="Century Schoolbook" w:hAnsi="Century Schoolbook"/>
        </w:rPr>
        <w:t>Teknik sampling yang digunakan</w:t>
      </w:r>
      <w:r>
        <w:rPr>
          <w:rFonts w:ascii="Century Schoolbook" w:hAnsi="Century Schoolbook"/>
        </w:rPr>
        <w:t xml:space="preserve"> </w:t>
      </w:r>
      <w:r w:rsidRPr="00691F1A">
        <w:rPr>
          <w:rFonts w:ascii="Century Schoolbook" w:hAnsi="Century Schoolbook"/>
        </w:rPr>
        <w:t>adalah</w:t>
      </w:r>
      <w:r>
        <w:rPr>
          <w:rFonts w:ascii="Century Schoolbook" w:hAnsi="Century Schoolbook"/>
        </w:rPr>
        <w:t xml:space="preserve"> </w:t>
      </w:r>
      <w:r w:rsidRPr="00691F1A">
        <w:rPr>
          <w:rFonts w:ascii="Century Schoolbook" w:hAnsi="Century Schoolbook"/>
          <w:i/>
        </w:rPr>
        <w:t>cluster random sampling</w:t>
      </w:r>
      <w:r>
        <w:rPr>
          <w:rFonts w:ascii="Century Schoolbook" w:hAnsi="Century Schoolbook"/>
          <w:i/>
        </w:rPr>
        <w:t xml:space="preserve"> </w:t>
      </w:r>
      <w:r w:rsidRPr="00691F1A">
        <w:rPr>
          <w:rFonts w:ascii="Century Schoolbook" w:hAnsi="Century Schoolbook"/>
        </w:rPr>
        <w:t>(Sugiyono, 2010).</w:t>
      </w:r>
      <w:r>
        <w:rPr>
          <w:rFonts w:ascii="Century Schoolbook" w:hAnsi="Century Schoolbook"/>
        </w:rPr>
        <w:t xml:space="preserve"> </w:t>
      </w:r>
      <w:r w:rsidRPr="00691F1A">
        <w:rPr>
          <w:rFonts w:ascii="Century Schoolbook" w:hAnsi="Century Schoolbook"/>
        </w:rPr>
        <w:t>Teknik</w:t>
      </w:r>
      <w:r>
        <w:rPr>
          <w:rFonts w:ascii="Century Schoolbook" w:hAnsi="Century Schoolbook"/>
        </w:rPr>
        <w:t xml:space="preserve"> pengum</w:t>
      </w:r>
      <w:r w:rsidRPr="00691F1A">
        <w:rPr>
          <w:rFonts w:ascii="Century Schoolbook" w:hAnsi="Century Schoolbook"/>
        </w:rPr>
        <w:t>pulan data dalam</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adalah</w:t>
      </w:r>
      <w:r>
        <w:rPr>
          <w:rFonts w:ascii="Century Schoolbook" w:hAnsi="Century Schoolbook"/>
        </w:rPr>
        <w:t xml:space="preserve"> </w:t>
      </w:r>
      <w:r w:rsidRPr="00691F1A">
        <w:rPr>
          <w:rFonts w:ascii="Century Schoolbook" w:hAnsi="Century Schoolbook"/>
        </w:rPr>
        <w:t>tes</w:t>
      </w:r>
      <w:r>
        <w:rPr>
          <w:rFonts w:ascii="Century Schoolbook" w:hAnsi="Century Schoolbook"/>
        </w:rPr>
        <w:t xml:space="preserve"> </w:t>
      </w:r>
      <w:r w:rsidRPr="00691F1A">
        <w:rPr>
          <w:rFonts w:ascii="Century Schoolbook" w:hAnsi="Century Schoolbook"/>
        </w:rPr>
        <w:t>akhir (</w:t>
      </w:r>
      <w:r w:rsidRPr="00691F1A">
        <w:rPr>
          <w:rFonts w:ascii="Century Schoolbook" w:hAnsi="Century Schoolbook"/>
          <w:i/>
        </w:rPr>
        <w:t>posttest</w:t>
      </w:r>
      <w:r w:rsidRPr="00691F1A">
        <w:rPr>
          <w:rFonts w:ascii="Century Schoolbook" w:hAnsi="Century Schoolbook"/>
        </w:rPr>
        <w:t>). Soal</w:t>
      </w:r>
      <w:r>
        <w:rPr>
          <w:rFonts w:ascii="Century Schoolbook" w:hAnsi="Century Schoolbook"/>
        </w:rPr>
        <w:t xml:space="preserve"> </w:t>
      </w:r>
      <w:r w:rsidRPr="00691F1A">
        <w:rPr>
          <w:rFonts w:ascii="Century Schoolbook" w:hAnsi="Century Schoolbook"/>
          <w:i/>
        </w:rPr>
        <w:t>posttest</w:t>
      </w:r>
      <w:r>
        <w:rPr>
          <w:rFonts w:ascii="Century Schoolbook" w:hAnsi="Century Schoolbook"/>
          <w:i/>
        </w:rPr>
        <w:t xml:space="preserve"> </w:t>
      </w:r>
      <w:r w:rsidRPr="00691F1A">
        <w:rPr>
          <w:rFonts w:ascii="Century Schoolbook" w:hAnsi="Century Schoolbook"/>
        </w:rPr>
        <w:t>terdiri</w:t>
      </w:r>
      <w:r>
        <w:rPr>
          <w:rFonts w:ascii="Century Schoolbook" w:hAnsi="Century Schoolbook"/>
        </w:rPr>
        <w:t xml:space="preserve"> </w:t>
      </w:r>
      <w:r w:rsidRPr="00691F1A">
        <w:rPr>
          <w:rFonts w:ascii="Century Schoolbook" w:hAnsi="Century Schoolbook"/>
        </w:rPr>
        <w:t>dari 4 soal</w:t>
      </w:r>
      <w:r>
        <w:rPr>
          <w:rFonts w:ascii="Century Schoolbook" w:hAnsi="Century Schoolbook"/>
        </w:rPr>
        <w:t xml:space="preserve"> </w:t>
      </w:r>
      <w:r w:rsidRPr="00691F1A">
        <w:rPr>
          <w:rFonts w:ascii="Century Schoolbook" w:hAnsi="Century Schoolbook"/>
        </w:rPr>
        <w:t>berupa</w:t>
      </w:r>
      <w:r>
        <w:rPr>
          <w:rFonts w:ascii="Century Schoolbook" w:hAnsi="Century Schoolbook"/>
        </w:rPr>
        <w:t xml:space="preserve"> </w:t>
      </w:r>
      <w:r w:rsidRPr="00691F1A">
        <w:rPr>
          <w:rFonts w:ascii="Century Schoolbook" w:hAnsi="Century Schoolbook"/>
        </w:rPr>
        <w:t>soal</w:t>
      </w:r>
      <w:r>
        <w:rPr>
          <w:rFonts w:ascii="Century Schoolbook" w:hAnsi="Century Schoolbook"/>
        </w:rPr>
        <w:t xml:space="preserve"> </w:t>
      </w:r>
      <w:r w:rsidRPr="00691F1A">
        <w:rPr>
          <w:rFonts w:ascii="Century Schoolbook" w:hAnsi="Century Schoolbook"/>
        </w:rPr>
        <w:t>uraian. Validasi yang digunakan</w:t>
      </w:r>
      <w:r>
        <w:rPr>
          <w:rFonts w:ascii="Century Schoolbook" w:hAnsi="Century Schoolbook"/>
        </w:rPr>
        <w:t xml:space="preserve"> </w:t>
      </w:r>
      <w:r w:rsidRPr="00691F1A">
        <w:rPr>
          <w:rFonts w:ascii="Century Schoolbook" w:hAnsi="Century Schoolbook"/>
        </w:rPr>
        <w:t>pada</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berupa</w:t>
      </w:r>
      <w:r>
        <w:rPr>
          <w:rFonts w:ascii="Century Schoolbook" w:hAnsi="Century Schoolbook"/>
        </w:rPr>
        <w:t xml:space="preserve"> </w:t>
      </w:r>
      <w:r w:rsidRPr="00691F1A">
        <w:rPr>
          <w:rFonts w:ascii="Century Schoolbook" w:hAnsi="Century Schoolbook"/>
        </w:rPr>
        <w:t>validitas</w:t>
      </w:r>
      <w:r>
        <w:rPr>
          <w:rFonts w:ascii="Century Schoolbook" w:hAnsi="Century Schoolbook"/>
        </w:rPr>
        <w:t xml:space="preserve"> </w:t>
      </w:r>
      <w:r w:rsidRPr="00691F1A">
        <w:rPr>
          <w:rFonts w:ascii="Century Schoolbook" w:hAnsi="Century Schoolbook"/>
        </w:rPr>
        <w:t>isi</w:t>
      </w:r>
      <w:r>
        <w:rPr>
          <w:rFonts w:ascii="Century Schoolbook" w:hAnsi="Century Schoolbook"/>
        </w:rPr>
        <w:t xml:space="preserve"> </w:t>
      </w:r>
      <w:r w:rsidRPr="00691F1A">
        <w:rPr>
          <w:rFonts w:ascii="Century Schoolbook" w:hAnsi="Century Schoolbook"/>
        </w:rPr>
        <w:t>oleh</w:t>
      </w:r>
      <w:r>
        <w:rPr>
          <w:rFonts w:ascii="Century Schoolbook" w:hAnsi="Century Schoolbook"/>
        </w:rPr>
        <w:t xml:space="preserve"> </w:t>
      </w:r>
      <w:r w:rsidRPr="00691F1A">
        <w:rPr>
          <w:rFonts w:ascii="Century Schoolbook" w:hAnsi="Century Schoolbook"/>
        </w:rPr>
        <w:t>ahli</w:t>
      </w:r>
      <w:r>
        <w:rPr>
          <w:rFonts w:ascii="Century Schoolbook" w:hAnsi="Century Schoolbook"/>
        </w:rPr>
        <w:t xml:space="preserve"> </w:t>
      </w:r>
      <w:r w:rsidRPr="00691F1A">
        <w:rPr>
          <w:rFonts w:ascii="Century Schoolbook" w:hAnsi="Century Schoolbook"/>
        </w:rPr>
        <w:t>yaitu</w:t>
      </w:r>
      <w:r>
        <w:rPr>
          <w:rFonts w:ascii="Century Schoolbook" w:hAnsi="Century Schoolbook"/>
        </w:rPr>
        <w:t xml:space="preserve"> </w:t>
      </w:r>
      <w:r w:rsidRPr="00691F1A">
        <w:rPr>
          <w:rFonts w:ascii="Century Schoolbook" w:hAnsi="Century Schoolbook"/>
        </w:rPr>
        <w:t>dosen</w:t>
      </w:r>
      <w:r>
        <w:rPr>
          <w:rFonts w:ascii="Century Schoolbook" w:hAnsi="Century Schoolbook"/>
        </w:rPr>
        <w:t xml:space="preserve"> </w:t>
      </w:r>
      <w:r w:rsidRPr="00691F1A">
        <w:rPr>
          <w:rFonts w:ascii="Century Schoolbook" w:hAnsi="Century Schoolbook"/>
        </w:rPr>
        <w:t>pendidikan</w:t>
      </w:r>
      <w:r>
        <w:rPr>
          <w:rFonts w:ascii="Century Schoolbook" w:hAnsi="Century Schoolbook"/>
        </w:rPr>
        <w:t xml:space="preserve"> </w:t>
      </w:r>
      <w:r w:rsidRPr="00691F1A">
        <w:rPr>
          <w:rFonts w:ascii="Century Schoolbook" w:hAnsi="Century Schoolbook"/>
        </w:rPr>
        <w:t>matematika FKIP Universitas</w:t>
      </w:r>
      <w:r>
        <w:rPr>
          <w:rFonts w:ascii="Century Schoolbook" w:hAnsi="Century Schoolbook"/>
        </w:rPr>
        <w:t xml:space="preserve"> </w:t>
      </w:r>
      <w:r w:rsidRPr="00691F1A">
        <w:rPr>
          <w:rFonts w:ascii="Century Schoolbook" w:hAnsi="Century Schoolbook"/>
        </w:rPr>
        <w:t>Mataram. Uji</w:t>
      </w:r>
      <w:r>
        <w:rPr>
          <w:rFonts w:ascii="Century Schoolbook" w:hAnsi="Century Schoolbook"/>
        </w:rPr>
        <w:t xml:space="preserve"> re</w:t>
      </w:r>
      <w:r w:rsidRPr="00691F1A">
        <w:rPr>
          <w:rFonts w:ascii="Century Schoolbook" w:hAnsi="Century Schoolbook"/>
        </w:rPr>
        <w:t>liabilitas yang digunakan</w:t>
      </w:r>
      <w:r>
        <w:rPr>
          <w:rFonts w:ascii="Century Schoolbook" w:hAnsi="Century Schoolbook"/>
        </w:rPr>
        <w:t xml:space="preserve"> </w:t>
      </w:r>
      <w:r w:rsidRPr="00691F1A">
        <w:rPr>
          <w:rFonts w:ascii="Century Schoolbook" w:hAnsi="Century Schoolbook"/>
        </w:rPr>
        <w:t>dalam</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adalah Cronbach Alpha (</w:t>
      </w:r>
      <w:r w:rsidRPr="00691F1A">
        <w:rPr>
          <w:rFonts w:ascii="Century Schoolbook" w:hAnsi="Century Schoolbook"/>
          <w:color w:val="000000"/>
        </w:rPr>
        <w:t>Arikunto, 2013)</w:t>
      </w:r>
      <w:r w:rsidRPr="00691F1A">
        <w:rPr>
          <w:rFonts w:ascii="Century Schoolbook" w:hAnsi="Century Schoolbook"/>
        </w:rPr>
        <w:t>. Sedangkan</w:t>
      </w:r>
      <w:r>
        <w:rPr>
          <w:rFonts w:ascii="Century Schoolbook" w:hAnsi="Century Schoolbook"/>
        </w:rPr>
        <w:t xml:space="preserve"> </w:t>
      </w:r>
      <w:r w:rsidRPr="00691F1A">
        <w:rPr>
          <w:rFonts w:ascii="Century Schoolbook" w:hAnsi="Century Schoolbook"/>
        </w:rPr>
        <w:t>teknik</w:t>
      </w:r>
      <w:r>
        <w:rPr>
          <w:rFonts w:ascii="Century Schoolbook" w:hAnsi="Century Schoolbook"/>
        </w:rPr>
        <w:t xml:space="preserve"> </w:t>
      </w:r>
      <w:r w:rsidRPr="00691F1A">
        <w:rPr>
          <w:rFonts w:ascii="Century Schoolbook" w:hAnsi="Century Schoolbook"/>
        </w:rPr>
        <w:t>analisis data yang digunakan</w:t>
      </w:r>
      <w:r>
        <w:rPr>
          <w:rFonts w:ascii="Century Schoolbook" w:hAnsi="Century Schoolbook"/>
        </w:rPr>
        <w:t xml:space="preserve"> </w:t>
      </w:r>
      <w:r w:rsidRPr="00691F1A">
        <w:rPr>
          <w:rFonts w:ascii="Century Schoolbook" w:hAnsi="Century Schoolbook"/>
        </w:rPr>
        <w:t>dalam</w:t>
      </w:r>
      <w:r>
        <w:rPr>
          <w:rFonts w:ascii="Century Schoolbook" w:hAnsi="Century Schoolbook"/>
        </w:rPr>
        <w:t xml:space="preserve"> </w:t>
      </w:r>
      <w:r w:rsidRPr="00691F1A">
        <w:rPr>
          <w:rFonts w:ascii="Century Schoolbook" w:hAnsi="Century Schoolbook"/>
        </w:rPr>
        <w:t>penelitian</w:t>
      </w:r>
      <w:r>
        <w:rPr>
          <w:rFonts w:ascii="Century Schoolbook" w:hAnsi="Century Schoolbook"/>
        </w:rPr>
        <w:t xml:space="preserve"> </w:t>
      </w:r>
      <w:r w:rsidRPr="00691F1A">
        <w:rPr>
          <w:rFonts w:ascii="Century Schoolbook" w:hAnsi="Century Schoolbook"/>
        </w:rPr>
        <w:t>ini</w:t>
      </w:r>
      <w:r>
        <w:rPr>
          <w:rFonts w:ascii="Century Schoolbook" w:hAnsi="Century Schoolbook"/>
        </w:rPr>
        <w:t xml:space="preserve"> </w:t>
      </w:r>
      <w:r w:rsidRPr="00691F1A">
        <w:rPr>
          <w:rFonts w:ascii="Century Schoolbook" w:hAnsi="Century Schoolbook"/>
        </w:rPr>
        <w:t>menggunakan</w:t>
      </w:r>
      <w:r>
        <w:rPr>
          <w:rFonts w:ascii="Century Schoolbook" w:hAnsi="Century Schoolbook"/>
        </w:rPr>
        <w:t xml:space="preserve"> </w:t>
      </w:r>
      <w:r w:rsidRPr="00691F1A">
        <w:rPr>
          <w:rFonts w:ascii="Century Schoolbook" w:hAnsi="Century Schoolbook"/>
        </w:rPr>
        <w:t>uji-t. sebelumnya</w:t>
      </w:r>
      <w:r>
        <w:rPr>
          <w:rFonts w:ascii="Century Schoolbook" w:hAnsi="Century Schoolbook"/>
        </w:rPr>
        <w:t xml:space="preserve"> </w:t>
      </w:r>
      <w:r w:rsidRPr="00691F1A">
        <w:rPr>
          <w:rFonts w:ascii="Century Schoolbook" w:hAnsi="Century Schoolbook"/>
        </w:rPr>
        <w:t>dilakukan</w:t>
      </w:r>
      <w:r>
        <w:rPr>
          <w:rFonts w:ascii="Century Schoolbook" w:hAnsi="Century Schoolbook"/>
        </w:rPr>
        <w:t xml:space="preserve"> </w:t>
      </w:r>
      <w:r w:rsidRPr="00691F1A">
        <w:rPr>
          <w:rFonts w:ascii="Century Schoolbook" w:hAnsi="Century Schoolbook"/>
        </w:rPr>
        <w:t>uji</w:t>
      </w:r>
      <w:r>
        <w:rPr>
          <w:rFonts w:ascii="Century Schoolbook" w:hAnsi="Century Schoolbook"/>
        </w:rPr>
        <w:t xml:space="preserve"> </w:t>
      </w:r>
      <w:r w:rsidRPr="00691F1A">
        <w:rPr>
          <w:rFonts w:ascii="Century Schoolbook" w:hAnsi="Century Schoolbook"/>
        </w:rPr>
        <w:t>prasyarat</w:t>
      </w:r>
      <w:r>
        <w:rPr>
          <w:rFonts w:ascii="Century Schoolbook" w:hAnsi="Century Schoolbook"/>
        </w:rPr>
        <w:t xml:space="preserve"> </w:t>
      </w:r>
      <w:r w:rsidRPr="00691F1A">
        <w:rPr>
          <w:rFonts w:ascii="Century Schoolbook" w:hAnsi="Century Schoolbook"/>
        </w:rPr>
        <w:t>yaitu</w:t>
      </w:r>
      <w:r>
        <w:rPr>
          <w:rFonts w:ascii="Century Schoolbook" w:hAnsi="Century Schoolbook"/>
        </w:rPr>
        <w:t xml:space="preserve"> </w:t>
      </w:r>
      <w:r w:rsidRPr="00691F1A">
        <w:rPr>
          <w:rFonts w:ascii="Century Schoolbook" w:hAnsi="Century Schoolbook"/>
        </w:rPr>
        <w:t>uji</w:t>
      </w:r>
      <w:r>
        <w:rPr>
          <w:rFonts w:ascii="Century Schoolbook" w:hAnsi="Century Schoolbook"/>
        </w:rPr>
        <w:t xml:space="preserve"> </w:t>
      </w:r>
      <w:r w:rsidRPr="00691F1A">
        <w:rPr>
          <w:rFonts w:ascii="Century Schoolbook" w:hAnsi="Century Schoolbook"/>
        </w:rPr>
        <w:t>normalitas menggunakan uji Lilifors dan</w:t>
      </w:r>
      <w:r>
        <w:rPr>
          <w:rFonts w:ascii="Century Schoolbook" w:hAnsi="Century Schoolbook"/>
        </w:rPr>
        <w:t xml:space="preserve"> </w:t>
      </w:r>
      <w:r w:rsidRPr="00691F1A">
        <w:rPr>
          <w:rFonts w:ascii="Century Schoolbook" w:hAnsi="Century Schoolbook"/>
        </w:rPr>
        <w:t>uji</w:t>
      </w:r>
      <w:r>
        <w:rPr>
          <w:rFonts w:ascii="Century Schoolbook" w:hAnsi="Century Schoolbook"/>
        </w:rPr>
        <w:t xml:space="preserve"> </w:t>
      </w:r>
      <w:r w:rsidRPr="00691F1A">
        <w:rPr>
          <w:rFonts w:ascii="Century Schoolbook" w:hAnsi="Century Schoolbook"/>
        </w:rPr>
        <w:t>homogenitas menggunaan uji-Fisher,</w:t>
      </w:r>
      <w:r>
        <w:rPr>
          <w:rFonts w:ascii="Century Schoolbook" w:hAnsi="Century Schoolbook"/>
        </w:rPr>
        <w:t xml:space="preserve"> </w:t>
      </w:r>
      <w:r w:rsidRPr="00691F1A">
        <w:rPr>
          <w:rFonts w:ascii="Century Schoolbook" w:hAnsi="Century Schoolbook"/>
        </w:rPr>
        <w:t>setelahnya</w:t>
      </w:r>
      <w:r>
        <w:rPr>
          <w:rFonts w:ascii="Century Schoolbook" w:hAnsi="Century Schoolbook"/>
        </w:rPr>
        <w:t xml:space="preserve"> </w:t>
      </w:r>
      <w:r w:rsidRPr="00691F1A">
        <w:rPr>
          <w:rFonts w:ascii="Century Schoolbook" w:hAnsi="Century Schoolbook"/>
        </w:rPr>
        <w:t>dilakukan</w:t>
      </w:r>
      <w:r>
        <w:rPr>
          <w:rFonts w:ascii="Century Schoolbook" w:hAnsi="Century Schoolbook"/>
        </w:rPr>
        <w:t xml:space="preserve"> </w:t>
      </w:r>
      <w:r w:rsidRPr="00691F1A">
        <w:rPr>
          <w:rFonts w:ascii="Century Schoolbook" w:hAnsi="Century Schoolbook"/>
        </w:rPr>
        <w:t>uji-t.</w:t>
      </w:r>
    </w:p>
    <w:p w:rsidR="003B2C9E" w:rsidRPr="003B2C9E" w:rsidRDefault="003B2C9E" w:rsidP="003B2C9E">
      <w:pPr>
        <w:pStyle w:val="ListParagraph"/>
        <w:spacing w:before="240" w:after="0"/>
        <w:ind w:left="426" w:firstLine="708"/>
        <w:jc w:val="both"/>
        <w:rPr>
          <w:rFonts w:ascii="Century Schoolbook" w:hAnsi="Century Schoolbook"/>
          <w:lang w:val="id-ID"/>
        </w:rPr>
      </w:pPr>
    </w:p>
    <w:p w:rsidR="003B2C9E" w:rsidRPr="003826EB" w:rsidRDefault="003B2C9E" w:rsidP="003B2C9E">
      <w:pPr>
        <w:pStyle w:val="ListParagraph"/>
        <w:numPr>
          <w:ilvl w:val="0"/>
          <w:numId w:val="2"/>
        </w:numPr>
        <w:spacing w:before="240" w:after="0"/>
        <w:ind w:left="284" w:hanging="284"/>
        <w:jc w:val="both"/>
        <w:rPr>
          <w:rFonts w:ascii="Century Schoolbook" w:hAnsi="Century Schoolbook"/>
          <w:b/>
          <w:sz w:val="24"/>
          <w:szCs w:val="24"/>
        </w:rPr>
      </w:pPr>
      <w:r w:rsidRPr="003826EB">
        <w:rPr>
          <w:rFonts w:ascii="Century Schoolbook" w:hAnsi="Century Schoolbook"/>
          <w:b/>
          <w:sz w:val="24"/>
          <w:szCs w:val="24"/>
        </w:rPr>
        <w:t>HASIL dan PEMBAHASAN</w:t>
      </w:r>
    </w:p>
    <w:p w:rsidR="003B2C9E" w:rsidRPr="003826EB" w:rsidRDefault="003B2C9E" w:rsidP="003B2C9E">
      <w:pPr>
        <w:pStyle w:val="ListParagraph"/>
        <w:numPr>
          <w:ilvl w:val="1"/>
          <w:numId w:val="2"/>
        </w:numPr>
        <w:tabs>
          <w:tab w:val="left" w:pos="0"/>
        </w:tabs>
        <w:spacing w:before="240" w:after="0"/>
        <w:ind w:left="284" w:firstLine="0"/>
        <w:jc w:val="both"/>
        <w:rPr>
          <w:rFonts w:ascii="Century Schoolbook" w:hAnsi="Century Schoolbook"/>
          <w:b/>
          <w:sz w:val="24"/>
          <w:szCs w:val="24"/>
        </w:rPr>
      </w:pPr>
      <w:r w:rsidRPr="003826EB">
        <w:rPr>
          <w:rFonts w:ascii="Century Schoolbook" w:hAnsi="Century Schoolbook"/>
          <w:b/>
          <w:sz w:val="24"/>
          <w:szCs w:val="24"/>
        </w:rPr>
        <w:t xml:space="preserve">Hasil Penelitian </w:t>
      </w:r>
    </w:p>
    <w:p w:rsidR="003B2C9E" w:rsidRPr="00691F1A" w:rsidRDefault="003B2C9E" w:rsidP="003B2C9E">
      <w:pPr>
        <w:pStyle w:val="ListParagraph"/>
        <w:numPr>
          <w:ilvl w:val="0"/>
          <w:numId w:val="4"/>
        </w:numPr>
        <w:spacing w:before="240" w:after="0"/>
        <w:ind w:left="851" w:hanging="218"/>
        <w:jc w:val="both"/>
        <w:rPr>
          <w:rFonts w:ascii="Century Schoolbook" w:hAnsi="Century Schoolbook"/>
        </w:rPr>
      </w:pPr>
      <w:r w:rsidRPr="00691F1A">
        <w:rPr>
          <w:rFonts w:ascii="Century Schoolbook" w:hAnsi="Century Schoolbook"/>
        </w:rPr>
        <w:t>Uji Validitas</w:t>
      </w:r>
    </w:p>
    <w:p w:rsidR="003B2C9E" w:rsidRPr="00691F1A" w:rsidRDefault="003B2C9E" w:rsidP="003B2C9E">
      <w:pPr>
        <w:pStyle w:val="ListParagraph"/>
        <w:spacing w:before="240" w:after="0"/>
        <w:ind w:left="851" w:firstLine="709"/>
        <w:jc w:val="both"/>
        <w:rPr>
          <w:rFonts w:ascii="Century Schoolbook" w:hAnsi="Century Schoolbook"/>
        </w:rPr>
      </w:pPr>
      <w:r w:rsidRPr="00691F1A">
        <w:rPr>
          <w:rFonts w:ascii="Century Schoolbook" w:hAnsi="Century Schoolbook"/>
        </w:rPr>
        <w:t>Pengujian instrumen yang dilakukan adalah validitas isi oleh validator ahli</w:t>
      </w:r>
      <w:r>
        <w:rPr>
          <w:rFonts w:ascii="Century Schoolbook" w:hAnsi="Century Schoolbook"/>
        </w:rPr>
        <w:t xml:space="preserve"> </w:t>
      </w:r>
      <w:r w:rsidRPr="00691F1A">
        <w:rPr>
          <w:rFonts w:ascii="Century Schoolbook" w:hAnsi="Century Schoolbook"/>
        </w:rPr>
        <w:t>yaitu</w:t>
      </w:r>
      <w:r>
        <w:rPr>
          <w:rFonts w:ascii="Century Schoolbook" w:hAnsi="Century Schoolbook"/>
        </w:rPr>
        <w:t xml:space="preserve"> </w:t>
      </w:r>
      <w:r w:rsidRPr="00691F1A">
        <w:rPr>
          <w:rFonts w:ascii="Century Schoolbook" w:hAnsi="Century Schoolbook"/>
        </w:rPr>
        <w:t>bapak</w:t>
      </w:r>
      <w:r>
        <w:rPr>
          <w:rFonts w:ascii="Century Schoolbook" w:hAnsi="Century Schoolbook"/>
        </w:rPr>
        <w:t xml:space="preserve"> </w:t>
      </w:r>
      <w:r w:rsidRPr="00691F1A">
        <w:rPr>
          <w:rFonts w:ascii="Century Schoolbook" w:hAnsi="Century Schoolbook"/>
        </w:rPr>
        <w:t>Deni</w:t>
      </w:r>
      <w:r>
        <w:rPr>
          <w:rFonts w:ascii="Century Schoolbook" w:hAnsi="Century Schoolbook"/>
        </w:rPr>
        <w:t xml:space="preserve"> </w:t>
      </w:r>
      <w:r w:rsidRPr="00691F1A">
        <w:rPr>
          <w:rFonts w:ascii="Century Schoolbook" w:hAnsi="Century Schoolbook"/>
        </w:rPr>
        <w:t>Hamdani, S.Pd, M.Pd</w:t>
      </w:r>
      <w:r>
        <w:rPr>
          <w:rFonts w:ascii="Century Schoolbook" w:hAnsi="Century Schoolbook"/>
        </w:rPr>
        <w:t xml:space="preserve"> </w:t>
      </w:r>
      <w:r w:rsidRPr="00691F1A">
        <w:rPr>
          <w:rFonts w:ascii="Century Schoolbook" w:hAnsi="Century Schoolbook"/>
        </w:rPr>
        <w:t>selaku</w:t>
      </w:r>
      <w:r>
        <w:rPr>
          <w:rFonts w:ascii="Century Schoolbook" w:hAnsi="Century Schoolbook"/>
        </w:rPr>
        <w:t xml:space="preserve"> </w:t>
      </w:r>
      <w:r w:rsidRPr="00691F1A">
        <w:rPr>
          <w:rFonts w:ascii="Century Schoolbook" w:hAnsi="Century Schoolbook"/>
        </w:rPr>
        <w:t>dosen</w:t>
      </w:r>
      <w:r>
        <w:rPr>
          <w:rFonts w:ascii="Century Schoolbook" w:hAnsi="Century Schoolbook"/>
        </w:rPr>
        <w:t xml:space="preserve"> </w:t>
      </w:r>
      <w:r w:rsidRPr="00691F1A">
        <w:rPr>
          <w:rFonts w:ascii="Century Schoolbook" w:hAnsi="Century Schoolbook"/>
        </w:rPr>
        <w:t>pendidikan</w:t>
      </w:r>
      <w:r>
        <w:rPr>
          <w:rFonts w:ascii="Century Schoolbook" w:hAnsi="Century Schoolbook"/>
        </w:rPr>
        <w:t xml:space="preserve"> </w:t>
      </w:r>
      <w:r w:rsidRPr="00691F1A">
        <w:rPr>
          <w:rFonts w:ascii="Century Schoolbook" w:hAnsi="Century Schoolbook"/>
        </w:rPr>
        <w:t>matematika FKIP Universitas</w:t>
      </w:r>
      <w:r>
        <w:rPr>
          <w:rFonts w:ascii="Century Schoolbook" w:hAnsi="Century Schoolbook"/>
        </w:rPr>
        <w:t xml:space="preserve"> </w:t>
      </w:r>
      <w:r w:rsidRPr="00691F1A">
        <w:rPr>
          <w:rFonts w:ascii="Century Schoolbook" w:hAnsi="Century Schoolbook"/>
        </w:rPr>
        <w:t xml:space="preserve">Mataram. Setelah diuji oleh validator ahli,  isntrumen soal </w:t>
      </w:r>
      <w:r w:rsidRPr="00691F1A">
        <w:rPr>
          <w:rFonts w:ascii="Century Schoolbook" w:hAnsi="Century Schoolbook"/>
          <w:i/>
        </w:rPr>
        <w:t xml:space="preserve">posttest </w:t>
      </w:r>
      <w:r w:rsidRPr="00691F1A">
        <w:rPr>
          <w:rFonts w:ascii="Century Schoolbook" w:hAnsi="Century Schoolbook"/>
        </w:rPr>
        <w:t xml:space="preserve"> dinyatakan valid</w:t>
      </w:r>
      <w:r>
        <w:rPr>
          <w:rFonts w:ascii="Century Schoolbook" w:hAnsi="Century Schoolbook"/>
        </w:rPr>
        <w:t xml:space="preserve"> </w:t>
      </w:r>
      <w:r w:rsidRPr="00691F1A">
        <w:rPr>
          <w:rFonts w:ascii="Century Schoolbook" w:hAnsi="Century Schoolbook"/>
        </w:rPr>
        <w:t>tanpa</w:t>
      </w:r>
      <w:r>
        <w:rPr>
          <w:rFonts w:ascii="Century Schoolbook" w:hAnsi="Century Schoolbook"/>
        </w:rPr>
        <w:t xml:space="preserve"> </w:t>
      </w:r>
      <w:r w:rsidRPr="00691F1A">
        <w:rPr>
          <w:rFonts w:ascii="Century Schoolbook" w:hAnsi="Century Schoolbook"/>
        </w:rPr>
        <w:t>revisi</w:t>
      </w:r>
      <w:r>
        <w:rPr>
          <w:rFonts w:ascii="Century Schoolbook" w:hAnsi="Century Schoolbook"/>
        </w:rPr>
        <w:t xml:space="preserve"> </w:t>
      </w:r>
      <w:r w:rsidRPr="00691F1A">
        <w:rPr>
          <w:rFonts w:ascii="Century Schoolbook" w:hAnsi="Century Schoolbook"/>
        </w:rPr>
        <w:t xml:space="preserve">dan layak digunakan, maka soal </w:t>
      </w:r>
      <w:r w:rsidRPr="00691F1A">
        <w:rPr>
          <w:rFonts w:ascii="Century Schoolbook" w:hAnsi="Century Schoolbook"/>
          <w:i/>
        </w:rPr>
        <w:t xml:space="preserve">posttest </w:t>
      </w:r>
      <w:r>
        <w:rPr>
          <w:rFonts w:ascii="Century Schoolbook" w:hAnsi="Century Schoolbook"/>
        </w:rPr>
        <w:t>tersebut diberikan kepada siswi</w:t>
      </w:r>
      <w:r w:rsidRPr="00691F1A">
        <w:rPr>
          <w:rFonts w:ascii="Century Schoolbook" w:hAnsi="Century Schoolbook"/>
        </w:rPr>
        <w:t xml:space="preserve"> untuk dijawab.</w:t>
      </w:r>
    </w:p>
    <w:p w:rsidR="003B2C9E" w:rsidRPr="00691F1A" w:rsidRDefault="003B2C9E" w:rsidP="003B2C9E">
      <w:pPr>
        <w:pStyle w:val="ListParagraph"/>
        <w:numPr>
          <w:ilvl w:val="0"/>
          <w:numId w:val="4"/>
        </w:numPr>
        <w:spacing w:before="240" w:after="0"/>
        <w:ind w:left="851" w:hanging="218"/>
        <w:jc w:val="both"/>
        <w:rPr>
          <w:rFonts w:ascii="Century Schoolbook" w:hAnsi="Century Schoolbook"/>
        </w:rPr>
      </w:pPr>
      <w:r w:rsidRPr="00691F1A">
        <w:rPr>
          <w:rFonts w:ascii="Century Schoolbook" w:hAnsi="Century Schoolbook"/>
        </w:rPr>
        <w:t xml:space="preserve">Uji Reliabilitas </w:t>
      </w:r>
    </w:p>
    <w:p w:rsidR="003B2C9E" w:rsidRPr="00691F1A" w:rsidRDefault="003B2C9E" w:rsidP="003B2C9E">
      <w:pPr>
        <w:pStyle w:val="ListParagraph"/>
        <w:spacing w:before="240" w:after="0"/>
        <w:ind w:left="993" w:firstLine="708"/>
        <w:jc w:val="both"/>
        <w:rPr>
          <w:rFonts w:ascii="Century Schoolbook" w:hAnsi="Century Schoolbook"/>
        </w:rPr>
      </w:pPr>
      <w:r>
        <w:rPr>
          <w:rFonts w:ascii="Century Schoolbook" w:hAnsi="Century Schoolbook"/>
        </w:rPr>
        <w:t>Uji re</w:t>
      </w:r>
      <w:r w:rsidRPr="00691F1A">
        <w:rPr>
          <w:rFonts w:ascii="Century Schoolbook" w:hAnsi="Century Schoolbook"/>
        </w:rPr>
        <w:t xml:space="preserve">liabilitas ini menggunakan rumus </w:t>
      </w:r>
      <w:r w:rsidRPr="00691F1A">
        <w:rPr>
          <w:rFonts w:ascii="Century Schoolbook" w:hAnsi="Century Schoolbook"/>
          <w:i/>
        </w:rPr>
        <w:t xml:space="preserve">cronbach alpha </w:t>
      </w:r>
      <w:r w:rsidRPr="00691F1A">
        <w:rPr>
          <w:rFonts w:ascii="Century Schoolbook" w:hAnsi="Century Schoolbook"/>
        </w:rPr>
        <w:t xml:space="preserve">. Setelah proses perhitungan reliabilitas didapatkan hasil perhitungan reliabilitas terhadap </w:t>
      </w:r>
      <w:r w:rsidRPr="00691F1A">
        <w:rPr>
          <w:rFonts w:ascii="Century Schoolbook" w:hAnsi="Century Schoolbook"/>
          <w:i/>
        </w:rPr>
        <w:t>posttes</w:t>
      </w:r>
      <w:r w:rsidRPr="00691F1A">
        <w:rPr>
          <w:rFonts w:ascii="Century Schoolbook" w:hAnsi="Century Schoolbook"/>
        </w:rPr>
        <w:t xml:space="preserve"> diperoleh koefisien reliabilitas sebesar 0,796 untuk yang kelas kontrol dan  0,791 untuk yang kelas eksperimen. Dengan demikian, dapat dikatakan bahwa in</w:t>
      </w:r>
      <w:r>
        <w:rPr>
          <w:rFonts w:ascii="Century Schoolbook" w:hAnsi="Century Schoolbook"/>
        </w:rPr>
        <w:t>strument penelitian ini reliabel</w:t>
      </w:r>
      <w:r w:rsidRPr="00691F1A">
        <w:rPr>
          <w:rFonts w:ascii="Century Schoolbook" w:hAnsi="Century Schoolbook"/>
        </w:rPr>
        <w:t xml:space="preserve"> untuk digunakan, </w:t>
      </w:r>
      <w:r w:rsidRPr="00691F1A">
        <w:rPr>
          <w:rFonts w:ascii="Century Schoolbook" w:hAnsi="Century Schoolbook"/>
        </w:rPr>
        <w:lastRenderedPageBreak/>
        <w:t>karen</w:t>
      </w:r>
      <w:r>
        <w:rPr>
          <w:rFonts w:ascii="Century Schoolbook" w:hAnsi="Century Schoolbook"/>
        </w:rPr>
        <w:t xml:space="preserve">a </w:t>
      </w:r>
      <w:r w:rsidRPr="00691F1A">
        <w:rPr>
          <w:rFonts w:ascii="Century Schoolbook" w:hAnsi="Century Schoolbook"/>
        </w:rPr>
        <w:t>suatu ku</w:t>
      </w:r>
      <w:r>
        <w:rPr>
          <w:rFonts w:ascii="Century Schoolbook" w:hAnsi="Century Schoolbook"/>
        </w:rPr>
        <w:t>esioner dapat dikatakan reliabel</w:t>
      </w:r>
      <w:r w:rsidRPr="00691F1A">
        <w:rPr>
          <w:rFonts w:ascii="Century Schoolbook" w:hAnsi="Century Schoolbook"/>
        </w:rPr>
        <w:t xml:space="preserve"> jika nilai </w:t>
      </w:r>
      <w:r w:rsidRPr="00691F1A">
        <w:rPr>
          <w:rFonts w:ascii="Century Schoolbook" w:hAnsi="Century Schoolbook"/>
          <w:i/>
        </w:rPr>
        <w:t xml:space="preserve">Cronbach Alpha’s </w:t>
      </w:r>
      <w:r w:rsidRPr="00691F1A">
        <w:rPr>
          <w:rFonts w:ascii="Century Schoolbook" w:hAnsi="Century Schoolbook"/>
        </w:rPr>
        <w:t>lebih besar dari 0,60 (</w:t>
      </w:r>
      <w:r w:rsidRPr="00691F1A">
        <w:rPr>
          <w:rFonts w:ascii="Century Schoolbook" w:hAnsi="Century Schoolbook"/>
          <w:color w:val="000000"/>
        </w:rPr>
        <w:t>Arikunto, 2013)</w:t>
      </w:r>
      <w:r w:rsidRPr="00691F1A">
        <w:rPr>
          <w:rFonts w:ascii="Century Schoolbook" w:hAnsi="Century Schoolbook"/>
        </w:rPr>
        <w:t>.</w:t>
      </w:r>
    </w:p>
    <w:p w:rsidR="003B2C9E" w:rsidRPr="00691F1A" w:rsidRDefault="003B2C9E" w:rsidP="003B2C9E">
      <w:pPr>
        <w:pStyle w:val="ListParagraph"/>
        <w:numPr>
          <w:ilvl w:val="0"/>
          <w:numId w:val="4"/>
        </w:numPr>
        <w:spacing w:before="240" w:after="0"/>
        <w:ind w:left="993" w:hanging="426"/>
        <w:jc w:val="both"/>
        <w:rPr>
          <w:rFonts w:ascii="Century Schoolbook" w:hAnsi="Century Schoolbook"/>
        </w:rPr>
      </w:pPr>
      <w:r w:rsidRPr="00691F1A">
        <w:rPr>
          <w:rFonts w:ascii="Century Schoolbook" w:hAnsi="Century Schoolbook"/>
        </w:rPr>
        <w:t>Uji Hipotesis</w:t>
      </w:r>
    </w:p>
    <w:p w:rsidR="003B2C9E" w:rsidRPr="00691F1A" w:rsidRDefault="003B2C9E" w:rsidP="003B2C9E">
      <w:pPr>
        <w:pStyle w:val="ListParagraph"/>
        <w:numPr>
          <w:ilvl w:val="0"/>
          <w:numId w:val="5"/>
        </w:numPr>
        <w:spacing w:after="0"/>
        <w:jc w:val="both"/>
        <w:rPr>
          <w:rFonts w:ascii="Century Schoolbook" w:hAnsi="Century Schoolbook"/>
        </w:rPr>
      </w:pPr>
      <w:r w:rsidRPr="00691F1A">
        <w:rPr>
          <w:rFonts w:ascii="Century Schoolbook" w:hAnsi="Century Schoolbook"/>
        </w:rPr>
        <w:t>Berdasarkan</w:t>
      </w:r>
      <w:r>
        <w:rPr>
          <w:rFonts w:ascii="Century Schoolbook" w:hAnsi="Century Schoolbook"/>
        </w:rPr>
        <w:t xml:space="preserve"> </w:t>
      </w:r>
      <w:r w:rsidRPr="00691F1A">
        <w:rPr>
          <w:rFonts w:ascii="Century Schoolbook" w:hAnsi="Century Schoolbook"/>
        </w:rPr>
        <w:t>analisis</w:t>
      </w:r>
      <w:r>
        <w:rPr>
          <w:rFonts w:ascii="Century Schoolbook" w:hAnsi="Century Schoolbook"/>
        </w:rPr>
        <w:t xml:space="preserve"> </w:t>
      </w:r>
      <w:r w:rsidRPr="00691F1A">
        <w:rPr>
          <w:rFonts w:ascii="Century Schoolbook" w:hAnsi="Century Schoolbook"/>
        </w:rPr>
        <w:t>uji</w:t>
      </w:r>
      <w:r>
        <w:rPr>
          <w:rFonts w:ascii="Century Schoolbook" w:hAnsi="Century Schoolbook"/>
        </w:rPr>
        <w:t xml:space="preserve"> </w:t>
      </w:r>
      <w:r w:rsidRPr="00691F1A">
        <w:rPr>
          <w:rFonts w:ascii="Century Schoolbook" w:hAnsi="Century Schoolbook"/>
        </w:rPr>
        <w:t>normalitas data dengan</w:t>
      </w:r>
      <w:r>
        <w:rPr>
          <w:rFonts w:ascii="Century Schoolbook" w:hAnsi="Century Schoolbook"/>
        </w:rPr>
        <w:t xml:space="preserve"> </w:t>
      </w:r>
      <w:r w:rsidRPr="00691F1A">
        <w:rPr>
          <w:rFonts w:ascii="Century Schoolbook" w:hAnsi="Century Schoolbook"/>
        </w:rPr>
        <w:t>uji</w:t>
      </w:r>
      <w:r>
        <w:rPr>
          <w:rFonts w:ascii="Century Schoolbook" w:hAnsi="Century Schoolbook"/>
        </w:rPr>
        <w:t xml:space="preserve"> </w:t>
      </w:r>
      <w:r w:rsidRPr="00691F1A">
        <w:rPr>
          <w:rFonts w:ascii="Century Schoolbook" w:hAnsi="Century Schoolbook"/>
        </w:rPr>
        <w:t>lilifor</w:t>
      </w:r>
      <w:r>
        <w:rPr>
          <w:rFonts w:ascii="Century Schoolbook" w:hAnsi="Century Schoolbook"/>
        </w:rPr>
        <w:t xml:space="preserve">s </w:t>
      </w:r>
      <w:r w:rsidRPr="00691F1A">
        <w:rPr>
          <w:rFonts w:ascii="Century Schoolbook" w:hAnsi="Century Schoolbook"/>
        </w:rPr>
        <w:t>diperoleh</w:t>
      </w:r>
      <w:r>
        <w:rPr>
          <w:rFonts w:ascii="Century Schoolbook" w:hAnsi="Century Schoolbook"/>
        </w:rPr>
        <w:t xml:space="preserve"> </w:t>
      </w:r>
      <w:r w:rsidRPr="00691F1A">
        <w:rPr>
          <w:rFonts w:ascii="Century Schoolbook" w:hAnsi="Century Schoolbook"/>
        </w:rPr>
        <w:t>nilai</w:t>
      </w:r>
      <w:r>
        <w:rPr>
          <w:rFonts w:ascii="Century Schoolbook" w:hAnsi="Century Schoolbook"/>
        </w:rPr>
        <w:t xml:space="preserve"> </w:t>
      </w:r>
      <w:r w:rsidRPr="00691F1A">
        <w:rPr>
          <w:rFonts w:ascii="Century Schoolbook" w:hAnsi="Century Schoolbook"/>
        </w:rPr>
        <w:t>L</w:t>
      </w:r>
      <w:r w:rsidRPr="00691F1A">
        <w:rPr>
          <w:rFonts w:ascii="Century Schoolbook" w:hAnsi="Century Schoolbook"/>
          <w:vertAlign w:val="subscript"/>
        </w:rPr>
        <w:t>hitung</w:t>
      </w:r>
      <w:r>
        <w:rPr>
          <w:rFonts w:ascii="Century Schoolbook" w:hAnsi="Century Schoolbook"/>
          <w:vertAlign w:val="subscript"/>
        </w:rPr>
        <w:t xml:space="preserve"> </w:t>
      </w:r>
      <w:r w:rsidRPr="00691F1A">
        <w:rPr>
          <w:rFonts w:ascii="Century Schoolbook" w:hAnsi="Century Schoolbook"/>
        </w:rPr>
        <w:t>untuk</w:t>
      </w:r>
      <w:r>
        <w:rPr>
          <w:rFonts w:ascii="Century Schoolbook" w:hAnsi="Century Schoolbook"/>
        </w:rPr>
        <w:t xml:space="preserve"> </w:t>
      </w:r>
      <w:r w:rsidRPr="00691F1A">
        <w:rPr>
          <w:rFonts w:ascii="Century Schoolbook" w:hAnsi="Century Schoolbook"/>
        </w:rPr>
        <w:t>kelas</w:t>
      </w:r>
      <w:r>
        <w:rPr>
          <w:rFonts w:ascii="Century Schoolbook" w:hAnsi="Century Schoolbook"/>
        </w:rPr>
        <w:t xml:space="preserve"> </w:t>
      </w:r>
      <w:r w:rsidRPr="00691F1A">
        <w:rPr>
          <w:rFonts w:ascii="Century Schoolbook" w:hAnsi="Century Schoolbook"/>
        </w:rPr>
        <w:t>eksperimen</w:t>
      </w:r>
      <w:r>
        <w:rPr>
          <w:rFonts w:ascii="Century Schoolbook" w:hAnsi="Century Schoolbook"/>
        </w:rPr>
        <w:t xml:space="preserve"> </w:t>
      </w:r>
      <w:r w:rsidRPr="00691F1A">
        <w:rPr>
          <w:rFonts w:ascii="Century Schoolbook" w:eastAsiaTheme="minorEastAsia" w:hAnsi="Century Schoolbook"/>
        </w:rPr>
        <w:t>0,113</w:t>
      </w:r>
      <w:r>
        <w:rPr>
          <w:rFonts w:ascii="Century Schoolbook" w:eastAsiaTheme="minorEastAsia" w:hAnsi="Century Schoolbook"/>
        </w:rPr>
        <w:t xml:space="preserve"> </w:t>
      </w:r>
      <w:r w:rsidRPr="00691F1A">
        <w:rPr>
          <w:rFonts w:ascii="Century Schoolbook" w:eastAsiaTheme="minorEastAsia" w:hAnsi="Century Schoolbook"/>
        </w:rPr>
        <w:t>dan</w:t>
      </w:r>
      <w:r>
        <w:rPr>
          <w:rFonts w:ascii="Century Schoolbook" w:eastAsiaTheme="minorEastAsia" w:hAnsi="Century Schoolbook"/>
        </w:rPr>
        <w:t xml:space="preserve"> </w:t>
      </w:r>
      <w:r w:rsidRPr="00691F1A">
        <w:rPr>
          <w:rFonts w:ascii="Century Schoolbook" w:eastAsiaTheme="minorEastAsia" w:hAnsi="Century Schoolbook"/>
        </w:rPr>
        <w:t>L</w:t>
      </w:r>
      <w:r w:rsidRPr="00691F1A">
        <w:rPr>
          <w:rFonts w:ascii="Century Schoolbook" w:eastAsiaTheme="minorEastAsia" w:hAnsi="Century Schoolbook"/>
          <w:vertAlign w:val="subscript"/>
        </w:rPr>
        <w:t>tabel</w:t>
      </w:r>
      <w:r>
        <w:rPr>
          <w:rFonts w:ascii="Century Schoolbook" w:eastAsiaTheme="minorEastAsia" w:hAnsi="Century Schoolbook"/>
          <w:vertAlign w:val="subscript"/>
        </w:rPr>
        <w:t xml:space="preserve"> </w:t>
      </w:r>
      <w:r w:rsidRPr="00691F1A">
        <w:rPr>
          <w:rFonts w:ascii="Century Schoolbook" w:hAnsi="Century Schoolbook"/>
        </w:rPr>
        <w:t>0,150 sedangkan</w:t>
      </w:r>
      <w:r>
        <w:rPr>
          <w:rFonts w:ascii="Century Schoolbook" w:hAnsi="Century Schoolbook"/>
        </w:rPr>
        <w:t xml:space="preserve"> </w:t>
      </w:r>
      <w:r w:rsidRPr="00691F1A">
        <w:rPr>
          <w:rFonts w:ascii="Century Schoolbook" w:hAnsi="Century Schoolbook"/>
        </w:rPr>
        <w:t>nilai</w:t>
      </w:r>
      <w:r>
        <w:rPr>
          <w:rFonts w:ascii="Century Schoolbook" w:hAnsi="Century Schoolbook"/>
        </w:rPr>
        <w:t xml:space="preserve"> </w:t>
      </w:r>
      <w:r w:rsidRPr="00691F1A">
        <w:rPr>
          <w:rFonts w:ascii="Century Schoolbook" w:hAnsi="Century Schoolbook"/>
        </w:rPr>
        <w:t>L</w:t>
      </w:r>
      <w:r w:rsidRPr="00691F1A">
        <w:rPr>
          <w:rFonts w:ascii="Century Schoolbook" w:hAnsi="Century Schoolbook"/>
          <w:vertAlign w:val="subscript"/>
        </w:rPr>
        <w:t>hitung</w:t>
      </w:r>
      <w:r>
        <w:rPr>
          <w:rFonts w:ascii="Century Schoolbook" w:hAnsi="Century Schoolbook"/>
          <w:vertAlign w:val="subscript"/>
        </w:rPr>
        <w:t xml:space="preserve"> </w:t>
      </w:r>
      <w:r w:rsidRPr="00691F1A">
        <w:rPr>
          <w:rFonts w:ascii="Century Schoolbook" w:hAnsi="Century Schoolbook"/>
        </w:rPr>
        <w:t>untuk</w:t>
      </w:r>
      <w:r>
        <w:rPr>
          <w:rFonts w:ascii="Century Schoolbook" w:hAnsi="Century Schoolbook"/>
        </w:rPr>
        <w:t xml:space="preserve"> </w:t>
      </w:r>
      <w:r w:rsidRPr="00691F1A">
        <w:rPr>
          <w:rFonts w:ascii="Century Schoolbook" w:hAnsi="Century Schoolbook"/>
        </w:rPr>
        <w:t>kelas</w:t>
      </w:r>
      <w:r>
        <w:rPr>
          <w:rFonts w:ascii="Century Schoolbook" w:hAnsi="Century Schoolbook"/>
        </w:rPr>
        <w:t xml:space="preserve"> </w:t>
      </w:r>
      <w:r w:rsidRPr="00691F1A">
        <w:rPr>
          <w:rFonts w:ascii="Century Schoolbook" w:hAnsi="Century Schoolbook"/>
        </w:rPr>
        <w:t>kontro</w:t>
      </w:r>
      <w:r>
        <w:rPr>
          <w:rFonts w:ascii="Century Schoolbook" w:hAnsi="Century Schoolbook"/>
        </w:rPr>
        <w:t xml:space="preserve">l </w:t>
      </w:r>
      <w:r w:rsidRPr="00691F1A">
        <w:rPr>
          <w:rFonts w:ascii="Century Schoolbook" w:eastAsiaTheme="minorEastAsia" w:hAnsi="Century Schoolbook"/>
        </w:rPr>
        <w:t>0,104</w:t>
      </w:r>
      <w:r>
        <w:rPr>
          <w:rFonts w:ascii="Century Schoolbook" w:eastAsiaTheme="minorEastAsia" w:hAnsi="Century Schoolbook"/>
        </w:rPr>
        <w:t xml:space="preserve"> </w:t>
      </w:r>
      <w:r w:rsidRPr="00691F1A">
        <w:rPr>
          <w:rFonts w:ascii="Century Schoolbook" w:eastAsiaTheme="minorEastAsia" w:hAnsi="Century Schoolbook"/>
        </w:rPr>
        <w:t>dan</w:t>
      </w:r>
      <w:r>
        <w:rPr>
          <w:rFonts w:ascii="Century Schoolbook" w:eastAsiaTheme="minorEastAsia" w:hAnsi="Century Schoolbook"/>
        </w:rPr>
        <w:t xml:space="preserve"> </w:t>
      </w:r>
      <w:r w:rsidRPr="00691F1A">
        <w:rPr>
          <w:rFonts w:ascii="Century Schoolbook" w:eastAsiaTheme="minorEastAsia" w:hAnsi="Century Schoolbook"/>
        </w:rPr>
        <w:t>L</w:t>
      </w:r>
      <w:r w:rsidRPr="00691F1A">
        <w:rPr>
          <w:rFonts w:ascii="Century Schoolbook" w:eastAsiaTheme="minorEastAsia" w:hAnsi="Century Schoolbook"/>
          <w:vertAlign w:val="subscript"/>
        </w:rPr>
        <w:t>tabel</w:t>
      </w:r>
      <w:r w:rsidRPr="00691F1A">
        <w:rPr>
          <w:rFonts w:ascii="Century Schoolbook" w:eastAsiaTheme="minorEastAsia" w:hAnsi="Century Schoolbook"/>
        </w:rPr>
        <w:t xml:space="preserve"> 0,152. Artinya</w:t>
      </w:r>
      <w:r>
        <w:rPr>
          <w:rFonts w:ascii="Century Schoolbook" w:eastAsiaTheme="minorEastAsia" w:hAnsi="Century Schoolbook"/>
        </w:rPr>
        <w:t xml:space="preserve"> </w:t>
      </w:r>
      <w:r w:rsidRPr="00691F1A">
        <w:rPr>
          <w:rFonts w:ascii="Century Schoolbook" w:eastAsiaTheme="minorEastAsia" w:hAnsi="Century Schoolbook"/>
        </w:rPr>
        <w:t>nilai</w:t>
      </w:r>
      <w:r>
        <w:rPr>
          <w:rFonts w:ascii="Century Schoolbook" w:eastAsiaTheme="minorEastAsia" w:hAnsi="Century Schoolbook"/>
        </w:rPr>
        <w:t xml:space="preserve"> </w:t>
      </w:r>
      <w:r w:rsidRPr="00691F1A">
        <w:rPr>
          <w:rFonts w:ascii="Century Schoolbook" w:hAnsi="Century Schoolbook"/>
        </w:rPr>
        <w:t>L</w:t>
      </w:r>
      <w:r w:rsidRPr="00691F1A">
        <w:rPr>
          <w:rFonts w:ascii="Century Schoolbook" w:hAnsi="Century Schoolbook"/>
          <w:vertAlign w:val="subscript"/>
        </w:rPr>
        <w:t>hitung</w:t>
      </w:r>
      <m:oMath>
        <m:r>
          <w:rPr>
            <w:rFonts w:ascii="Cambria Math" w:hAnsi="Century Schoolbook"/>
            <w:vertAlign w:val="subscript"/>
          </w:rPr>
          <m:t>&lt;</m:t>
        </m:r>
      </m:oMath>
      <w:r w:rsidRPr="00691F1A">
        <w:rPr>
          <w:rFonts w:ascii="Century Schoolbook" w:eastAsiaTheme="minorEastAsia" w:hAnsi="Century Schoolbook"/>
        </w:rPr>
        <w:t>L</w:t>
      </w:r>
      <w:r w:rsidRPr="00691F1A">
        <w:rPr>
          <w:rFonts w:ascii="Century Schoolbook" w:eastAsiaTheme="minorEastAsia" w:hAnsi="Century Schoolbook"/>
          <w:vertAlign w:val="subscript"/>
        </w:rPr>
        <w:t>tabel</w:t>
      </w:r>
      <w:r>
        <w:rPr>
          <w:rFonts w:ascii="Century Schoolbook" w:eastAsiaTheme="minorEastAsia" w:hAnsi="Century Schoolbook"/>
          <w:vertAlign w:val="subscript"/>
        </w:rPr>
        <w:t xml:space="preserve"> </w:t>
      </w:r>
      <w:r w:rsidRPr="00691F1A">
        <w:rPr>
          <w:rFonts w:ascii="Century Schoolbook" w:eastAsiaTheme="minorEastAsia" w:hAnsi="Century Schoolbook"/>
        </w:rPr>
        <w:t>maka</w:t>
      </w:r>
      <w:r>
        <w:rPr>
          <w:rFonts w:ascii="Century Schoolbook" w:eastAsiaTheme="minorEastAsia" w:hAnsi="Century Schoolbook"/>
        </w:rPr>
        <w:t xml:space="preserve"> </w:t>
      </w:r>
      <w:r w:rsidRPr="00691F1A">
        <w:rPr>
          <w:rFonts w:ascii="Century Schoolbook" w:eastAsiaTheme="minorEastAsia" w:hAnsi="Century Schoolbook"/>
        </w:rPr>
        <w:t>hasil</w:t>
      </w:r>
      <w:r>
        <w:rPr>
          <w:rFonts w:ascii="Century Schoolbook" w:eastAsiaTheme="minorEastAsia" w:hAnsi="Century Schoolbook"/>
        </w:rPr>
        <w:t xml:space="preserve"> </w:t>
      </w:r>
      <w:r w:rsidRPr="00691F1A">
        <w:rPr>
          <w:rFonts w:ascii="Century Schoolbook" w:eastAsiaTheme="minorEastAsia" w:hAnsi="Century Schoolbook"/>
        </w:rPr>
        <w:t>uji</w:t>
      </w:r>
      <w:r>
        <w:rPr>
          <w:rFonts w:ascii="Century Schoolbook" w:eastAsiaTheme="minorEastAsia" w:hAnsi="Century Schoolbook"/>
        </w:rPr>
        <w:t xml:space="preserve"> </w:t>
      </w:r>
      <w:r w:rsidRPr="00691F1A">
        <w:rPr>
          <w:rFonts w:ascii="Century Schoolbook" w:eastAsiaTheme="minorEastAsia" w:hAnsi="Century Schoolbook"/>
        </w:rPr>
        <w:t>normalitas</w:t>
      </w:r>
      <w:r>
        <w:rPr>
          <w:rFonts w:ascii="Century Schoolbook" w:eastAsiaTheme="minorEastAsia" w:hAnsi="Century Schoolbook"/>
        </w:rPr>
        <w:t xml:space="preserve"> </w:t>
      </w:r>
      <w:r w:rsidRPr="00691F1A">
        <w:rPr>
          <w:rFonts w:ascii="Century Schoolbook" w:eastAsiaTheme="minorEastAsia" w:hAnsi="Century Schoolbook"/>
        </w:rPr>
        <w:t>hasil</w:t>
      </w:r>
      <w:r>
        <w:rPr>
          <w:rFonts w:ascii="Century Schoolbook" w:eastAsiaTheme="minorEastAsia" w:hAnsi="Century Schoolbook"/>
        </w:rPr>
        <w:t xml:space="preserve"> </w:t>
      </w:r>
      <w:r w:rsidRPr="00691F1A">
        <w:rPr>
          <w:rFonts w:ascii="Century Schoolbook" w:eastAsiaTheme="minorEastAsia" w:hAnsi="Century Schoolbook"/>
        </w:rPr>
        <w:t>belajar</w:t>
      </w:r>
      <w:r>
        <w:rPr>
          <w:rFonts w:ascii="Century Schoolbook" w:eastAsiaTheme="minorEastAsia" w:hAnsi="Century Schoolbook"/>
        </w:rPr>
        <w:t xml:space="preserve"> </w:t>
      </w:r>
      <w:r w:rsidRPr="00691F1A">
        <w:rPr>
          <w:rFonts w:ascii="Century Schoolbook" w:eastAsiaTheme="minorEastAsia" w:hAnsi="Century Schoolbook"/>
        </w:rPr>
        <w:t>kedua</w:t>
      </w:r>
      <w:r>
        <w:rPr>
          <w:rFonts w:ascii="Century Schoolbook" w:eastAsiaTheme="minorEastAsia" w:hAnsi="Century Schoolbook"/>
        </w:rPr>
        <w:t xml:space="preserve"> </w:t>
      </w:r>
      <w:r w:rsidRPr="00691F1A">
        <w:rPr>
          <w:rFonts w:ascii="Century Schoolbook" w:eastAsiaTheme="minorEastAsia" w:hAnsi="Century Schoolbook"/>
        </w:rPr>
        <w:t>kelas</w:t>
      </w:r>
      <w:r>
        <w:rPr>
          <w:rFonts w:ascii="Century Schoolbook" w:eastAsiaTheme="minorEastAsia" w:hAnsi="Century Schoolbook"/>
        </w:rPr>
        <w:t xml:space="preserve"> </w:t>
      </w:r>
      <w:r w:rsidRPr="00691F1A">
        <w:rPr>
          <w:rFonts w:ascii="Century Schoolbook" w:eastAsiaTheme="minorEastAsia" w:hAnsi="Century Schoolbook"/>
        </w:rPr>
        <w:t>berdistribusi normal.</w:t>
      </w:r>
    </w:p>
    <w:p w:rsidR="003B2C9E" w:rsidRPr="00691F1A" w:rsidRDefault="003B2C9E" w:rsidP="003B2C9E">
      <w:pPr>
        <w:pStyle w:val="ListParagraph"/>
        <w:numPr>
          <w:ilvl w:val="0"/>
          <w:numId w:val="5"/>
        </w:numPr>
        <w:spacing w:after="0"/>
        <w:jc w:val="both"/>
        <w:rPr>
          <w:rFonts w:ascii="Century Schoolbook" w:hAnsi="Century Schoolbook"/>
        </w:rPr>
      </w:pPr>
      <w:r w:rsidRPr="00691F1A">
        <w:rPr>
          <w:rFonts w:ascii="Century Schoolbook" w:eastAsiaTheme="minorEastAsia" w:hAnsi="Century Schoolbook"/>
        </w:rPr>
        <w:t>Berdasarkan</w:t>
      </w:r>
      <w:r>
        <w:rPr>
          <w:rFonts w:ascii="Century Schoolbook" w:eastAsiaTheme="minorEastAsia" w:hAnsi="Century Schoolbook"/>
        </w:rPr>
        <w:t xml:space="preserve"> </w:t>
      </w:r>
      <w:r w:rsidRPr="00691F1A">
        <w:rPr>
          <w:rFonts w:ascii="Century Schoolbook" w:eastAsiaTheme="minorEastAsia" w:hAnsi="Century Schoolbook"/>
        </w:rPr>
        <w:t>analisis</w:t>
      </w:r>
      <w:r>
        <w:rPr>
          <w:rFonts w:ascii="Century Schoolbook" w:eastAsiaTheme="minorEastAsia" w:hAnsi="Century Schoolbook"/>
        </w:rPr>
        <w:t xml:space="preserve"> </w:t>
      </w:r>
      <w:r w:rsidRPr="00691F1A">
        <w:rPr>
          <w:rFonts w:ascii="Century Schoolbook" w:eastAsiaTheme="minorEastAsia" w:hAnsi="Century Schoolbook"/>
        </w:rPr>
        <w:t>uji</w:t>
      </w:r>
      <w:r>
        <w:rPr>
          <w:rFonts w:ascii="Century Schoolbook" w:eastAsiaTheme="minorEastAsia" w:hAnsi="Century Schoolbook"/>
        </w:rPr>
        <w:t xml:space="preserve"> </w:t>
      </w:r>
      <w:r w:rsidRPr="00691F1A">
        <w:rPr>
          <w:rFonts w:ascii="Century Schoolbook" w:eastAsiaTheme="minorEastAsia" w:hAnsi="Century Schoolbook"/>
        </w:rPr>
        <w:t>homogenitas</w:t>
      </w:r>
      <w:r>
        <w:rPr>
          <w:rFonts w:ascii="Century Schoolbook" w:eastAsiaTheme="minorEastAsia" w:hAnsi="Century Schoolbook"/>
        </w:rPr>
        <w:t xml:space="preserve"> </w:t>
      </w:r>
      <w:r w:rsidRPr="00691F1A">
        <w:rPr>
          <w:rFonts w:ascii="Century Schoolbook" w:eastAsiaTheme="minorEastAsia" w:hAnsi="Century Schoolbook"/>
        </w:rPr>
        <w:t>dengan</w:t>
      </w:r>
      <w:r>
        <w:rPr>
          <w:rFonts w:ascii="Century Schoolbook" w:eastAsiaTheme="minorEastAsia" w:hAnsi="Century Schoolbook"/>
        </w:rPr>
        <w:t xml:space="preserve"> </w:t>
      </w:r>
      <w:r w:rsidRPr="00691F1A">
        <w:rPr>
          <w:rFonts w:ascii="Century Schoolbook" w:eastAsiaTheme="minorEastAsia" w:hAnsi="Century Schoolbook"/>
        </w:rPr>
        <w:t>uji F diperoleh</w:t>
      </w:r>
      <w:r>
        <w:rPr>
          <w:rFonts w:ascii="Century Schoolbook" w:eastAsiaTheme="minorEastAsia" w:hAnsi="Century Schoolbook"/>
        </w:rPr>
        <w:t xml:space="preserve"> </w:t>
      </w:r>
      <w:r w:rsidRPr="00691F1A">
        <w:rPr>
          <w:rFonts w:ascii="Century Schoolbook" w:eastAsiaTheme="minorEastAsia" w:hAnsi="Century Schoolbook"/>
        </w:rPr>
        <w:t>nilai</w:t>
      </w:r>
      <w:r>
        <w:rPr>
          <w:rFonts w:ascii="Century Schoolbook" w:eastAsiaTheme="minorEastAsia" w:hAnsi="Century Schoolbook"/>
        </w:rPr>
        <w:t xml:space="preserve"> </w:t>
      </w:r>
      <w:r w:rsidRPr="00691F1A">
        <w:rPr>
          <w:rFonts w:ascii="Century Schoolbook" w:eastAsiaTheme="minorEastAsia" w:hAnsi="Century Schoolbook"/>
        </w:rPr>
        <w:t>F</w:t>
      </w:r>
      <w:r w:rsidRPr="00691F1A">
        <w:rPr>
          <w:rFonts w:ascii="Century Schoolbook" w:eastAsiaTheme="minorEastAsia" w:hAnsi="Century Schoolbook"/>
          <w:vertAlign w:val="subscript"/>
        </w:rPr>
        <w:t>hitung</w:t>
      </w:r>
      <w:r>
        <w:rPr>
          <w:rFonts w:ascii="Century Schoolbook" w:eastAsiaTheme="minorEastAsia" w:hAnsi="Century Schoolbook"/>
          <w:vertAlign w:val="subscript"/>
        </w:rPr>
        <w:t xml:space="preserve"> </w:t>
      </w:r>
      <w:r w:rsidRPr="00691F1A">
        <w:rPr>
          <w:rFonts w:ascii="Century Schoolbook" w:eastAsiaTheme="minorEastAsia" w:hAnsi="Century Schoolbook"/>
        </w:rPr>
        <w:t>adalah</w:t>
      </w:r>
      <w:r>
        <w:rPr>
          <w:rFonts w:ascii="Century Schoolbook" w:eastAsiaTheme="minorEastAsia" w:hAnsi="Century Schoolbook"/>
        </w:rPr>
        <w:t xml:space="preserve"> </w:t>
      </w:r>
      <w:r w:rsidRPr="00691F1A">
        <w:rPr>
          <w:rFonts w:ascii="Century Schoolbook" w:eastAsiaTheme="minorEastAsia" w:hAnsi="Century Schoolbook"/>
        </w:rPr>
        <w:t>1,07</w:t>
      </w:r>
      <w:r>
        <w:rPr>
          <w:rFonts w:ascii="Century Schoolbook" w:eastAsiaTheme="minorEastAsia" w:hAnsi="Century Schoolbook"/>
        </w:rPr>
        <w:t xml:space="preserve"> </w:t>
      </w:r>
      <w:r w:rsidRPr="00691F1A">
        <w:rPr>
          <w:rFonts w:ascii="Century Schoolbook" w:eastAsiaTheme="minorEastAsia" w:hAnsi="Century Schoolbook"/>
        </w:rPr>
        <w:t>dan</w:t>
      </w:r>
      <w:r w:rsidRPr="00691F1A">
        <w:rPr>
          <w:rFonts w:ascii="Century Schoolbook" w:eastAsiaTheme="minorEastAsia" w:hAnsi="Century Schoolbook"/>
          <w:position w:val="-6"/>
        </w:rPr>
        <w:t xml:space="preserve"> F</w:t>
      </w:r>
      <w:r w:rsidRPr="00691F1A">
        <w:rPr>
          <w:rFonts w:ascii="Century Schoolbook" w:eastAsiaTheme="minorEastAsia" w:hAnsi="Century Schoolbook"/>
          <w:position w:val="-6"/>
          <w:vertAlign w:val="subscript"/>
        </w:rPr>
        <w:t>tabel</w:t>
      </w:r>
      <w:r>
        <w:rPr>
          <w:rFonts w:ascii="Century Schoolbook" w:eastAsiaTheme="minorEastAsia" w:hAnsi="Century Schoolbook"/>
          <w:position w:val="-6"/>
          <w:vertAlign w:val="subscript"/>
        </w:rPr>
        <w:t xml:space="preserve"> </w:t>
      </w:r>
      <w:r>
        <w:rPr>
          <w:rFonts w:ascii="Century Schoolbook" w:eastAsiaTheme="minorEastAsia" w:hAnsi="Century Schoolbook"/>
          <w:position w:val="-6"/>
        </w:rPr>
        <w:t>adalah 3,98</w:t>
      </w:r>
      <w:r w:rsidRPr="00691F1A">
        <w:rPr>
          <w:rFonts w:ascii="Century Schoolbook" w:eastAsiaTheme="minorEastAsia" w:hAnsi="Century Schoolbook"/>
        </w:rPr>
        <w:t>. Dimana</w:t>
      </w:r>
      <w:r>
        <w:rPr>
          <w:rFonts w:ascii="Century Schoolbook" w:eastAsiaTheme="minorEastAsia" w:hAnsi="Century Schoolbook"/>
        </w:rPr>
        <w:t xml:space="preserve"> </w:t>
      </w:r>
      <w:r w:rsidRPr="00691F1A">
        <w:rPr>
          <w:rFonts w:ascii="Century Schoolbook" w:hAnsi="Century Schoolbook"/>
        </w:rPr>
        <w:t>F</w:t>
      </w:r>
      <w:r w:rsidRPr="00691F1A">
        <w:rPr>
          <w:rFonts w:ascii="Century Schoolbook" w:hAnsi="Century Schoolbook"/>
          <w:vertAlign w:val="subscript"/>
        </w:rPr>
        <w:t>hitung</w:t>
      </w:r>
      <m:oMath>
        <m:r>
          <w:rPr>
            <w:rFonts w:ascii="Cambria Math" w:hAnsi="Century Schoolbook"/>
            <w:vertAlign w:val="subscript"/>
          </w:rPr>
          <m:t>&lt;</m:t>
        </m:r>
      </m:oMath>
      <w:r w:rsidRPr="00691F1A">
        <w:rPr>
          <w:rFonts w:ascii="Century Schoolbook" w:eastAsiaTheme="minorEastAsia" w:hAnsi="Century Schoolbook"/>
        </w:rPr>
        <w:t>F</w:t>
      </w:r>
      <w:r w:rsidRPr="00691F1A">
        <w:rPr>
          <w:rFonts w:ascii="Century Schoolbook" w:eastAsiaTheme="minorEastAsia" w:hAnsi="Century Schoolbook"/>
          <w:vertAlign w:val="subscript"/>
        </w:rPr>
        <w:t>tabel</w:t>
      </w:r>
      <w:r>
        <w:rPr>
          <w:rFonts w:ascii="Century Schoolbook" w:eastAsiaTheme="minorEastAsia" w:hAnsi="Century Schoolbook"/>
          <w:vertAlign w:val="subscript"/>
        </w:rPr>
        <w:t xml:space="preserve"> </w:t>
      </w:r>
      <w:r w:rsidRPr="00691F1A">
        <w:rPr>
          <w:rFonts w:ascii="Century Schoolbook" w:eastAsiaTheme="minorEastAsia" w:hAnsi="Century Schoolbook"/>
        </w:rPr>
        <w:t>maka data dari</w:t>
      </w:r>
      <w:r>
        <w:rPr>
          <w:rFonts w:ascii="Century Schoolbook" w:eastAsiaTheme="minorEastAsia" w:hAnsi="Century Schoolbook"/>
        </w:rPr>
        <w:t xml:space="preserve"> </w:t>
      </w:r>
      <w:r w:rsidRPr="00691F1A">
        <w:rPr>
          <w:rFonts w:ascii="Century Schoolbook" w:eastAsiaTheme="minorEastAsia" w:hAnsi="Century Schoolbook"/>
        </w:rPr>
        <w:t>nilai</w:t>
      </w:r>
      <w:r>
        <w:rPr>
          <w:rFonts w:ascii="Century Schoolbook" w:eastAsiaTheme="minorEastAsia" w:hAnsi="Century Schoolbook"/>
        </w:rPr>
        <w:t xml:space="preserve"> </w:t>
      </w:r>
      <w:r w:rsidRPr="00691F1A">
        <w:rPr>
          <w:rFonts w:ascii="Century Schoolbook" w:eastAsiaTheme="minorEastAsia" w:hAnsi="Century Schoolbook"/>
          <w:i/>
        </w:rPr>
        <w:t xml:space="preserve">posttest </w:t>
      </w:r>
      <w:r w:rsidRPr="00691F1A">
        <w:rPr>
          <w:rFonts w:ascii="Century Schoolbook" w:eastAsiaTheme="minorEastAsia" w:hAnsi="Century Schoolbook"/>
        </w:rPr>
        <w:t>siswa</w:t>
      </w:r>
      <w:r>
        <w:rPr>
          <w:rFonts w:ascii="Century Schoolbook" w:eastAsiaTheme="minorEastAsia" w:hAnsi="Century Schoolbook"/>
        </w:rPr>
        <w:t xml:space="preserve"> </w:t>
      </w:r>
      <w:r w:rsidRPr="00691F1A">
        <w:rPr>
          <w:rFonts w:ascii="Century Schoolbook" w:eastAsiaTheme="minorEastAsia" w:hAnsi="Century Schoolbook"/>
        </w:rPr>
        <w:t>kelas VIIA dan</w:t>
      </w:r>
      <w:r>
        <w:rPr>
          <w:rFonts w:ascii="Century Schoolbook" w:eastAsiaTheme="minorEastAsia" w:hAnsi="Century Schoolbook"/>
        </w:rPr>
        <w:t xml:space="preserve"> </w:t>
      </w:r>
      <w:r w:rsidRPr="00691F1A">
        <w:rPr>
          <w:rFonts w:ascii="Century Schoolbook" w:eastAsiaTheme="minorEastAsia" w:hAnsi="Century Schoolbook"/>
        </w:rPr>
        <w:t>siswa</w:t>
      </w:r>
      <w:r>
        <w:rPr>
          <w:rFonts w:ascii="Century Schoolbook" w:eastAsiaTheme="minorEastAsia" w:hAnsi="Century Schoolbook"/>
        </w:rPr>
        <w:t xml:space="preserve"> </w:t>
      </w:r>
      <w:r w:rsidRPr="00691F1A">
        <w:rPr>
          <w:rFonts w:ascii="Century Schoolbook" w:eastAsiaTheme="minorEastAsia" w:hAnsi="Century Schoolbook"/>
        </w:rPr>
        <w:t>kelas VII B memiliki</w:t>
      </w:r>
      <w:r>
        <w:rPr>
          <w:rFonts w:ascii="Century Schoolbook" w:eastAsiaTheme="minorEastAsia" w:hAnsi="Century Schoolbook"/>
        </w:rPr>
        <w:t xml:space="preserve"> </w:t>
      </w:r>
      <w:r w:rsidRPr="00691F1A">
        <w:rPr>
          <w:rFonts w:ascii="Century Schoolbook" w:eastAsiaTheme="minorEastAsia" w:hAnsi="Century Schoolbook"/>
        </w:rPr>
        <w:t>variansi yang homogen.</w:t>
      </w:r>
    </w:p>
    <w:p w:rsidR="003B2C9E" w:rsidRPr="00691F1A" w:rsidRDefault="003B2C9E" w:rsidP="003B2C9E">
      <w:pPr>
        <w:pStyle w:val="ListParagraph"/>
        <w:numPr>
          <w:ilvl w:val="0"/>
          <w:numId w:val="5"/>
        </w:numPr>
        <w:spacing w:after="0"/>
        <w:jc w:val="both"/>
        <w:rPr>
          <w:rFonts w:ascii="Century Schoolbook" w:hAnsi="Century Schoolbook"/>
        </w:rPr>
      </w:pPr>
      <w:r w:rsidRPr="00691F1A">
        <w:rPr>
          <w:rFonts w:ascii="Century Schoolbook" w:eastAsiaTheme="minorEastAsia" w:hAnsi="Century Schoolbook"/>
        </w:rPr>
        <w:t>Pengujian hipotesis menggunakan uji-</w:t>
      </w:r>
      <w:r w:rsidRPr="00691F1A">
        <w:rPr>
          <w:rFonts w:ascii="Century Schoolbook" w:eastAsiaTheme="minorEastAsia" w:hAnsi="Century Schoolbook"/>
          <w:i/>
        </w:rPr>
        <w:t>t</w:t>
      </w:r>
      <w:r w:rsidRPr="00691F1A">
        <w:rPr>
          <w:rFonts w:ascii="Century Schoolbook" w:eastAsiaTheme="minorEastAsia" w:hAnsi="Century Schoolbook"/>
        </w:rPr>
        <w:t xml:space="preserve"> digunakan untuk mengetahui apakah pembelajaran atau perlakuan yang dilakukan memiliki pengaruh atau tidak</w:t>
      </w:r>
      <w:r>
        <w:rPr>
          <w:rFonts w:ascii="Century Schoolbook" w:eastAsiaTheme="minorEastAsia" w:hAnsi="Century Schoolbook"/>
        </w:rPr>
        <w:t xml:space="preserve"> </w:t>
      </w:r>
      <w:r w:rsidRPr="00691F1A">
        <w:rPr>
          <w:rFonts w:ascii="Century Schoolbook" w:eastAsiaTheme="minorEastAsia" w:hAnsi="Century Schoolbook"/>
        </w:rPr>
        <w:t>terhadap objek yang diteliti.</w:t>
      </w:r>
      <w:r>
        <w:rPr>
          <w:rFonts w:ascii="Century Schoolbook" w:eastAsiaTheme="minorEastAsia" w:hAnsi="Century Schoolbook"/>
        </w:rPr>
        <w:t xml:space="preserve"> </w:t>
      </w:r>
      <w:r w:rsidRPr="00691F1A">
        <w:rPr>
          <w:rFonts w:ascii="Century Schoolbook" w:eastAsiaTheme="minorEastAsia" w:hAnsi="Century Schoolbook"/>
        </w:rPr>
        <w:t>Diperoleh</w:t>
      </w:r>
      <w:r>
        <w:rPr>
          <w:rFonts w:ascii="Century Schoolbook" w:eastAsiaTheme="minorEastAsia" w:hAnsi="Century Schoolbook"/>
        </w:rPr>
        <w:t xml:space="preserve"> </w:t>
      </w:r>
      <w:r w:rsidRPr="00691F1A">
        <w:rPr>
          <w:rFonts w:ascii="Century Schoolbook" w:eastAsiaTheme="minorEastAsia" w:hAnsi="Century Schoolbook"/>
        </w:rPr>
        <w:t>harga</w:t>
      </w:r>
      <w:r>
        <w:rPr>
          <w:rFonts w:ascii="Century Schoolbook" w:eastAsiaTheme="minorEastAsia" w:hAnsi="Century Schoolbook"/>
        </w:rPr>
        <w:t xml:space="preserve"> </w:t>
      </w:r>
      <w:r w:rsidRPr="00691F1A">
        <w:rPr>
          <w:rFonts w:ascii="Century Schoolbook" w:eastAsiaTheme="minorEastAsia" w:hAnsi="Century Schoolbook"/>
        </w:rPr>
        <w:t>t</w:t>
      </w:r>
      <w:r w:rsidRPr="00691F1A">
        <w:rPr>
          <w:rFonts w:ascii="Century Schoolbook" w:eastAsiaTheme="minorEastAsia" w:hAnsi="Century Schoolbook"/>
          <w:vertAlign w:val="subscript"/>
        </w:rPr>
        <w:t>hitung</w:t>
      </w:r>
      <w:r>
        <w:rPr>
          <w:rFonts w:ascii="Century Schoolbook" w:eastAsiaTheme="minorEastAsia" w:hAnsi="Century Schoolbook"/>
          <w:vertAlign w:val="subscript"/>
        </w:rPr>
        <w:t xml:space="preserve"> </w:t>
      </w:r>
      <w:r w:rsidRPr="00691F1A">
        <w:rPr>
          <w:rFonts w:ascii="Century Schoolbook" w:eastAsiaTheme="minorEastAsia" w:hAnsi="Century Schoolbook"/>
        </w:rPr>
        <w:t>sebesar</w:t>
      </w:r>
      <m:oMath>
        <m:r>
          <w:rPr>
            <w:rFonts w:ascii="Cambria Math" w:eastAsiaTheme="minorEastAsia" w:hAnsi="Cambria Math"/>
          </w:rPr>
          <m:t xml:space="preserve"> </m:t>
        </m:r>
        <m:r>
          <w:rPr>
            <w:rFonts w:ascii="Cambria Math" w:eastAsiaTheme="minorEastAsia" w:hAnsi="Century Schoolbook"/>
          </w:rPr>
          <m:t>2,0921</m:t>
        </m:r>
      </m:oMath>
      <w:r w:rsidRPr="00691F1A">
        <w:rPr>
          <w:rFonts w:ascii="Century Schoolbook" w:eastAsiaTheme="minorEastAsia" w:hAnsi="Century Schoolbook"/>
        </w:rPr>
        <w:t>, sedangkan</w:t>
      </w:r>
      <w:r>
        <w:rPr>
          <w:rFonts w:ascii="Century Schoolbook" w:eastAsiaTheme="minorEastAsia" w:hAnsi="Century Schoolbook"/>
        </w:rPr>
        <w:t xml:space="preserve"> </w:t>
      </w:r>
      <w:r w:rsidRPr="00691F1A">
        <w:rPr>
          <w:rFonts w:ascii="Century Schoolbook" w:eastAsiaTheme="minorEastAsia" w:hAnsi="Century Schoolbook"/>
        </w:rPr>
        <w:t>nilai</w:t>
      </w:r>
      <w:r>
        <w:rPr>
          <w:rFonts w:ascii="Century Schoolbook" w:eastAsiaTheme="minorEastAsia" w:hAnsi="Century Schoolbook"/>
        </w:rPr>
        <w:t xml:space="preserve"> </w:t>
      </w:r>
      <w:r w:rsidRPr="00691F1A">
        <w:rPr>
          <w:rFonts w:ascii="Century Schoolbook" w:eastAsiaTheme="minorEastAsia" w:hAnsi="Century Schoolbook"/>
        </w:rPr>
        <w:t>t</w:t>
      </w:r>
      <w:r w:rsidRPr="00691F1A">
        <w:rPr>
          <w:rFonts w:ascii="Century Schoolbook" w:eastAsiaTheme="minorEastAsia" w:hAnsi="Century Schoolbook"/>
          <w:vertAlign w:val="subscript"/>
        </w:rPr>
        <w:t>tabel</w:t>
      </w:r>
      <w:r>
        <w:rPr>
          <w:rFonts w:ascii="Century Schoolbook" w:eastAsiaTheme="minorEastAsia" w:hAnsi="Century Schoolbook"/>
          <w:vertAlign w:val="subscript"/>
        </w:rPr>
        <w:t xml:space="preserve"> </w:t>
      </w:r>
      <w:r w:rsidRPr="00691F1A">
        <w:rPr>
          <w:rFonts w:ascii="Century Schoolbook" w:eastAsiaTheme="minorEastAsia" w:hAnsi="Century Schoolbook"/>
        </w:rPr>
        <w:t>pada</w:t>
      </w:r>
      <w:r>
        <w:rPr>
          <w:rFonts w:ascii="Century Schoolbook" w:eastAsiaTheme="minorEastAsia" w:hAnsi="Century Schoolbook"/>
        </w:rPr>
        <w:t xml:space="preserve">  </w:t>
      </w:r>
      <w:r w:rsidRPr="00691F1A">
        <w:rPr>
          <w:rFonts w:ascii="Century Schoolbook" w:eastAsiaTheme="minorEastAsia" w:hAnsi="Century Schoolbook"/>
        </w:rPr>
        <w:t>taraf</w:t>
      </w:r>
      <w:r>
        <w:rPr>
          <w:rFonts w:ascii="Century Schoolbook" w:eastAsiaTheme="minorEastAsia" w:hAnsi="Century Schoolbook"/>
        </w:rPr>
        <w:t xml:space="preserve"> </w:t>
      </w:r>
      <w:r w:rsidRPr="00691F1A">
        <w:rPr>
          <w:rFonts w:ascii="Century Schoolbook" w:eastAsiaTheme="minorEastAsia" w:hAnsi="Century Schoolbook"/>
        </w:rPr>
        <w:t>siginifikansi 5% sebesar 1,1996. Karena</w:t>
      </w:r>
      <w:r>
        <w:rPr>
          <w:rFonts w:ascii="Century Schoolbook" w:eastAsiaTheme="minorEastAsia" w:hAnsi="Century Schoolbook"/>
        </w:rPr>
        <w:t xml:space="preserve"> </w:t>
      </w:r>
      <w:r w:rsidRPr="00691F1A">
        <w:rPr>
          <w:rFonts w:ascii="Century Schoolbook" w:eastAsiaTheme="minorEastAsia" w:hAnsi="Century Schoolbook"/>
        </w:rPr>
        <w:t>t</w:t>
      </w:r>
      <w:r w:rsidRPr="00691F1A">
        <w:rPr>
          <w:rFonts w:ascii="Century Schoolbook" w:eastAsiaTheme="minorEastAsia" w:hAnsi="Century Schoolbook"/>
          <w:vertAlign w:val="subscript"/>
        </w:rPr>
        <w:t>hitung</w:t>
      </w:r>
      <m:oMath>
        <m:r>
          <w:rPr>
            <w:rFonts w:ascii="Cambria Math" w:eastAsiaTheme="minorEastAsia" w:hAnsi="Century Schoolbook"/>
          </w:rPr>
          <m:t>&gt;</m:t>
        </m:r>
      </m:oMath>
      <w:r w:rsidRPr="00691F1A">
        <w:rPr>
          <w:rFonts w:ascii="Century Schoolbook" w:eastAsiaTheme="minorEastAsia" w:hAnsi="Century Schoolbook"/>
        </w:rPr>
        <w:t>t</w:t>
      </w:r>
      <w:r w:rsidRPr="00691F1A">
        <w:rPr>
          <w:rFonts w:ascii="Century Schoolbook" w:eastAsiaTheme="minorEastAsia" w:hAnsi="Century Schoolbook"/>
          <w:vertAlign w:val="subscript"/>
        </w:rPr>
        <w:t>tabel</w:t>
      </w:r>
      <w:r>
        <w:rPr>
          <w:rFonts w:ascii="Century Schoolbook" w:eastAsiaTheme="minorEastAsia" w:hAnsi="Century Schoolbook"/>
          <w:vertAlign w:val="subscript"/>
        </w:rPr>
        <w:t xml:space="preserve"> </w:t>
      </w:r>
      <w:r w:rsidRPr="00691F1A">
        <w:rPr>
          <w:rFonts w:ascii="Century Schoolbook" w:eastAsiaTheme="minorEastAsia" w:hAnsi="Century Schoolbook"/>
        </w:rPr>
        <w:t>maka H</w:t>
      </w:r>
      <w:r w:rsidRPr="00691F1A">
        <w:rPr>
          <w:rFonts w:ascii="Century Schoolbook" w:eastAsiaTheme="minorEastAsia" w:hAnsi="Century Schoolbook"/>
          <w:vertAlign w:val="subscript"/>
        </w:rPr>
        <w:t xml:space="preserve">0 </w:t>
      </w:r>
      <w:r>
        <w:rPr>
          <w:rFonts w:ascii="Century Schoolbook" w:eastAsiaTheme="minorEastAsia" w:hAnsi="Century Schoolbook"/>
        </w:rPr>
        <w:t xml:space="preserve">ditolak. </w:t>
      </w:r>
      <w:r w:rsidRPr="00691F1A">
        <w:rPr>
          <w:rFonts w:ascii="Century Schoolbook" w:eastAsiaTheme="minorEastAsia" w:hAnsi="Century Schoolbook"/>
        </w:rPr>
        <w:t>Oleh</w:t>
      </w:r>
      <w:r>
        <w:rPr>
          <w:rFonts w:ascii="Century Schoolbook" w:eastAsiaTheme="minorEastAsia" w:hAnsi="Century Schoolbook"/>
        </w:rPr>
        <w:t xml:space="preserve"> </w:t>
      </w:r>
      <w:r w:rsidRPr="00691F1A">
        <w:rPr>
          <w:rFonts w:ascii="Century Schoolbook" w:eastAsiaTheme="minorEastAsia" w:hAnsi="Century Schoolbook"/>
        </w:rPr>
        <w:t>karena</w:t>
      </w:r>
      <w:r>
        <w:rPr>
          <w:rFonts w:ascii="Century Schoolbook" w:eastAsiaTheme="minorEastAsia" w:hAnsi="Century Schoolbook"/>
        </w:rPr>
        <w:t xml:space="preserve"> </w:t>
      </w:r>
      <w:r w:rsidRPr="00691F1A">
        <w:rPr>
          <w:rFonts w:ascii="Century Schoolbook" w:eastAsiaTheme="minorEastAsia" w:hAnsi="Century Schoolbook"/>
        </w:rPr>
        <w:t>itu, dapat</w:t>
      </w:r>
      <w:r>
        <w:rPr>
          <w:rFonts w:ascii="Century Schoolbook" w:eastAsiaTheme="minorEastAsia" w:hAnsi="Century Schoolbook"/>
        </w:rPr>
        <w:t xml:space="preserve"> </w:t>
      </w:r>
      <w:r w:rsidRPr="00691F1A">
        <w:rPr>
          <w:rFonts w:ascii="Century Schoolbook" w:eastAsiaTheme="minorEastAsia" w:hAnsi="Century Schoolbook"/>
        </w:rPr>
        <w:t>disimpulkan</w:t>
      </w:r>
      <w:r>
        <w:rPr>
          <w:rFonts w:ascii="Century Schoolbook" w:eastAsiaTheme="minorEastAsia" w:hAnsi="Century Schoolbook"/>
        </w:rPr>
        <w:t xml:space="preserve"> </w:t>
      </w:r>
      <w:r w:rsidRPr="00691F1A">
        <w:rPr>
          <w:rFonts w:ascii="Century Schoolbook" w:eastAsiaTheme="minorEastAsia" w:hAnsi="Century Schoolbook"/>
        </w:rPr>
        <w:t>bahwa</w:t>
      </w:r>
      <w:r>
        <w:rPr>
          <w:rFonts w:ascii="Century Schoolbook" w:eastAsiaTheme="minorEastAsia" w:hAnsi="Century Schoolbook"/>
        </w:rPr>
        <w:t xml:space="preserve"> </w:t>
      </w:r>
      <w:r w:rsidRPr="00691F1A">
        <w:rPr>
          <w:rFonts w:ascii="Century Schoolbook" w:eastAsiaTheme="minorEastAsia" w:hAnsi="Century Schoolbook"/>
        </w:rPr>
        <w:t>terdapat</w:t>
      </w:r>
      <w:r>
        <w:rPr>
          <w:rFonts w:ascii="Century Schoolbook" w:eastAsiaTheme="minorEastAsia" w:hAnsi="Century Schoolbook"/>
        </w:rPr>
        <w:t xml:space="preserve"> </w:t>
      </w:r>
      <w:r w:rsidRPr="00691F1A">
        <w:rPr>
          <w:rFonts w:ascii="Century Schoolbook" w:eastAsiaTheme="minorEastAsia" w:hAnsi="Century Schoolbook"/>
        </w:rPr>
        <w:t>pengaruh</w:t>
      </w:r>
      <w:r>
        <w:rPr>
          <w:rFonts w:ascii="Century Schoolbook" w:eastAsiaTheme="minorEastAsia" w:hAnsi="Century Schoolbook"/>
        </w:rPr>
        <w:t xml:space="preserve"> </w:t>
      </w:r>
      <w:r w:rsidRPr="00691F1A">
        <w:rPr>
          <w:rFonts w:ascii="Century Schoolbook" w:eastAsiaTheme="minorEastAsia" w:hAnsi="Century Schoolbook"/>
        </w:rPr>
        <w:t>pembelajaran</w:t>
      </w:r>
      <w:r>
        <w:rPr>
          <w:rFonts w:ascii="Century Schoolbook" w:eastAsiaTheme="minorEastAsia" w:hAnsi="Century Schoolbook"/>
        </w:rPr>
        <w:t xml:space="preserve"> matematika realistik </w:t>
      </w:r>
      <w:r w:rsidRPr="00691F1A">
        <w:rPr>
          <w:rFonts w:ascii="Century Schoolbook" w:eastAsiaTheme="minorEastAsia" w:hAnsi="Century Schoolbook"/>
        </w:rPr>
        <w:t>berbasis</w:t>
      </w:r>
      <w:r>
        <w:rPr>
          <w:rFonts w:ascii="Century Schoolbook" w:eastAsiaTheme="minorEastAsia" w:hAnsi="Century Schoolbook"/>
        </w:rPr>
        <w:t xml:space="preserve"> </w:t>
      </w:r>
      <w:r w:rsidRPr="00691F1A">
        <w:rPr>
          <w:rFonts w:ascii="Century Schoolbook" w:eastAsiaTheme="minorEastAsia" w:hAnsi="Century Schoolbook"/>
        </w:rPr>
        <w:t>keterampilan</w:t>
      </w:r>
      <w:r>
        <w:rPr>
          <w:rFonts w:ascii="Century Schoolbook" w:eastAsiaTheme="minorEastAsia" w:hAnsi="Century Schoolbook"/>
        </w:rPr>
        <w:t xml:space="preserve"> </w:t>
      </w:r>
      <w:r w:rsidRPr="00691F1A">
        <w:rPr>
          <w:rFonts w:ascii="Century Schoolbook" w:eastAsiaTheme="minorEastAsia" w:hAnsi="Century Schoolbook"/>
        </w:rPr>
        <w:t>ab</w:t>
      </w:r>
      <w:r>
        <w:rPr>
          <w:rFonts w:ascii="Century Schoolbook" w:eastAsiaTheme="minorEastAsia" w:hAnsi="Century Schoolbook"/>
        </w:rPr>
        <w:t>a</w:t>
      </w:r>
      <w:r w:rsidRPr="00691F1A">
        <w:rPr>
          <w:rFonts w:ascii="Century Schoolbook" w:eastAsiaTheme="minorEastAsia" w:hAnsi="Century Schoolbook"/>
        </w:rPr>
        <w:t>d 21 terhadap</w:t>
      </w:r>
      <w:r>
        <w:rPr>
          <w:rFonts w:ascii="Century Schoolbook" w:eastAsiaTheme="minorEastAsia" w:hAnsi="Century Schoolbook"/>
        </w:rPr>
        <w:t xml:space="preserve"> </w:t>
      </w:r>
      <w:r w:rsidRPr="00691F1A">
        <w:rPr>
          <w:rFonts w:ascii="Century Schoolbook" w:eastAsiaTheme="minorEastAsia" w:hAnsi="Century Schoolbook"/>
        </w:rPr>
        <w:t>hasil</w:t>
      </w:r>
      <w:r>
        <w:rPr>
          <w:rFonts w:ascii="Century Schoolbook" w:eastAsiaTheme="minorEastAsia" w:hAnsi="Century Schoolbook"/>
        </w:rPr>
        <w:t xml:space="preserve"> </w:t>
      </w:r>
      <w:r w:rsidRPr="00691F1A">
        <w:rPr>
          <w:rFonts w:ascii="Century Schoolbook" w:eastAsiaTheme="minorEastAsia" w:hAnsi="Century Schoolbook"/>
        </w:rPr>
        <w:t>belajar</w:t>
      </w:r>
      <w:r>
        <w:rPr>
          <w:rFonts w:ascii="Century Schoolbook" w:eastAsiaTheme="minorEastAsia" w:hAnsi="Century Schoolbook"/>
        </w:rPr>
        <w:t xml:space="preserve"> </w:t>
      </w:r>
      <w:r w:rsidRPr="00691F1A">
        <w:rPr>
          <w:rFonts w:ascii="Century Schoolbook" w:eastAsiaTheme="minorEastAsia" w:hAnsi="Century Schoolbook"/>
        </w:rPr>
        <w:t>siswa</w:t>
      </w:r>
      <w:r>
        <w:rPr>
          <w:rFonts w:ascii="Century Schoolbook" w:eastAsiaTheme="minorEastAsia" w:hAnsi="Century Schoolbook"/>
        </w:rPr>
        <w:t xml:space="preserve"> </w:t>
      </w:r>
      <w:r w:rsidRPr="00691F1A">
        <w:rPr>
          <w:rFonts w:ascii="Century Schoolbook" w:eastAsiaTheme="minorEastAsia" w:hAnsi="Century Schoolbook"/>
        </w:rPr>
        <w:t>kelas VII MTs Muallimat NW Pancor</w:t>
      </w:r>
      <w:r>
        <w:rPr>
          <w:rFonts w:ascii="Century Schoolbook" w:eastAsiaTheme="minorEastAsia" w:hAnsi="Century Schoolbook"/>
        </w:rPr>
        <w:t xml:space="preserve"> </w:t>
      </w:r>
      <w:r w:rsidRPr="00691F1A">
        <w:rPr>
          <w:rFonts w:ascii="Century Schoolbook" w:eastAsiaTheme="minorEastAsia" w:hAnsi="Century Schoolbook"/>
        </w:rPr>
        <w:t>tahun</w:t>
      </w:r>
      <w:r>
        <w:rPr>
          <w:rFonts w:ascii="Century Schoolbook" w:eastAsiaTheme="minorEastAsia" w:hAnsi="Century Schoolbook"/>
        </w:rPr>
        <w:t xml:space="preserve"> </w:t>
      </w:r>
      <w:r w:rsidRPr="00691F1A">
        <w:rPr>
          <w:rFonts w:ascii="Century Schoolbook" w:eastAsiaTheme="minorEastAsia" w:hAnsi="Century Schoolbook"/>
        </w:rPr>
        <w:t>ajaran 2019/2020.</w:t>
      </w:r>
    </w:p>
    <w:p w:rsidR="003B2C9E" w:rsidRPr="00691F1A" w:rsidRDefault="003B2C9E" w:rsidP="003B2C9E">
      <w:pPr>
        <w:pStyle w:val="ListParagraph"/>
        <w:spacing w:before="240" w:after="0"/>
        <w:ind w:left="1080"/>
        <w:jc w:val="both"/>
        <w:rPr>
          <w:rFonts w:ascii="Century Schoolbook" w:hAnsi="Century Schoolbook"/>
        </w:rPr>
      </w:pPr>
    </w:p>
    <w:p w:rsidR="003B2C9E" w:rsidRPr="003826EB" w:rsidRDefault="003B2C9E" w:rsidP="003B2C9E">
      <w:pPr>
        <w:pStyle w:val="ListParagraph"/>
        <w:numPr>
          <w:ilvl w:val="1"/>
          <w:numId w:val="2"/>
        </w:numPr>
        <w:spacing w:before="240" w:after="0"/>
        <w:jc w:val="both"/>
        <w:rPr>
          <w:rFonts w:ascii="Century Schoolbook" w:hAnsi="Century Schoolbook"/>
          <w:b/>
          <w:sz w:val="24"/>
          <w:szCs w:val="24"/>
        </w:rPr>
      </w:pPr>
      <w:r w:rsidRPr="003826EB">
        <w:rPr>
          <w:rFonts w:ascii="Century Schoolbook" w:hAnsi="Century Schoolbook"/>
          <w:b/>
          <w:sz w:val="24"/>
          <w:szCs w:val="24"/>
        </w:rPr>
        <w:t>Pembahasan</w:t>
      </w:r>
    </w:p>
    <w:p w:rsidR="003B2C9E" w:rsidRDefault="003B2C9E" w:rsidP="003B2C9E">
      <w:pPr>
        <w:ind w:left="709" w:firstLine="851"/>
        <w:jc w:val="both"/>
        <w:rPr>
          <w:rFonts w:ascii="Century Schoolbook" w:hAnsi="Century Schoolbook" w:cs="Times New Roman"/>
        </w:rPr>
      </w:pPr>
      <w:r w:rsidRPr="00691F1A">
        <w:rPr>
          <w:rFonts w:ascii="Century Schoolbook" w:hAnsi="Century Schoolbook" w:cs="Times New Roman"/>
        </w:rPr>
        <w:t xml:space="preserve">Hasil belajar adalah perubahan yang mengakibatkan manusia berubah dalam sikap dan tingkah lakunya (Winkel dalam Purwanto, 2010). Hasil belajar menurut Dimyati (2015) adalah  hasil dari suatu interaksi tindak belajar dan tindak mengajar. dari sisi guru, tindak mengajar diakhiri dengan proses evaluasi hasil belajar. Sedangkan dari sisi siswa, hasil belajar merupakan berakhirnya penggal dan puncak proses belajar. Sedangkan </w:t>
      </w:r>
      <w:r w:rsidRPr="00691F1A">
        <w:rPr>
          <w:rFonts w:ascii="Century Schoolbook" w:hAnsi="Century Schoolbook" w:cs="Times New Roman"/>
          <w:color w:val="000000"/>
        </w:rPr>
        <w:t xml:space="preserve">Nawi (Nur, 2017) berpendapat bahwa hasil belajar matematika adalah  kemampuan yang dimiliki siswa yang  meliputi kemampuan kognitif, afektif dan psikomotorik sebagai dampak dari proses belajar yang terwujud dalam bentuk nilai yang dilakukan dalam kurun waktu  tertentu yang dapat diukur  melalui tes. </w:t>
      </w:r>
    </w:p>
    <w:p w:rsidR="003B2C9E" w:rsidRDefault="003B2C9E" w:rsidP="003B2C9E">
      <w:pPr>
        <w:ind w:left="709" w:firstLine="851"/>
        <w:jc w:val="both"/>
        <w:rPr>
          <w:rFonts w:ascii="Century Schoolbook" w:hAnsi="Century Schoolbook" w:cs="Times New Roman"/>
        </w:rPr>
      </w:pPr>
      <w:r w:rsidRPr="00497C34">
        <w:rPr>
          <w:rFonts w:ascii="Century Schoolbook" w:hAnsi="Century Schoolbook" w:cs="Times New Roman"/>
        </w:rPr>
        <w:t xml:space="preserve">Ketercapaian ketuntasan  belajar yang menggunakan pembelajaran matematika realistik berbasis keterampilan abad 21 sesuai dengan karakteristik  yang telah ditetapkan ini tentunya dipengaruhi oleh kegiatan selama proses pembelajaran. Salah satu karakteristik yang mendukung kegiatan siswa selama proses pembelajaran adalah  karakteristik interaktivitas dan kontribusi siswa.Pada karakteristik interaktivitas dan kontribusi siswa, siswa dapat  melakukan negosiasi, kerjasama, dan diskusi tujuannya agar siswa menjadi lebih aktif dan mampu menggunakan kemampuan yang dimiliknya secara optimal serta dapat menjadikan proses tukar pengalaman antar siswa. Sehingga ketika </w:t>
      </w:r>
      <w:r w:rsidRPr="00497C34">
        <w:rPr>
          <w:rFonts w:ascii="Century Schoolbook" w:hAnsi="Century Schoolbook" w:cs="Times New Roman"/>
        </w:rPr>
        <w:lastRenderedPageBreak/>
        <w:t>ada temannya yang memiliki dan menyampaikan pendapat di depan kelas, siswa yang lainnya akan memperhatikan temannya yang lain. Secara tidak langsung kegiatan pembelajaran  tersebut  akan membuat siswa lebih memahami konsep yang dipelajari, karena siswa biasanya akan  lebih  cepat mengerti ketika dijelaskan oleh temannya.</w:t>
      </w:r>
    </w:p>
    <w:p w:rsidR="003B2C9E" w:rsidRDefault="003B2C9E" w:rsidP="003B2C9E">
      <w:pPr>
        <w:ind w:left="709" w:firstLine="851"/>
        <w:jc w:val="both"/>
        <w:rPr>
          <w:rFonts w:ascii="Century Schoolbook" w:hAnsi="Century Schoolbook" w:cs="Times New Roman"/>
        </w:rPr>
      </w:pPr>
      <w:r w:rsidRPr="00497C34">
        <w:rPr>
          <w:rFonts w:ascii="Century Schoolbook" w:hAnsi="Century Schoolbook" w:cs="Times New Roman"/>
        </w:rPr>
        <w:t xml:space="preserve">Adapun faktor  lain  yang  mendukung </w:t>
      </w:r>
      <w:r>
        <w:rPr>
          <w:rFonts w:ascii="Century Schoolbook" w:hAnsi="Century Schoolbook" w:cs="Times New Roman"/>
        </w:rPr>
        <w:t xml:space="preserve"> tercapainya ketuntasan  hasil belajar  </w:t>
      </w:r>
      <w:r w:rsidRPr="00497C34">
        <w:rPr>
          <w:rFonts w:ascii="Century Schoolbook" w:hAnsi="Century Schoolbook" w:cs="Times New Roman"/>
        </w:rPr>
        <w:t>dalam pembelajaran matematika realistik  yaitu diterapkannya keterampilan pendidikan abad 21 dalam pembelajaran ini. Indikator keterampilan pendidikan abad 21 yaitu keterampilan berpikir kritis, kreatif dan inovatif, kerjasama dan komunikasi. Dengan dibentuknya kelompok diskusi saat pembelajaran dapat membentuk kerjasama dan terjadi komunikasi, sehingga siswa yang malu bertanya kepada guru dapat memperoleh  informasi dari teman kelompoknya atau  bahkan dari kelompok lain.</w:t>
      </w:r>
    </w:p>
    <w:p w:rsidR="003B2C9E" w:rsidRDefault="003B2C9E" w:rsidP="003B2C9E">
      <w:pPr>
        <w:ind w:left="709" w:firstLine="851"/>
        <w:jc w:val="both"/>
        <w:rPr>
          <w:rFonts w:ascii="Century Schoolbook" w:hAnsi="Century Schoolbook" w:cs="Times New Roman"/>
        </w:rPr>
      </w:pPr>
      <w:r w:rsidRPr="00497C34">
        <w:rPr>
          <w:rFonts w:ascii="Century Schoolbook" w:hAnsi="Century Schoolbook" w:cs="Times New Roman"/>
        </w:rPr>
        <w:t xml:space="preserve">Keterampilan berfkir kritis dan kreatifitas dan inovasi merupakan hal yang penting yang mendukung tercapainya pembelajaran ini. Ketika dalam proses pembelajaran keterampilan berfikir kritis siswa dapat dilihat dari respon  siswa ketika ada teman yang menyampiakan  pendapatnya atau mempersentasikan hasil diskusi mereka di depan kelas. Respon siswa dapat berupa pertanyaan atau pendapat mereka sendiri. Hal ini membuat siswa termotivasi dan semangat dalam  belajar. Kemudian  ketika guru dalam menjelaskan ada kekeliruan saat perhitungan ada beberapa siswa yang  cepat tanggap mengkoreksi guru meskipun dalam menyampaikan pendapatnya siswa-siswa tersebut masih terlihat ragu-ragu.  Dalam hal ini keterampilan berfikir kritis siswa mulai terlihat. </w:t>
      </w:r>
    </w:p>
    <w:p w:rsidR="003B2C9E" w:rsidRDefault="003B2C9E" w:rsidP="003B2C9E">
      <w:pPr>
        <w:ind w:left="709" w:firstLine="851"/>
        <w:jc w:val="both"/>
        <w:rPr>
          <w:rFonts w:ascii="Century Schoolbook" w:hAnsi="Century Schoolbook" w:cs="Times New Roman"/>
        </w:rPr>
      </w:pPr>
      <w:r w:rsidRPr="00497C34">
        <w:rPr>
          <w:rFonts w:ascii="Century Schoolbook" w:hAnsi="Century Schoolbook" w:cs="Times New Roman"/>
        </w:rPr>
        <w:t>Sedangkan keterampilan kreatifitas dan inovasi siswa dapat terlihat ketika masing-masing kelompok menyelesaikan permasalahan  yang ada di LKPD mereka dengan cara mereka sendiri berdasarkan konsep</w:t>
      </w:r>
      <w:r>
        <w:rPr>
          <w:rFonts w:ascii="Century Schoolbook" w:hAnsi="Century Schoolbook" w:cs="Times New Roman"/>
        </w:rPr>
        <w:t xml:space="preserve"> </w:t>
      </w:r>
      <w:r w:rsidRPr="00497C34">
        <w:rPr>
          <w:rFonts w:ascii="Century Schoolbook" w:hAnsi="Century Schoolbook" w:cs="Times New Roman"/>
        </w:rPr>
        <w:t xml:space="preserve">yang telah mereka temukan dan pembelajaran yang telah mereka terima. Kemudian jawaban-jawaban mereka dikumpulkan dan dibahas serta diperbaiki secara bersama-sama jika masih ada kekeliruan. Hal ini bertujuan agar pengetahuan siswa tidak terbatas. </w:t>
      </w:r>
    </w:p>
    <w:p w:rsidR="003B2C9E" w:rsidRDefault="003B2C9E" w:rsidP="003B2C9E">
      <w:pPr>
        <w:ind w:left="426" w:firstLine="708"/>
        <w:jc w:val="both"/>
        <w:rPr>
          <w:rFonts w:ascii="Century Schoolbook" w:hAnsi="Century Schoolbook" w:cs="Times New Roman"/>
        </w:rPr>
      </w:pPr>
      <w:r>
        <w:rPr>
          <w:rFonts w:ascii="Century Schoolbook" w:hAnsi="Century Schoolbook" w:cs="Times New Roman"/>
        </w:rPr>
        <w:t>D</w:t>
      </w:r>
      <w:r w:rsidRPr="00D44BA6">
        <w:rPr>
          <w:rFonts w:ascii="Century Schoolbook" w:hAnsi="Century Schoolbook" w:cs="Times New Roman"/>
        </w:rPr>
        <w:t xml:space="preserve">engan diterapkannya pembelajaran  matematika berbsasis keterampilan abad 21 pada proses pembelajaran siswa lebih dominan dibandingkan  pembelajaran secara langsung, karena saat menggunakan pembelajaran matematika berbasis keterampilan abad 21 guru dituntut hanya sebagai fasilitator saja. </w:t>
      </w:r>
      <w:r>
        <w:rPr>
          <w:rFonts w:ascii="Century Schoolbook" w:hAnsi="Century Schoolbook" w:cs="Times New Roman"/>
        </w:rPr>
        <w:t xml:space="preserve">Dimana </w:t>
      </w:r>
      <w:r w:rsidRPr="00D44BA6">
        <w:rPr>
          <w:rFonts w:ascii="Century Schoolbook" w:hAnsi="Century Schoolbook" w:cs="Times New Roman"/>
        </w:rPr>
        <w:t xml:space="preserve">siswa yang sering berdiskusi dengan teman sebangkunya untuk hal-hal tidak penting atau menggangu pelajaran, dapat berdiskusi dengan  teman-teman satu kelompoknya untuk hal yang lebih penting, seperti membahas serta mengerjakan tugas kelompok yang diberikan. </w:t>
      </w:r>
    </w:p>
    <w:p w:rsidR="003B2C9E" w:rsidRPr="003B2C9E" w:rsidRDefault="003B2C9E" w:rsidP="003B2C9E">
      <w:pPr>
        <w:jc w:val="both"/>
        <w:rPr>
          <w:rFonts w:ascii="Century Schoolbook" w:hAnsi="Century Schoolbook" w:cs="Times New Roman"/>
          <w:lang w:val="id-ID"/>
        </w:rPr>
      </w:pPr>
    </w:p>
    <w:p w:rsidR="003B2C9E" w:rsidRPr="003826EB" w:rsidRDefault="003B2C9E" w:rsidP="003B2C9E">
      <w:pPr>
        <w:pStyle w:val="ListParagraph"/>
        <w:numPr>
          <w:ilvl w:val="0"/>
          <w:numId w:val="2"/>
        </w:numPr>
        <w:spacing w:after="0"/>
        <w:ind w:left="284" w:hanging="284"/>
        <w:jc w:val="both"/>
        <w:rPr>
          <w:rFonts w:ascii="Century Schoolbook" w:hAnsi="Century Schoolbook"/>
          <w:b/>
          <w:sz w:val="24"/>
          <w:szCs w:val="24"/>
        </w:rPr>
      </w:pPr>
      <w:r w:rsidRPr="003826EB">
        <w:rPr>
          <w:rFonts w:ascii="Century Schoolbook" w:hAnsi="Century Schoolbook"/>
          <w:b/>
          <w:sz w:val="24"/>
          <w:szCs w:val="24"/>
        </w:rPr>
        <w:lastRenderedPageBreak/>
        <w:t>PENUTUP</w:t>
      </w:r>
    </w:p>
    <w:p w:rsidR="003B2C9E" w:rsidRDefault="003B2C9E" w:rsidP="003B2C9E">
      <w:pPr>
        <w:pStyle w:val="ListParagraph"/>
        <w:spacing w:after="0"/>
        <w:ind w:left="284" w:firstLine="992"/>
        <w:jc w:val="both"/>
        <w:rPr>
          <w:rFonts w:ascii="Century Schoolbook" w:hAnsi="Century Schoolbook"/>
        </w:rPr>
      </w:pPr>
      <w:r w:rsidRPr="00691F1A">
        <w:rPr>
          <w:rFonts w:ascii="Century Schoolbook" w:hAnsi="Century Schoolbook"/>
        </w:rPr>
        <w:t>Berdasarkan  hasil  analisis data dan  pembahasan tentang penerapan pembelajaran matematika realistik berbasis keterampilan abad 21 dapat disimpulkan bahwa terdapat pengaruh pembelajaran  matematika realistik berbasis  keterampilan abad 21  terhadap hasil belajar siswa kelas VII MTs Muallimat NW Pancor tahun ajaran 2019/2020.</w:t>
      </w:r>
    </w:p>
    <w:p w:rsidR="003B2C9E" w:rsidRPr="00691F1A" w:rsidRDefault="003B2C9E" w:rsidP="003B2C9E">
      <w:pPr>
        <w:pStyle w:val="ListParagraph"/>
        <w:spacing w:after="0"/>
        <w:ind w:left="284" w:firstLine="992"/>
        <w:jc w:val="both"/>
        <w:rPr>
          <w:rFonts w:ascii="Century Schoolbook" w:hAnsi="Century Schoolbook"/>
        </w:rPr>
      </w:pPr>
    </w:p>
    <w:p w:rsidR="003B2C9E" w:rsidRPr="003826EB" w:rsidRDefault="003B2C9E" w:rsidP="003B2C9E">
      <w:pPr>
        <w:ind w:firstLine="284"/>
        <w:jc w:val="both"/>
        <w:rPr>
          <w:rFonts w:ascii="Century Schoolbook" w:hAnsi="Century Schoolbook" w:cs="Times New Roman"/>
          <w:b/>
        </w:rPr>
      </w:pPr>
      <w:r w:rsidRPr="003826EB">
        <w:rPr>
          <w:rFonts w:ascii="Century Schoolbook" w:hAnsi="Century Schoolbook" w:cs="Times New Roman"/>
          <w:b/>
        </w:rPr>
        <w:t>UCAPAN TERIMAKASIH</w:t>
      </w:r>
    </w:p>
    <w:p w:rsidR="003B2C9E" w:rsidRPr="00691F1A" w:rsidRDefault="003B2C9E" w:rsidP="003B2C9E">
      <w:pPr>
        <w:ind w:left="284" w:firstLine="992"/>
        <w:jc w:val="both"/>
        <w:rPr>
          <w:rFonts w:ascii="Century Schoolbook" w:hAnsi="Century Schoolbook" w:cs="Times New Roman"/>
        </w:rPr>
      </w:pPr>
      <w:r w:rsidRPr="00691F1A">
        <w:rPr>
          <w:rFonts w:ascii="Century Schoolbook" w:hAnsi="Century Schoolbook" w:cs="Times New Roman"/>
        </w:rPr>
        <w:t xml:space="preserve">Penulisan skripsi ini tidak akan terselesaikan tanpa adanya bimbingan, arahan dan bantuan serta dukungan dari berbagai pihak. Oleh karena itu pada kesempatan ini, penulis mengucapkan terima kasih yang sebesar-besarnya kepada: </w:t>
      </w:r>
    </w:p>
    <w:p w:rsidR="003B2C9E" w:rsidRPr="00691F1A" w:rsidRDefault="003B2C9E" w:rsidP="003B2C9E">
      <w:pPr>
        <w:pStyle w:val="ListParagraph"/>
        <w:numPr>
          <w:ilvl w:val="0"/>
          <w:numId w:val="6"/>
        </w:numPr>
        <w:ind w:left="284" w:hanging="284"/>
        <w:jc w:val="both"/>
        <w:rPr>
          <w:rFonts w:ascii="Century Schoolbook" w:hAnsi="Century Schoolbook"/>
        </w:rPr>
      </w:pPr>
      <w:r w:rsidRPr="00691F1A">
        <w:rPr>
          <w:rFonts w:ascii="Century Schoolbook" w:hAnsi="Century Schoolbook"/>
        </w:rPr>
        <w:t xml:space="preserve">Bapak Dr. H. Wildan, M.Pd, selaku Dekan Fakultas Keguruan dan Ilmu Pendidikan Universitas Mataram.  </w:t>
      </w:r>
    </w:p>
    <w:p w:rsidR="003B2C9E" w:rsidRPr="00691F1A" w:rsidRDefault="003B2C9E" w:rsidP="003B2C9E">
      <w:pPr>
        <w:pStyle w:val="ListParagraph"/>
        <w:numPr>
          <w:ilvl w:val="0"/>
          <w:numId w:val="6"/>
        </w:numPr>
        <w:ind w:left="284" w:hanging="284"/>
        <w:jc w:val="both"/>
        <w:rPr>
          <w:rFonts w:ascii="Century Schoolbook" w:hAnsi="Century Schoolbook"/>
        </w:rPr>
      </w:pPr>
      <w:r w:rsidRPr="00691F1A">
        <w:rPr>
          <w:rFonts w:ascii="Century Schoolbook" w:hAnsi="Century Schoolbook"/>
        </w:rPr>
        <w:t xml:space="preserve">Bapak Dr. Drs. Karnan, M.Si, selaku Ketua Jurusan Pendidikan Matematika dan Ilmu Pengetahuan Alam FKIP Universitas Mataram.  </w:t>
      </w:r>
    </w:p>
    <w:p w:rsidR="003B2C9E" w:rsidRPr="00691F1A" w:rsidRDefault="003B2C9E" w:rsidP="003B2C9E">
      <w:pPr>
        <w:pStyle w:val="ListParagraph"/>
        <w:numPr>
          <w:ilvl w:val="0"/>
          <w:numId w:val="6"/>
        </w:numPr>
        <w:ind w:left="284" w:hanging="284"/>
        <w:jc w:val="both"/>
        <w:rPr>
          <w:rFonts w:ascii="Century Schoolbook" w:hAnsi="Century Schoolbook"/>
        </w:rPr>
      </w:pPr>
      <w:r w:rsidRPr="00691F1A">
        <w:rPr>
          <w:rFonts w:ascii="Century Schoolbook" w:hAnsi="Century Schoolbook"/>
        </w:rPr>
        <w:t xml:space="preserve">Bapak Drs. H. Baidowi, M.Si, selaku Ketua Program Studi Pendidikan Matematika FKIP Universitas Mataram. </w:t>
      </w:r>
    </w:p>
    <w:p w:rsidR="003B2C9E" w:rsidRPr="00691F1A" w:rsidRDefault="003B2C9E" w:rsidP="003B2C9E">
      <w:pPr>
        <w:pStyle w:val="ListParagraph"/>
        <w:numPr>
          <w:ilvl w:val="0"/>
          <w:numId w:val="6"/>
        </w:numPr>
        <w:ind w:left="284" w:hanging="284"/>
        <w:jc w:val="both"/>
        <w:rPr>
          <w:rFonts w:ascii="Century Schoolbook" w:hAnsi="Century Schoolbook"/>
        </w:rPr>
      </w:pPr>
      <w:r w:rsidRPr="00691F1A">
        <w:rPr>
          <w:rFonts w:ascii="Century Schoolbook" w:hAnsi="Century Schoolbook"/>
        </w:rPr>
        <w:t xml:space="preserve">Bapak Dr. Nyoman Sridana, M.Si selaku Dosen Pembimbing Akademik sekaligus Dosen Pembimbing Pertama Skripsi.  </w:t>
      </w:r>
    </w:p>
    <w:p w:rsidR="003B2C9E" w:rsidRPr="00691F1A" w:rsidRDefault="003B2C9E" w:rsidP="003B2C9E">
      <w:pPr>
        <w:pStyle w:val="ListParagraph"/>
        <w:numPr>
          <w:ilvl w:val="0"/>
          <w:numId w:val="6"/>
        </w:numPr>
        <w:ind w:left="284" w:hanging="284"/>
        <w:jc w:val="both"/>
        <w:rPr>
          <w:rFonts w:ascii="Century Schoolbook" w:hAnsi="Century Schoolbook"/>
        </w:rPr>
      </w:pPr>
      <w:r w:rsidRPr="00691F1A">
        <w:rPr>
          <w:rFonts w:ascii="Century Schoolbook" w:hAnsi="Century Schoolbook"/>
        </w:rPr>
        <w:t xml:space="preserve">Bapak Junaidi, S.Pd,M.Pd selaku Dosen Pembimbing Kedua.  </w:t>
      </w:r>
    </w:p>
    <w:p w:rsidR="003B2C9E" w:rsidRPr="00691F1A" w:rsidRDefault="003B2C9E" w:rsidP="003B2C9E">
      <w:pPr>
        <w:pStyle w:val="ListParagraph"/>
        <w:numPr>
          <w:ilvl w:val="0"/>
          <w:numId w:val="6"/>
        </w:numPr>
        <w:ind w:left="284" w:hanging="284"/>
        <w:jc w:val="both"/>
        <w:rPr>
          <w:rFonts w:ascii="Century Schoolbook" w:hAnsi="Century Schoolbook"/>
        </w:rPr>
      </w:pPr>
      <w:r w:rsidRPr="00691F1A">
        <w:rPr>
          <w:rFonts w:ascii="Century Schoolbook" w:hAnsi="Century Schoolbook"/>
        </w:rPr>
        <w:t>Bapak Drs. H. Baidowi, M.Si, selaku Dosen Penguji Skripsi.</w:t>
      </w:r>
    </w:p>
    <w:p w:rsidR="003B2C9E" w:rsidRPr="00691F1A" w:rsidRDefault="003B2C9E" w:rsidP="003B2C9E">
      <w:pPr>
        <w:pStyle w:val="ListParagraph"/>
        <w:numPr>
          <w:ilvl w:val="0"/>
          <w:numId w:val="6"/>
        </w:numPr>
        <w:ind w:left="284" w:hanging="284"/>
        <w:jc w:val="both"/>
        <w:rPr>
          <w:rFonts w:ascii="Century Schoolbook" w:hAnsi="Century Schoolbook"/>
        </w:rPr>
      </w:pPr>
      <w:r w:rsidRPr="00691F1A">
        <w:rPr>
          <w:rFonts w:ascii="Century Schoolbook" w:hAnsi="Century Schoolbook"/>
        </w:rPr>
        <w:t>Bapak Deni Hamdani, S.Pd, M.Pd, selaku validator ahli isntrumen penelitian.</w:t>
      </w:r>
    </w:p>
    <w:p w:rsidR="003B2C9E" w:rsidRPr="00691F1A" w:rsidRDefault="003B2C9E" w:rsidP="003B2C9E">
      <w:pPr>
        <w:pStyle w:val="ListParagraph"/>
        <w:numPr>
          <w:ilvl w:val="0"/>
          <w:numId w:val="6"/>
        </w:numPr>
        <w:ind w:left="284" w:hanging="284"/>
        <w:jc w:val="both"/>
        <w:rPr>
          <w:rFonts w:ascii="Century Schoolbook" w:hAnsi="Century Schoolbook"/>
        </w:rPr>
      </w:pPr>
      <w:r w:rsidRPr="00691F1A">
        <w:rPr>
          <w:rFonts w:ascii="Century Schoolbook" w:hAnsi="Century Schoolbook"/>
        </w:rPr>
        <w:t xml:space="preserve">Seluruh dosen di FKIP Universitas Mataram khusunya dosen program studi pendidikan matematika yang telah memberikan bekal ilmu yang sangat berharga kepada penulis selama menjadi mahasiswa. </w:t>
      </w:r>
    </w:p>
    <w:p w:rsidR="003B2C9E" w:rsidRDefault="003B2C9E" w:rsidP="003B2C9E">
      <w:pPr>
        <w:pStyle w:val="ListParagraph"/>
        <w:numPr>
          <w:ilvl w:val="0"/>
          <w:numId w:val="6"/>
        </w:numPr>
        <w:ind w:left="284" w:hanging="284"/>
        <w:jc w:val="both"/>
        <w:rPr>
          <w:rFonts w:ascii="Century Schoolbook" w:hAnsi="Century Schoolbook"/>
        </w:rPr>
      </w:pPr>
      <w:r w:rsidRPr="00691F1A">
        <w:rPr>
          <w:rFonts w:ascii="Century Schoolbook" w:hAnsi="Century Schoolbook"/>
        </w:rPr>
        <w:t>Ibu Hj. Baiq Rohmayani, S.Ag, M.Pd, selaku kepala sekolah MTs Muallimat NW Pancor.</w:t>
      </w:r>
    </w:p>
    <w:p w:rsidR="003B2C9E" w:rsidRDefault="003B2C9E" w:rsidP="003B2C9E">
      <w:pPr>
        <w:pStyle w:val="ListParagraph"/>
        <w:numPr>
          <w:ilvl w:val="0"/>
          <w:numId w:val="6"/>
        </w:numPr>
        <w:ind w:left="284" w:hanging="284"/>
        <w:jc w:val="both"/>
        <w:rPr>
          <w:rFonts w:ascii="Century Schoolbook" w:hAnsi="Century Schoolbook"/>
        </w:rPr>
      </w:pPr>
      <w:r w:rsidRPr="00922BB7">
        <w:rPr>
          <w:rFonts w:ascii="Century Schoolbook" w:hAnsi="Century Schoolbook"/>
        </w:rPr>
        <w:t>Ibu Sri Pujiani, S.Pd, selaku guru mata pelajaran matematika kelas MTs Muallimat NW Pancor yang telah membantu penulis dalam proses penelitian.</w:t>
      </w:r>
    </w:p>
    <w:p w:rsidR="003B2C9E" w:rsidRPr="00922BB7" w:rsidRDefault="003B2C9E" w:rsidP="003B2C9E">
      <w:pPr>
        <w:pStyle w:val="ListParagraph"/>
        <w:ind w:left="284"/>
        <w:jc w:val="both"/>
        <w:rPr>
          <w:rFonts w:ascii="Century Schoolbook" w:hAnsi="Century Schoolbook"/>
        </w:rPr>
      </w:pPr>
      <w:r w:rsidRPr="00922BB7">
        <w:rPr>
          <w:rFonts w:ascii="Century Schoolbook" w:hAnsi="Century Schoolbook"/>
        </w:rPr>
        <w:t xml:space="preserve"> </w:t>
      </w:r>
    </w:p>
    <w:p w:rsidR="003B2C9E" w:rsidRPr="003826EB" w:rsidRDefault="003B2C9E" w:rsidP="003B2C9E">
      <w:pPr>
        <w:pStyle w:val="ListParagraph"/>
        <w:spacing w:after="0"/>
        <w:ind w:left="0" w:firstLine="284"/>
        <w:jc w:val="both"/>
        <w:rPr>
          <w:rFonts w:ascii="Century Schoolbook" w:hAnsi="Century Schoolbook"/>
          <w:b/>
          <w:sz w:val="24"/>
          <w:szCs w:val="24"/>
        </w:rPr>
      </w:pPr>
      <w:r w:rsidRPr="003826EB">
        <w:rPr>
          <w:rFonts w:ascii="Century Schoolbook" w:hAnsi="Century Schoolbook"/>
          <w:b/>
          <w:sz w:val="24"/>
          <w:szCs w:val="24"/>
        </w:rPr>
        <w:t>DAFTAR PUSTAKA</w:t>
      </w:r>
    </w:p>
    <w:p w:rsidR="003B2C9E" w:rsidRPr="003826EB" w:rsidRDefault="003B2C9E" w:rsidP="003B2C9E">
      <w:pPr>
        <w:ind w:firstLine="284"/>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Arikunto, Suharsimi. </w:t>
      </w:r>
      <w:r>
        <w:rPr>
          <w:rFonts w:ascii="Century Schoolbook" w:hAnsi="Century Schoolbook" w:cs="Times New Roman"/>
          <w:sz w:val="20"/>
          <w:szCs w:val="20"/>
        </w:rPr>
        <w:t>(</w:t>
      </w:r>
      <w:r w:rsidRPr="003826EB">
        <w:rPr>
          <w:rFonts w:ascii="Century Schoolbook" w:hAnsi="Century Schoolbook" w:cs="Times New Roman"/>
          <w:sz w:val="20"/>
          <w:szCs w:val="20"/>
        </w:rPr>
        <w:t>2013</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Prosedur Penelitian</w:t>
      </w:r>
      <w:r w:rsidRPr="003826EB">
        <w:rPr>
          <w:rFonts w:ascii="Century Schoolbook" w:hAnsi="Century Schoolbook" w:cs="Times New Roman"/>
          <w:sz w:val="20"/>
          <w:szCs w:val="20"/>
        </w:rPr>
        <w:t>. Jakarta:Rineka Cipta.</w:t>
      </w:r>
    </w:p>
    <w:p w:rsidR="003B2C9E" w:rsidRPr="003826EB" w:rsidRDefault="003B2C9E" w:rsidP="003B2C9E">
      <w:pPr>
        <w:ind w:left="993" w:hanging="709"/>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Dimyati, dan Mudjiono. </w:t>
      </w:r>
      <w:r>
        <w:rPr>
          <w:rFonts w:ascii="Century Schoolbook" w:hAnsi="Century Schoolbook" w:cs="Times New Roman"/>
          <w:sz w:val="20"/>
          <w:szCs w:val="20"/>
        </w:rPr>
        <w:t>(</w:t>
      </w:r>
      <w:r w:rsidRPr="003826EB">
        <w:rPr>
          <w:rFonts w:ascii="Century Schoolbook" w:hAnsi="Century Schoolbook" w:cs="Times New Roman"/>
          <w:sz w:val="20"/>
          <w:szCs w:val="20"/>
        </w:rPr>
        <w:t>2015</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Belajar dan Pembelajaran</w:t>
      </w:r>
      <w:r w:rsidRPr="003826EB">
        <w:rPr>
          <w:rFonts w:ascii="Century Schoolbook" w:hAnsi="Century Schoolbook" w:cs="Times New Roman"/>
          <w:sz w:val="20"/>
          <w:szCs w:val="20"/>
        </w:rPr>
        <w:t>. Jakarta: Rineka Cipta.</w:t>
      </w:r>
    </w:p>
    <w:p w:rsidR="003B2C9E" w:rsidRPr="003826EB" w:rsidRDefault="003B2C9E" w:rsidP="003B2C9E">
      <w:pPr>
        <w:ind w:left="993" w:hanging="709"/>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Dewi, Finita. </w:t>
      </w:r>
      <w:r>
        <w:rPr>
          <w:rFonts w:ascii="Century Schoolbook" w:hAnsi="Century Schoolbook" w:cs="Times New Roman"/>
          <w:sz w:val="20"/>
          <w:szCs w:val="20"/>
        </w:rPr>
        <w:t>(</w:t>
      </w:r>
      <w:r w:rsidRPr="003826EB">
        <w:rPr>
          <w:rFonts w:ascii="Century Schoolbook" w:hAnsi="Century Schoolbook" w:cs="Times New Roman"/>
          <w:sz w:val="20"/>
          <w:szCs w:val="20"/>
        </w:rPr>
        <w:t>2015</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Proyek Digital Upaya Peningkatan Keterampilan Abad 21 Calon Guru Sekolah Dasar Melalui Model Pembelajaran Berbasis Proyek</w:t>
      </w:r>
      <w:r w:rsidRPr="003826EB">
        <w:rPr>
          <w:rFonts w:ascii="Century Schoolbook" w:hAnsi="Century Schoolbook" w:cs="Times New Roman"/>
          <w:sz w:val="20"/>
          <w:szCs w:val="20"/>
        </w:rPr>
        <w:t>. Metodik Dedaktik, Vol.9.</w:t>
      </w:r>
    </w:p>
    <w:p w:rsidR="003B2C9E" w:rsidRPr="003826EB" w:rsidRDefault="003B2C9E" w:rsidP="003B2C9E">
      <w:pPr>
        <w:ind w:left="993" w:hanging="709"/>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Elis Yusimarliah. </w:t>
      </w:r>
      <w:r>
        <w:rPr>
          <w:rFonts w:ascii="Century Schoolbook" w:hAnsi="Century Schoolbook" w:cs="Times New Roman"/>
          <w:sz w:val="20"/>
          <w:szCs w:val="20"/>
        </w:rPr>
        <w:t>(</w:t>
      </w:r>
      <w:r w:rsidRPr="003826EB">
        <w:rPr>
          <w:rFonts w:ascii="Century Schoolbook" w:hAnsi="Century Schoolbook" w:cs="Times New Roman"/>
          <w:sz w:val="20"/>
          <w:szCs w:val="20"/>
        </w:rPr>
        <w:t>2015</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Pengaruh Pembelajaran Matematika Dengan Pendekatan Realistik Terhadap Hasil Belajar Peserta Didik</w:t>
      </w:r>
      <w:r w:rsidRPr="003826EB">
        <w:rPr>
          <w:rFonts w:ascii="Century Schoolbook" w:hAnsi="Century Schoolbook" w:cs="Times New Roman"/>
          <w:sz w:val="20"/>
          <w:szCs w:val="20"/>
        </w:rPr>
        <w:t>. JKPM.</w:t>
      </w:r>
    </w:p>
    <w:p w:rsidR="003B2C9E" w:rsidRPr="003826EB" w:rsidRDefault="003B2C9E" w:rsidP="003B2C9E">
      <w:pPr>
        <w:ind w:left="993" w:hanging="709"/>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Etrina., Nurul Anriyani., dan Maman Fathurrohman. </w:t>
      </w:r>
      <w:r>
        <w:rPr>
          <w:rFonts w:ascii="Century Schoolbook" w:hAnsi="Century Schoolbook" w:cs="Times New Roman"/>
          <w:sz w:val="20"/>
          <w:szCs w:val="20"/>
        </w:rPr>
        <w:t>(</w:t>
      </w:r>
      <w:r w:rsidRPr="003826EB">
        <w:rPr>
          <w:rFonts w:ascii="Century Schoolbook" w:hAnsi="Century Schoolbook" w:cs="Times New Roman"/>
          <w:sz w:val="20"/>
          <w:szCs w:val="20"/>
        </w:rPr>
        <w:t>2018</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Pengembangan Bahan Ajar Matematika Berbasis Kompetensi Abad 21 Untuk Guru Smp/Mts</w:t>
      </w:r>
      <w:r w:rsidRPr="003826EB">
        <w:rPr>
          <w:rFonts w:ascii="Century Schoolbook" w:hAnsi="Century Schoolbook" w:cs="Times New Roman"/>
          <w:sz w:val="20"/>
          <w:szCs w:val="20"/>
        </w:rPr>
        <w:t>. Jurnal Prosiding Seminar dan Diskusi Nasional Pendidikan Dasar.</w:t>
      </w:r>
    </w:p>
    <w:p w:rsidR="003B2C9E" w:rsidRPr="003826EB" w:rsidRDefault="003B2C9E" w:rsidP="003B2C9E">
      <w:pPr>
        <w:ind w:left="993" w:hanging="567"/>
        <w:jc w:val="both"/>
        <w:rPr>
          <w:rFonts w:ascii="Century Schoolbook" w:hAnsi="Century Schoolbook" w:cs="Times New Roman"/>
          <w:sz w:val="20"/>
          <w:szCs w:val="20"/>
        </w:rPr>
      </w:pPr>
      <w:r>
        <w:rPr>
          <w:rFonts w:ascii="Century Schoolbook" w:hAnsi="Century Schoolbook" w:cs="Times New Roman"/>
          <w:sz w:val="20"/>
          <w:szCs w:val="20"/>
        </w:rPr>
        <w:t>Friscilla, Bambang dan Dwi. (</w:t>
      </w:r>
      <w:r w:rsidRPr="003826EB">
        <w:rPr>
          <w:rFonts w:ascii="Century Schoolbook" w:hAnsi="Century Schoolbook" w:cs="Times New Roman"/>
          <w:sz w:val="20"/>
          <w:szCs w:val="20"/>
        </w:rPr>
        <w:t>2013</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Penerapan Pendidikan Matematika Realistik Indonesia Pada Materi Operasi Hitung Bentuk Aljabar Di Kelas VII SMP</w:t>
      </w:r>
      <w:r w:rsidRPr="003826EB">
        <w:rPr>
          <w:rFonts w:ascii="Century Schoolbook" w:hAnsi="Century Schoolbook" w:cs="Times New Roman"/>
          <w:sz w:val="20"/>
          <w:szCs w:val="20"/>
        </w:rPr>
        <w:t>. FKIP UNTAN.</w:t>
      </w:r>
    </w:p>
    <w:p w:rsidR="003B2C9E" w:rsidRPr="003826EB" w:rsidRDefault="003B2C9E" w:rsidP="003B2C9E">
      <w:pPr>
        <w:ind w:left="993" w:hanging="709"/>
        <w:jc w:val="both"/>
        <w:rPr>
          <w:rFonts w:ascii="Century Schoolbook" w:hAnsi="Century Schoolbook" w:cs="Times New Roman"/>
          <w:sz w:val="20"/>
          <w:szCs w:val="20"/>
        </w:rPr>
      </w:pPr>
      <w:r>
        <w:rPr>
          <w:rFonts w:ascii="Century Schoolbook" w:hAnsi="Century Schoolbook" w:cs="Times New Roman"/>
          <w:sz w:val="20"/>
          <w:szCs w:val="20"/>
        </w:rPr>
        <w:lastRenderedPageBreak/>
        <w:t>Martini, Eneng. (</w:t>
      </w:r>
      <w:r w:rsidRPr="003826EB">
        <w:rPr>
          <w:rFonts w:ascii="Century Schoolbook" w:hAnsi="Century Schoolbook" w:cs="Times New Roman"/>
          <w:sz w:val="20"/>
          <w:szCs w:val="20"/>
        </w:rPr>
        <w:t>2018</w:t>
      </w:r>
      <w:r>
        <w:rPr>
          <w:rFonts w:ascii="Century Schoolbook" w:hAnsi="Century Schoolbook" w:cs="Times New Roman"/>
          <w:sz w:val="20"/>
          <w:szCs w:val="20"/>
        </w:rPr>
        <w:t>)</w:t>
      </w:r>
      <w:r w:rsidRPr="003826EB">
        <w:rPr>
          <w:rFonts w:ascii="Century Schoolbook" w:hAnsi="Century Schoolbook" w:cs="Times New Roman"/>
          <w:i/>
          <w:sz w:val="20"/>
          <w:szCs w:val="20"/>
        </w:rPr>
        <w:t>.</w:t>
      </w:r>
      <w:r>
        <w:rPr>
          <w:rFonts w:ascii="Century Schoolbook" w:hAnsi="Century Schoolbook" w:cs="Times New Roman"/>
          <w:i/>
          <w:sz w:val="20"/>
          <w:szCs w:val="20"/>
        </w:rPr>
        <w:t xml:space="preserve"> </w:t>
      </w:r>
      <w:r w:rsidRPr="003826EB">
        <w:rPr>
          <w:rFonts w:ascii="Century Schoolbook" w:hAnsi="Century Schoolbook" w:cs="Times New Roman"/>
          <w:i/>
          <w:sz w:val="20"/>
          <w:szCs w:val="20"/>
        </w:rPr>
        <w:t>Membangun Karakter Generasi Muda Melalui Model Pembelajaran Berbasis Kecakapan Abad 21</w:t>
      </w:r>
      <w:r w:rsidRPr="003826EB">
        <w:rPr>
          <w:rFonts w:ascii="Century Schoolbook" w:hAnsi="Century Schoolbook" w:cs="Times New Roman"/>
          <w:sz w:val="20"/>
          <w:szCs w:val="20"/>
        </w:rPr>
        <w:t>. Jurnal Pancasila dan Kewarganegaraan, Vol.3, No.2.</w:t>
      </w:r>
    </w:p>
    <w:p w:rsidR="003B2C9E" w:rsidRPr="003826EB" w:rsidRDefault="003B2C9E" w:rsidP="003B2C9E">
      <w:pPr>
        <w:ind w:left="993" w:hanging="709"/>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Mashuri, Sufri. </w:t>
      </w:r>
      <w:r>
        <w:rPr>
          <w:rFonts w:ascii="Century Schoolbook" w:hAnsi="Century Schoolbook" w:cs="Times New Roman"/>
          <w:sz w:val="20"/>
          <w:szCs w:val="20"/>
        </w:rPr>
        <w:t>(</w:t>
      </w:r>
      <w:r w:rsidRPr="003826EB">
        <w:rPr>
          <w:rFonts w:ascii="Century Schoolbook" w:hAnsi="Century Schoolbook" w:cs="Times New Roman"/>
          <w:sz w:val="20"/>
          <w:szCs w:val="20"/>
        </w:rPr>
        <w:t>2019</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Media Pembelajaran Matematika</w:t>
      </w:r>
      <w:r w:rsidRPr="003826EB">
        <w:rPr>
          <w:rFonts w:ascii="Century Schoolbook" w:hAnsi="Century Schoolbook" w:cs="Times New Roman"/>
          <w:sz w:val="20"/>
          <w:szCs w:val="20"/>
        </w:rPr>
        <w:t>. Yogyakarta: CV Budi Utama.</w:t>
      </w:r>
    </w:p>
    <w:p w:rsidR="003B2C9E" w:rsidRPr="003826EB" w:rsidRDefault="003B2C9E" w:rsidP="003B2C9E">
      <w:pPr>
        <w:ind w:left="993" w:hanging="709"/>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Nahdi, Dede Salim. </w:t>
      </w:r>
      <w:r>
        <w:rPr>
          <w:rFonts w:ascii="Century Schoolbook" w:hAnsi="Century Schoolbook" w:cs="Times New Roman"/>
          <w:sz w:val="20"/>
          <w:szCs w:val="20"/>
        </w:rPr>
        <w:t>(</w:t>
      </w:r>
      <w:r w:rsidRPr="003826EB">
        <w:rPr>
          <w:rFonts w:ascii="Century Schoolbook" w:hAnsi="Century Schoolbook" w:cs="Times New Roman"/>
          <w:sz w:val="20"/>
          <w:szCs w:val="20"/>
        </w:rPr>
        <w:t>2019</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Keterampilan Matematika di Abad 21</w:t>
      </w:r>
      <w:r w:rsidRPr="003826EB">
        <w:rPr>
          <w:rFonts w:ascii="Century Schoolbook" w:hAnsi="Century Schoolbook" w:cs="Times New Roman"/>
          <w:sz w:val="20"/>
          <w:szCs w:val="20"/>
        </w:rPr>
        <w:t>. Jurnal Cakrawala Pendas, Vol.5, No.2</w:t>
      </w:r>
    </w:p>
    <w:p w:rsidR="003B2C9E" w:rsidRPr="003826EB" w:rsidRDefault="003B2C9E" w:rsidP="003B2C9E">
      <w:pPr>
        <w:ind w:left="993" w:hanging="709"/>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Nur. </w:t>
      </w:r>
      <w:r>
        <w:rPr>
          <w:rFonts w:ascii="Century Schoolbook" w:hAnsi="Century Schoolbook" w:cs="Times New Roman"/>
          <w:sz w:val="20"/>
          <w:szCs w:val="20"/>
        </w:rPr>
        <w:t>(</w:t>
      </w:r>
      <w:r w:rsidRPr="003826EB">
        <w:rPr>
          <w:rFonts w:ascii="Century Schoolbook" w:hAnsi="Century Schoolbook" w:cs="Times New Roman"/>
          <w:sz w:val="20"/>
          <w:szCs w:val="20"/>
        </w:rPr>
        <w:t>2017</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Faktor Stratejik Hasil Belajar Matematika SMP,</w:t>
      </w:r>
      <w:r w:rsidRPr="003826EB">
        <w:rPr>
          <w:rFonts w:ascii="Century Schoolbook" w:hAnsi="Century Schoolbook" w:cs="Times New Roman"/>
          <w:bCs/>
          <w:sz w:val="20"/>
          <w:szCs w:val="20"/>
        </w:rPr>
        <w:t>Skripsi S1</w:t>
      </w:r>
      <w:r w:rsidRPr="003826EB">
        <w:rPr>
          <w:rFonts w:ascii="Century Schoolbook" w:hAnsi="Century Schoolbook" w:cs="Times New Roman"/>
          <w:sz w:val="20"/>
          <w:szCs w:val="20"/>
        </w:rPr>
        <w:t xml:space="preserve"> Universitas Muhamadiyah Surakarta.</w:t>
      </w:r>
    </w:p>
    <w:p w:rsidR="003B2C9E" w:rsidRPr="003826EB" w:rsidRDefault="003B2C9E" w:rsidP="003B2C9E">
      <w:pPr>
        <w:ind w:left="709" w:hanging="425"/>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Purwanto. </w:t>
      </w:r>
      <w:r>
        <w:rPr>
          <w:rFonts w:ascii="Century Schoolbook" w:hAnsi="Century Schoolbook" w:cs="Times New Roman"/>
          <w:sz w:val="20"/>
          <w:szCs w:val="20"/>
        </w:rPr>
        <w:t>(</w:t>
      </w:r>
      <w:r w:rsidRPr="003826EB">
        <w:rPr>
          <w:rFonts w:ascii="Century Schoolbook" w:hAnsi="Century Schoolbook" w:cs="Times New Roman"/>
          <w:sz w:val="20"/>
          <w:szCs w:val="20"/>
        </w:rPr>
        <w:t>2010</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Evaluasi Hasil Belajar</w:t>
      </w:r>
      <w:r w:rsidRPr="003826EB">
        <w:rPr>
          <w:rFonts w:ascii="Century Schoolbook" w:hAnsi="Century Schoolbook" w:cs="Times New Roman"/>
          <w:sz w:val="20"/>
          <w:szCs w:val="20"/>
        </w:rPr>
        <w:t>. Yogyakarta: Pustaka Pelajar.</w:t>
      </w:r>
    </w:p>
    <w:p w:rsidR="003B2C9E" w:rsidRPr="003826EB" w:rsidRDefault="003B2C9E" w:rsidP="003B2C9E">
      <w:pPr>
        <w:ind w:left="993" w:hanging="709"/>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Sugiyono. </w:t>
      </w:r>
      <w:r>
        <w:rPr>
          <w:rFonts w:ascii="Century Schoolbook" w:hAnsi="Century Schoolbook" w:cs="Times New Roman"/>
          <w:sz w:val="20"/>
          <w:szCs w:val="20"/>
        </w:rPr>
        <w:t>(</w:t>
      </w:r>
      <w:r w:rsidRPr="003826EB">
        <w:rPr>
          <w:rFonts w:ascii="Century Schoolbook" w:hAnsi="Century Schoolbook" w:cs="Times New Roman"/>
          <w:sz w:val="20"/>
          <w:szCs w:val="20"/>
        </w:rPr>
        <w:t>2010</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Metodelogi Penelitian Kuantitatif Kualitatif Dan R&amp;D</w:t>
      </w:r>
      <w:r w:rsidRPr="003826EB">
        <w:rPr>
          <w:rFonts w:ascii="Century Schoolbook" w:hAnsi="Century Schoolbook" w:cs="Times New Roman"/>
          <w:sz w:val="20"/>
          <w:szCs w:val="20"/>
        </w:rPr>
        <w:t>. Bandung:Alfabeta.</w:t>
      </w:r>
    </w:p>
    <w:p w:rsidR="003B2C9E" w:rsidRPr="003826EB" w:rsidRDefault="003B2C9E" w:rsidP="003B2C9E">
      <w:pPr>
        <w:ind w:left="993" w:hanging="709"/>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Turmuzi, Muhammad. </w:t>
      </w:r>
      <w:r>
        <w:rPr>
          <w:rFonts w:ascii="Century Schoolbook" w:hAnsi="Century Schoolbook" w:cs="Times New Roman"/>
          <w:sz w:val="20"/>
          <w:szCs w:val="20"/>
        </w:rPr>
        <w:t>(</w:t>
      </w:r>
      <w:r w:rsidRPr="003826EB">
        <w:rPr>
          <w:rFonts w:ascii="Century Schoolbook" w:hAnsi="Century Schoolbook" w:cs="Times New Roman"/>
          <w:sz w:val="20"/>
          <w:szCs w:val="20"/>
        </w:rPr>
        <w:t>2012</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Strategi Pembelajaran Matematika</w:t>
      </w:r>
      <w:r w:rsidRPr="003826EB">
        <w:rPr>
          <w:rFonts w:ascii="Century Schoolbook" w:hAnsi="Century Schoolbook" w:cs="Times New Roman"/>
          <w:sz w:val="20"/>
          <w:szCs w:val="20"/>
        </w:rPr>
        <w:t>. Mataram: FKIP UNRAM.</w:t>
      </w:r>
    </w:p>
    <w:p w:rsidR="003B2C9E" w:rsidRPr="003826EB" w:rsidRDefault="003B2C9E" w:rsidP="003B2C9E">
      <w:pPr>
        <w:ind w:left="851" w:hanging="567"/>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Wijaya, Ariyadi. </w:t>
      </w:r>
      <w:r>
        <w:rPr>
          <w:rFonts w:ascii="Century Schoolbook" w:hAnsi="Century Schoolbook" w:cs="Times New Roman"/>
          <w:sz w:val="20"/>
          <w:szCs w:val="20"/>
        </w:rPr>
        <w:t>(</w:t>
      </w:r>
      <w:r w:rsidRPr="003826EB">
        <w:rPr>
          <w:rFonts w:ascii="Century Schoolbook" w:hAnsi="Century Schoolbook" w:cs="Times New Roman"/>
          <w:sz w:val="20"/>
          <w:szCs w:val="20"/>
        </w:rPr>
        <w:t>2012</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Pendidikan Matematika Realistik Suatu Alternatif Pendekatan Pembelajaran Matematika</w:t>
      </w:r>
      <w:r w:rsidRPr="003826EB">
        <w:rPr>
          <w:rFonts w:ascii="Century Schoolbook" w:hAnsi="Century Schoolbook" w:cs="Times New Roman"/>
          <w:sz w:val="20"/>
          <w:szCs w:val="20"/>
        </w:rPr>
        <w:t>. Yogyakarta: Graha Ilmu.</w:t>
      </w:r>
    </w:p>
    <w:p w:rsidR="003B2C9E" w:rsidRPr="003826EB" w:rsidRDefault="003B2C9E" w:rsidP="003B2C9E">
      <w:pPr>
        <w:ind w:left="709" w:hanging="425"/>
        <w:jc w:val="both"/>
        <w:rPr>
          <w:rFonts w:ascii="Century Schoolbook" w:hAnsi="Century Schoolbook" w:cs="Times New Roman"/>
          <w:sz w:val="20"/>
          <w:szCs w:val="20"/>
        </w:rPr>
      </w:pPr>
      <w:r w:rsidRPr="003826EB">
        <w:rPr>
          <w:rFonts w:ascii="Century Schoolbook" w:hAnsi="Century Schoolbook" w:cs="Times New Roman"/>
          <w:sz w:val="20"/>
          <w:szCs w:val="20"/>
        </w:rPr>
        <w:t xml:space="preserve">Wina, Sanjaya. </w:t>
      </w:r>
      <w:r>
        <w:rPr>
          <w:rFonts w:ascii="Century Schoolbook" w:hAnsi="Century Schoolbook" w:cs="Times New Roman"/>
          <w:sz w:val="20"/>
          <w:szCs w:val="20"/>
        </w:rPr>
        <w:t>(</w:t>
      </w:r>
      <w:r w:rsidRPr="003826EB">
        <w:rPr>
          <w:rFonts w:ascii="Century Schoolbook" w:hAnsi="Century Schoolbook" w:cs="Times New Roman"/>
          <w:sz w:val="20"/>
          <w:szCs w:val="20"/>
        </w:rPr>
        <w:t>2017</w:t>
      </w:r>
      <w:r>
        <w:rPr>
          <w:rFonts w:ascii="Century Schoolbook" w:hAnsi="Century Schoolbook" w:cs="Times New Roman"/>
          <w:sz w:val="20"/>
          <w:szCs w:val="20"/>
        </w:rPr>
        <w:t>)</w:t>
      </w:r>
      <w:r w:rsidRPr="003826EB">
        <w:rPr>
          <w:rFonts w:ascii="Century Schoolbook" w:hAnsi="Century Schoolbook" w:cs="Times New Roman"/>
          <w:sz w:val="20"/>
          <w:szCs w:val="20"/>
        </w:rPr>
        <w:t xml:space="preserve">. </w:t>
      </w:r>
      <w:r w:rsidRPr="003826EB">
        <w:rPr>
          <w:rFonts w:ascii="Century Schoolbook" w:hAnsi="Century Schoolbook" w:cs="Times New Roman"/>
          <w:i/>
          <w:sz w:val="20"/>
          <w:szCs w:val="20"/>
        </w:rPr>
        <w:t>Paradigma Baru Mengajar</w:t>
      </w:r>
      <w:r w:rsidRPr="003826EB">
        <w:rPr>
          <w:rFonts w:ascii="Century Schoolbook" w:hAnsi="Century Schoolbook" w:cs="Times New Roman"/>
          <w:sz w:val="20"/>
          <w:szCs w:val="20"/>
        </w:rPr>
        <w:t xml:space="preserve">. Jakarta: KENCANA. </w:t>
      </w:r>
    </w:p>
    <w:p w:rsidR="003B2C9E" w:rsidRPr="003826EB" w:rsidRDefault="003B2C9E" w:rsidP="003B2C9E">
      <w:pPr>
        <w:spacing w:line="480" w:lineRule="auto"/>
        <w:ind w:left="709" w:hanging="709"/>
        <w:jc w:val="both"/>
        <w:rPr>
          <w:rFonts w:ascii="Century Schoolbook" w:hAnsi="Century Schoolbook" w:cs="Times New Roman"/>
          <w:sz w:val="20"/>
          <w:szCs w:val="20"/>
        </w:rPr>
      </w:pPr>
    </w:p>
    <w:p w:rsidR="003B2C9E" w:rsidRPr="003826EB" w:rsidRDefault="003B2C9E" w:rsidP="003B2C9E">
      <w:pPr>
        <w:spacing w:line="360" w:lineRule="auto"/>
        <w:jc w:val="both"/>
        <w:rPr>
          <w:rFonts w:ascii="Century Schoolbook" w:hAnsi="Century Schoolbook" w:cs="Times New Roman"/>
          <w:sz w:val="20"/>
          <w:szCs w:val="20"/>
        </w:rPr>
      </w:pPr>
    </w:p>
    <w:p w:rsidR="003B2C9E" w:rsidRPr="003826EB" w:rsidRDefault="003B2C9E" w:rsidP="003B2C9E">
      <w:pPr>
        <w:spacing w:line="360" w:lineRule="auto"/>
        <w:ind w:firstLine="284"/>
        <w:jc w:val="both"/>
        <w:rPr>
          <w:rFonts w:ascii="Century Schoolbook" w:hAnsi="Century Schoolbook" w:cs="Times New Roman"/>
          <w:sz w:val="20"/>
          <w:szCs w:val="20"/>
        </w:rPr>
      </w:pPr>
    </w:p>
    <w:p w:rsidR="003B2C9E" w:rsidRPr="00691F1A" w:rsidRDefault="003B2C9E" w:rsidP="003B2C9E">
      <w:pPr>
        <w:spacing w:line="360" w:lineRule="auto"/>
        <w:ind w:firstLine="284"/>
        <w:jc w:val="both"/>
        <w:rPr>
          <w:rFonts w:ascii="Century Schoolbook" w:hAnsi="Century Schoolbook" w:cs="Times New Roman"/>
        </w:rPr>
      </w:pPr>
    </w:p>
    <w:p w:rsidR="003B2C9E" w:rsidRPr="00691F1A" w:rsidRDefault="003B2C9E" w:rsidP="003B2C9E">
      <w:pPr>
        <w:spacing w:line="360" w:lineRule="auto"/>
        <w:ind w:firstLine="284"/>
        <w:jc w:val="both"/>
        <w:rPr>
          <w:rFonts w:ascii="Century Schoolbook" w:hAnsi="Century Schoolbook" w:cs="Times New Roman"/>
        </w:rPr>
      </w:pPr>
    </w:p>
    <w:p w:rsidR="003B2C9E" w:rsidRPr="00691F1A" w:rsidRDefault="003B2C9E" w:rsidP="003B2C9E">
      <w:pPr>
        <w:pStyle w:val="ListParagraph"/>
        <w:spacing w:after="0"/>
        <w:ind w:left="0" w:firstLine="284"/>
        <w:jc w:val="both"/>
        <w:rPr>
          <w:rFonts w:ascii="Century Schoolbook" w:hAnsi="Century Schoolbook"/>
        </w:rPr>
      </w:pPr>
    </w:p>
    <w:p w:rsidR="003B2C9E" w:rsidRPr="00691F1A" w:rsidRDefault="003B2C9E" w:rsidP="003B2C9E">
      <w:pPr>
        <w:ind w:firstLine="284"/>
        <w:jc w:val="both"/>
        <w:rPr>
          <w:rFonts w:ascii="Century Schoolbook" w:hAnsi="Century Schoolbook" w:cs="Times New Roman"/>
        </w:rPr>
      </w:pPr>
    </w:p>
    <w:p w:rsidR="003B2C9E" w:rsidRPr="00691F1A" w:rsidRDefault="003B2C9E" w:rsidP="003B2C9E">
      <w:pPr>
        <w:rPr>
          <w:rFonts w:ascii="Century Schoolbook" w:hAnsi="Century Schoolbook"/>
        </w:rPr>
      </w:pPr>
    </w:p>
    <w:p w:rsidR="009213D3" w:rsidRPr="003B2C9E" w:rsidRDefault="009213D3" w:rsidP="003B2C9E">
      <w:pPr>
        <w:rPr>
          <w:szCs w:val="22"/>
        </w:rPr>
      </w:pPr>
    </w:p>
    <w:sectPr w:rsidR="009213D3" w:rsidRPr="003B2C9E" w:rsidSect="00730D34">
      <w:headerReference w:type="default" r:id="rId9"/>
      <w:pgSz w:w="11900" w:h="16840" w:code="9"/>
      <w:pgMar w:top="1440" w:right="1440" w:bottom="1440" w:left="1440"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141" w:rsidRDefault="00680141" w:rsidP="001E0F32">
      <w:r>
        <w:separator/>
      </w:r>
    </w:p>
  </w:endnote>
  <w:endnote w:type="continuationSeparator" w:id="1">
    <w:p w:rsidR="00680141" w:rsidRDefault="00680141" w:rsidP="001E0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141" w:rsidRDefault="00680141" w:rsidP="001E0F32">
      <w:r>
        <w:separator/>
      </w:r>
    </w:p>
  </w:footnote>
  <w:footnote w:type="continuationSeparator" w:id="1">
    <w:p w:rsidR="00680141" w:rsidRDefault="00680141" w:rsidP="001E0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34" w:rsidRPr="00753D1F" w:rsidRDefault="00730D34" w:rsidP="00730D34">
    <w:pPr>
      <w:pStyle w:val="Header"/>
      <w:pBdr>
        <w:top w:val="single" w:sz="4" w:space="1" w:color="auto"/>
        <w:bottom w:val="single" w:sz="12" w:space="3" w:color="auto"/>
      </w:pBdr>
      <w:shd w:val="clear" w:color="auto" w:fill="FFFFFF"/>
      <w:jc w:val="right"/>
      <w:rPr>
        <w:rFonts w:ascii="Century Schoolbook" w:hAnsi="Century Schoolbook"/>
        <w:noProof/>
        <w:sz w:val="44"/>
        <w:szCs w:val="60"/>
      </w:rPr>
    </w:pPr>
    <w:bookmarkStart w:id="1" w:name="_Hlk490921290"/>
    <w:bookmarkStart w:id="2" w:name="_Hlk490921291"/>
    <w:bookmarkStart w:id="3" w:name="_Hlk490921292"/>
    <w:r w:rsidRPr="00753D1F">
      <w:rPr>
        <w:noProof/>
        <w:lang w:val="id-ID" w:eastAsia="id-ID"/>
      </w:rPr>
      <w:drawing>
        <wp:anchor distT="0" distB="0" distL="114300" distR="114300" simplePos="0" relativeHeight="251659264" behindDoc="0" locked="0" layoutInCell="1" allowOverlap="1">
          <wp:simplePos x="0" y="0"/>
          <wp:positionH relativeFrom="column">
            <wp:posOffset>15903</wp:posOffset>
          </wp:positionH>
          <wp:positionV relativeFrom="paragraph">
            <wp:posOffset>67255</wp:posOffset>
          </wp:positionV>
          <wp:extent cx="691515" cy="691515"/>
          <wp:effectExtent l="0" t="0" r="0" b="0"/>
          <wp:wrapNone/>
          <wp:docPr id="1" name="Picture 8" descr="logo jur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jurnal"/>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774" cy="699774"/>
                  </a:xfrm>
                  <a:prstGeom prst="rect">
                    <a:avLst/>
                  </a:prstGeom>
                  <a:noFill/>
                  <a:ln>
                    <a:noFill/>
                  </a:ln>
                </pic:spPr>
              </pic:pic>
            </a:graphicData>
          </a:graphic>
        </wp:anchor>
      </w:drawing>
    </w:r>
    <w:r w:rsidRPr="00753D1F">
      <w:rPr>
        <w:rFonts w:ascii="Century Schoolbook" w:hAnsi="Century Schoolbook"/>
        <w:noProof/>
        <w:sz w:val="36"/>
        <w:szCs w:val="40"/>
        <w:shd w:val="clear" w:color="auto" w:fill="FFFFFF"/>
      </w:rPr>
      <w:t>Mandalika</w:t>
    </w:r>
    <w:r w:rsidRPr="00753D1F">
      <w:rPr>
        <w:rFonts w:ascii="Century Schoolbook" w:hAnsi="Century Schoolbook"/>
        <w:noProof/>
        <w:sz w:val="28"/>
        <w:szCs w:val="32"/>
        <w:shd w:val="clear" w:color="auto" w:fill="FFFFFF"/>
      </w:rPr>
      <w:t>Mathematics and Education Journal</w:t>
    </w:r>
  </w:p>
  <w:p w:rsidR="00730D34" w:rsidRPr="00753D1F" w:rsidRDefault="00730D34" w:rsidP="00730D34">
    <w:pPr>
      <w:pStyle w:val="Header"/>
      <w:pBdr>
        <w:top w:val="single" w:sz="4" w:space="1" w:color="auto"/>
        <w:bottom w:val="single" w:sz="12" w:space="3" w:color="auto"/>
      </w:pBdr>
      <w:shd w:val="clear" w:color="auto" w:fill="FFFFFF"/>
      <w:jc w:val="right"/>
      <w:rPr>
        <w:rFonts w:ascii="Century Schoolbook" w:hAnsi="Century Schoolbook"/>
        <w:noProof/>
        <w:color w:val="B00000"/>
      </w:rPr>
    </w:pPr>
    <w:r w:rsidRPr="00753D1F">
      <w:rPr>
        <w:rFonts w:ascii="Century Schoolbook" w:hAnsi="Century Schoolbook"/>
        <w:noProof/>
        <w:color w:val="B00000"/>
      </w:rPr>
      <w:t>Volume 3 Nomor 1, Juni  2020</w:t>
    </w:r>
  </w:p>
  <w:p w:rsidR="00B83181" w:rsidRPr="00753D1F" w:rsidRDefault="00730D34" w:rsidP="00B83181">
    <w:pPr>
      <w:pStyle w:val="Header"/>
      <w:pBdr>
        <w:top w:val="single" w:sz="4" w:space="1" w:color="auto"/>
        <w:bottom w:val="single" w:sz="12" w:space="3" w:color="auto"/>
      </w:pBdr>
      <w:jc w:val="right"/>
      <w:rPr>
        <w:rFonts w:ascii="Century Schoolbook" w:hAnsi="Century Schoolbook"/>
        <w:noProof/>
        <w:sz w:val="18"/>
      </w:rPr>
    </w:pPr>
    <w:r w:rsidRPr="00753D1F">
      <w:rPr>
        <w:rFonts w:ascii="Century Schoolbook" w:hAnsi="Century Schoolbook"/>
        <w:noProof/>
        <w:sz w:val="18"/>
      </w:rPr>
      <w:t xml:space="preserve"> e-ISSN 2715-1190</w:t>
    </w:r>
    <w:r w:rsidR="00B83181">
      <w:rPr>
        <w:rFonts w:ascii="Century Schoolbook" w:hAnsi="Century Schoolbook"/>
        <w:noProof/>
        <w:sz w:val="18"/>
      </w:rPr>
      <w:t>||p-ISSN 2715-8292</w:t>
    </w:r>
    <w:bookmarkEnd w:id="1"/>
    <w:bookmarkEnd w:id="2"/>
    <w:bookmarkEnd w:id="3"/>
  </w:p>
  <w:p w:rsidR="00730D34" w:rsidRPr="00753D1F" w:rsidRDefault="001268E2" w:rsidP="001268E2">
    <w:pPr>
      <w:pStyle w:val="Header"/>
      <w:pBdr>
        <w:top w:val="single" w:sz="4" w:space="1" w:color="auto"/>
        <w:bottom w:val="single" w:sz="12" w:space="3" w:color="auto"/>
      </w:pBdr>
      <w:spacing w:before="20"/>
      <w:jc w:val="right"/>
      <w:rPr>
        <w:rFonts w:ascii="Century Schoolbook" w:hAnsi="Century Schoolbook"/>
        <w:noProof/>
        <w:sz w:val="18"/>
        <w:szCs w:val="18"/>
      </w:rPr>
    </w:pPr>
    <w:r>
      <w:rPr>
        <w:rFonts w:ascii="Calisto MT" w:hAnsi="Calisto MT"/>
        <w:color w:val="000000"/>
        <w:sz w:val="21"/>
        <w:szCs w:val="21"/>
        <w:shd w:val="clear" w:color="auto" w:fill="FFFFFF"/>
      </w:rPr>
      <w:t>DOI: </w:t>
    </w:r>
    <w:r w:rsidRPr="001268E2">
      <w:rPr>
        <w:rFonts w:ascii="Calisto MT" w:hAnsi="Calisto MT"/>
        <w:sz w:val="21"/>
        <w:szCs w:val="21"/>
        <w:bdr w:val="none" w:sz="0" w:space="0" w:color="auto" w:frame="1"/>
        <w:shd w:val="clear" w:color="auto" w:fill="FFFFFF"/>
      </w:rPr>
      <w:t>http://dx.doi.org/10.29303/mandalika.v3i1</w:t>
    </w:r>
    <w:r>
      <w:rPr>
        <w:rFonts w:ascii="Calisto MT" w:hAnsi="Calisto MT"/>
        <w:sz w:val="21"/>
        <w:szCs w:val="21"/>
        <w:bdr w:val="none" w:sz="0" w:space="0" w:color="auto" w:frame="1"/>
        <w:shd w:val="clear" w:color="auto" w:fill="FFFFFF"/>
      </w:rPr>
      <w:t>.xxxx</w:t>
    </w:r>
  </w:p>
  <w:p w:rsidR="00730D34" w:rsidRPr="00753D1F" w:rsidRDefault="00730D34" w:rsidP="00730D34">
    <w:pPr>
      <w:pStyle w:val="Head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35FDE"/>
    <w:multiLevelType w:val="hybridMultilevel"/>
    <w:tmpl w:val="CAC436B4"/>
    <w:lvl w:ilvl="0" w:tplc="0E041A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0F60D02"/>
    <w:multiLevelType w:val="hybridMultilevel"/>
    <w:tmpl w:val="64EC29C8"/>
    <w:lvl w:ilvl="0" w:tplc="F8D83E2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7810035"/>
    <w:multiLevelType w:val="hybridMultilevel"/>
    <w:tmpl w:val="959CEA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8F3205"/>
    <w:multiLevelType w:val="hybridMultilevel"/>
    <w:tmpl w:val="90BCE374"/>
    <w:lvl w:ilvl="0" w:tplc="D38C4D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2F17369"/>
    <w:multiLevelType w:val="hybridMultilevel"/>
    <w:tmpl w:val="A08A4BAE"/>
    <w:lvl w:ilvl="0" w:tplc="04E400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733BEA"/>
    <w:multiLevelType w:val="multilevel"/>
    <w:tmpl w:val="BA5046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E0F32"/>
    <w:rsid w:val="001268E2"/>
    <w:rsid w:val="001E0F32"/>
    <w:rsid w:val="002C377C"/>
    <w:rsid w:val="003B2C9E"/>
    <w:rsid w:val="004467BA"/>
    <w:rsid w:val="00496544"/>
    <w:rsid w:val="004A0069"/>
    <w:rsid w:val="00521F53"/>
    <w:rsid w:val="00583D65"/>
    <w:rsid w:val="00680141"/>
    <w:rsid w:val="00730D34"/>
    <w:rsid w:val="00753D1F"/>
    <w:rsid w:val="00765BB8"/>
    <w:rsid w:val="00765D89"/>
    <w:rsid w:val="007857AB"/>
    <w:rsid w:val="00886D39"/>
    <w:rsid w:val="009213D3"/>
    <w:rsid w:val="00A40941"/>
    <w:rsid w:val="00A46CB2"/>
    <w:rsid w:val="00AF79E8"/>
    <w:rsid w:val="00B83181"/>
    <w:rsid w:val="00BE4CA2"/>
    <w:rsid w:val="00DC7FB8"/>
    <w:rsid w:val="00E36948"/>
    <w:rsid w:val="00F07B3D"/>
    <w:rsid w:val="00FC77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48"/>
    <w:rPr>
      <w:lang w:val="en-US"/>
    </w:rPr>
  </w:style>
  <w:style w:type="paragraph" w:styleId="Heading1">
    <w:name w:val="heading 1"/>
    <w:next w:val="Normal"/>
    <w:link w:val="Heading1Char"/>
    <w:uiPriority w:val="9"/>
    <w:qFormat/>
    <w:rsid w:val="001E0F32"/>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0"/>
      <w:u w:color="000000"/>
      <w:bdr w:val="nil"/>
      <w:lang w:val="en-US" w:eastAsia="fi-FI"/>
    </w:rPr>
  </w:style>
  <w:style w:type="paragraph" w:styleId="Heading3">
    <w:name w:val="heading 3"/>
    <w:next w:val="Normal"/>
    <w:link w:val="Heading3Char"/>
    <w:qFormat/>
    <w:rsid w:val="001E0F32"/>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s="Times New Roman"/>
      <w:color w:val="000000"/>
      <w:u w:color="000000"/>
      <w:bdr w:val="nil"/>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F32"/>
    <w:pPr>
      <w:tabs>
        <w:tab w:val="center" w:pos="4680"/>
        <w:tab w:val="right" w:pos="9360"/>
      </w:tabs>
    </w:pPr>
  </w:style>
  <w:style w:type="character" w:customStyle="1" w:styleId="HeaderChar">
    <w:name w:val="Header Char"/>
    <w:basedOn w:val="DefaultParagraphFont"/>
    <w:link w:val="Header"/>
    <w:uiPriority w:val="99"/>
    <w:rsid w:val="001E0F32"/>
    <w:rPr>
      <w:lang w:val="en-US"/>
    </w:rPr>
  </w:style>
  <w:style w:type="paragraph" w:styleId="Footer">
    <w:name w:val="footer"/>
    <w:basedOn w:val="Normal"/>
    <w:link w:val="FooterChar"/>
    <w:uiPriority w:val="99"/>
    <w:unhideWhenUsed/>
    <w:rsid w:val="001E0F32"/>
    <w:pPr>
      <w:tabs>
        <w:tab w:val="center" w:pos="4680"/>
        <w:tab w:val="right" w:pos="9360"/>
      </w:tabs>
    </w:pPr>
  </w:style>
  <w:style w:type="character" w:customStyle="1" w:styleId="FooterChar">
    <w:name w:val="Footer Char"/>
    <w:basedOn w:val="DefaultParagraphFont"/>
    <w:link w:val="Footer"/>
    <w:uiPriority w:val="99"/>
    <w:rsid w:val="001E0F32"/>
    <w:rPr>
      <w:lang w:val="en-US"/>
    </w:rPr>
  </w:style>
  <w:style w:type="character" w:styleId="Hyperlink">
    <w:name w:val="Hyperlink"/>
    <w:unhideWhenUsed/>
    <w:rsid w:val="001E0F32"/>
    <w:rPr>
      <w:color w:val="0000FF"/>
      <w:u w:val="single"/>
    </w:rPr>
  </w:style>
  <w:style w:type="character" w:customStyle="1" w:styleId="Heading1Char">
    <w:name w:val="Heading 1 Char"/>
    <w:basedOn w:val="DefaultParagraphFont"/>
    <w:link w:val="Heading1"/>
    <w:uiPriority w:val="9"/>
    <w:rsid w:val="001E0F32"/>
    <w:rPr>
      <w:rFonts w:ascii="Times New Roman Bold" w:eastAsia="Times New Roman Bold" w:hAnsi="Times New Roman Bold" w:cs="Times New Roman Bold"/>
      <w:color w:val="000000"/>
      <w:sz w:val="28"/>
      <w:szCs w:val="20"/>
      <w:u w:color="000000"/>
      <w:bdr w:val="nil"/>
      <w:lang w:val="en-US" w:eastAsia="fi-FI"/>
    </w:rPr>
  </w:style>
  <w:style w:type="character" w:customStyle="1" w:styleId="Heading3Char">
    <w:name w:val="Heading 3 Char"/>
    <w:basedOn w:val="DefaultParagraphFont"/>
    <w:link w:val="Heading3"/>
    <w:rsid w:val="001E0F32"/>
    <w:rPr>
      <w:rFonts w:ascii="Times New Roman" w:eastAsia="Times New Roman" w:hAnsi="Times New Roman" w:cs="Times New Roman"/>
      <w:color w:val="000000"/>
      <w:u w:color="000000"/>
      <w:bdr w:val="nil"/>
      <w:lang w:val="en-US" w:eastAsia="fi-FI"/>
    </w:rPr>
  </w:style>
  <w:style w:type="character" w:customStyle="1" w:styleId="allowtextselection">
    <w:name w:val="allowtextselection"/>
    <w:basedOn w:val="DefaultParagraphFont"/>
    <w:rsid w:val="001E0F32"/>
  </w:style>
  <w:style w:type="paragraph" w:styleId="Bibliography">
    <w:name w:val="Bibliography"/>
    <w:basedOn w:val="Normal"/>
    <w:next w:val="Normal"/>
    <w:uiPriority w:val="37"/>
    <w:unhideWhenUsed/>
    <w:rsid w:val="004A0069"/>
  </w:style>
  <w:style w:type="paragraph" w:styleId="FootnoteText">
    <w:name w:val="footnote text"/>
    <w:basedOn w:val="Normal"/>
    <w:link w:val="FootnoteTextChar"/>
    <w:uiPriority w:val="99"/>
    <w:rsid w:val="009213D3"/>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9213D3"/>
    <w:rPr>
      <w:rFonts w:ascii="Times New Roman" w:eastAsia="SimSun" w:hAnsi="Times New Roman" w:cs="Times New Roman"/>
      <w:sz w:val="20"/>
      <w:szCs w:val="20"/>
      <w:lang w:eastAsia="zh-CN"/>
    </w:rPr>
  </w:style>
  <w:style w:type="paragraph" w:styleId="ListParagraph">
    <w:name w:val="List Paragraph"/>
    <w:aliases w:val="Body of text,List Paragraph1,Colorful List - Accent 11,HEADING 1,Medium Grid 1 - Accent 21,Body of text+1,Body of text+2,Body of text+3,List Paragraph11,Normal1,Normal2,Normal3,Normal4,Normal5,normal"/>
    <w:basedOn w:val="Normal"/>
    <w:link w:val="ListParagraphChar"/>
    <w:uiPriority w:val="34"/>
    <w:qFormat/>
    <w:rsid w:val="009213D3"/>
    <w:pPr>
      <w:spacing w:after="200" w:line="276" w:lineRule="auto"/>
      <w:ind w:left="720"/>
      <w:contextualSpacing/>
    </w:pPr>
    <w:rPr>
      <w:rFonts w:ascii="Calibri" w:eastAsia="Calibri" w:hAnsi="Calibri" w:cs="Times New Roman"/>
      <w:sz w:val="22"/>
      <w:szCs w:val="28"/>
      <w:lang w:bidi="bn-IN"/>
    </w:rPr>
  </w:style>
  <w:style w:type="character" w:customStyle="1" w:styleId="apple-converted-space">
    <w:name w:val="apple-converted-space"/>
    <w:basedOn w:val="DefaultParagraphFont"/>
    <w:rsid w:val="009213D3"/>
  </w:style>
  <w:style w:type="character" w:styleId="Emphasis">
    <w:name w:val="Emphasis"/>
    <w:uiPriority w:val="20"/>
    <w:qFormat/>
    <w:rsid w:val="009213D3"/>
    <w:rPr>
      <w:i/>
      <w:iCs/>
    </w:rPr>
  </w:style>
  <w:style w:type="table" w:styleId="TableGrid">
    <w:name w:val="Table Grid"/>
    <w:basedOn w:val="TableNormal"/>
    <w:uiPriority w:val="59"/>
    <w:rsid w:val="0073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0D34"/>
    <w:rPr>
      <w:color w:val="954F72" w:themeColor="followedHyperlink"/>
      <w:u w:val="single"/>
    </w:rPr>
  </w:style>
  <w:style w:type="paragraph" w:styleId="BalloonText">
    <w:name w:val="Balloon Text"/>
    <w:basedOn w:val="Normal"/>
    <w:link w:val="BalloonTextChar"/>
    <w:uiPriority w:val="99"/>
    <w:semiHidden/>
    <w:unhideWhenUsed/>
    <w:rsid w:val="003B2C9E"/>
    <w:rPr>
      <w:rFonts w:ascii="Tahoma" w:hAnsi="Tahoma" w:cs="Tahoma"/>
      <w:sz w:val="16"/>
      <w:szCs w:val="16"/>
    </w:rPr>
  </w:style>
  <w:style w:type="character" w:customStyle="1" w:styleId="BalloonTextChar">
    <w:name w:val="Balloon Text Char"/>
    <w:basedOn w:val="DefaultParagraphFont"/>
    <w:link w:val="BalloonText"/>
    <w:uiPriority w:val="99"/>
    <w:semiHidden/>
    <w:rsid w:val="003B2C9E"/>
    <w:rPr>
      <w:rFonts w:ascii="Tahoma" w:hAnsi="Tahoma" w:cs="Tahoma"/>
      <w:sz w:val="16"/>
      <w:szCs w:val="16"/>
      <w:lang w:val="en-US"/>
    </w:rPr>
  </w:style>
  <w:style w:type="paragraph" w:styleId="HTMLPreformatted">
    <w:name w:val="HTML Preformatted"/>
    <w:basedOn w:val="Normal"/>
    <w:link w:val="HTMLPreformattedChar"/>
    <w:uiPriority w:val="99"/>
    <w:unhideWhenUsed/>
    <w:rsid w:val="003B2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B2C9E"/>
    <w:rPr>
      <w:rFonts w:ascii="Courier New" w:eastAsia="Times New Roman" w:hAnsi="Courier New" w:cs="Courier New"/>
      <w:sz w:val="20"/>
      <w:szCs w:val="20"/>
      <w:lang w:val="id-ID" w:eastAsia="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Normal1 Char,Normal2 Char"/>
    <w:link w:val="ListParagraph"/>
    <w:uiPriority w:val="34"/>
    <w:locked/>
    <w:rsid w:val="003B2C9E"/>
    <w:rPr>
      <w:rFonts w:ascii="Calibri" w:eastAsia="Calibri" w:hAnsi="Calibri" w:cs="Times New Roman"/>
      <w:sz w:val="22"/>
      <w:szCs w:val="28"/>
      <w:lang w:val="en-US" w:bidi="bn-IN"/>
    </w:rPr>
  </w:style>
</w:styles>
</file>

<file path=word/webSettings.xml><?xml version="1.0" encoding="utf-8"?>
<w:webSettings xmlns:r="http://schemas.openxmlformats.org/officeDocument/2006/relationships" xmlns:w="http://schemas.openxmlformats.org/wordprocessingml/2006/main">
  <w:divs>
    <w:div w:id="203909400">
      <w:bodyDiv w:val="1"/>
      <w:marLeft w:val="0"/>
      <w:marRight w:val="0"/>
      <w:marTop w:val="0"/>
      <w:marBottom w:val="0"/>
      <w:divBdr>
        <w:top w:val="none" w:sz="0" w:space="0" w:color="auto"/>
        <w:left w:val="none" w:sz="0" w:space="0" w:color="auto"/>
        <w:bottom w:val="none" w:sz="0" w:space="0" w:color="auto"/>
        <w:right w:val="none" w:sz="0" w:space="0" w:color="auto"/>
      </w:divBdr>
    </w:div>
    <w:div w:id="13846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nurmina32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Ham20</b:Tag>
    <b:SourceType>JournalArticle</b:SourceType>
    <b:Guid>{8D73E5A5-1049-BB49-B49E-2B39F31B832A}</b:Guid>
    <b:Title>Judul artikel ditulis 16 pt cetak tebal maksimal 14 kata</b:Title>
    <b:Year>2020</b:Year>
    <b:Author>
      <b:Author>
        <b:NameList>
          <b:Person>
            <b:Last>Hamdani</b:Last>
            <b:First>D</b:First>
          </b:Person>
          <b:Person>
            <b:Last>Junaidi</b:Last>
            <b:First>J</b:First>
          </b:Person>
          <b:Person>
            <b:Last>Salsabila</b:Last>
            <b:First>N.H.</b:First>
          </b:Person>
        </b:NameList>
      </b:Author>
    </b:Author>
    <b:JournalName>Mandalika</b:JournalName>
    <b:Pages>1-8</b:Pages>
    <b:Volume>3</b:Volume>
    <b:Issue>1</b:Issue>
    <b:RefOrder>1</b:RefOrder>
  </b:Source>
</b:Sources>
</file>

<file path=customXml/itemProps1.xml><?xml version="1.0" encoding="utf-8"?>
<ds:datastoreItem xmlns:ds="http://schemas.openxmlformats.org/officeDocument/2006/customXml" ds:itemID="{3147B08A-9D5C-4151-AECD-3D1689D5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3</cp:revision>
  <dcterms:created xsi:type="dcterms:W3CDTF">2020-02-27T07:08:00Z</dcterms:created>
  <dcterms:modified xsi:type="dcterms:W3CDTF">2020-06-24T00:36:00Z</dcterms:modified>
</cp:coreProperties>
</file>