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val="0"/>
          <w:i w:val="0"/>
          <w:color w:val="auto"/>
          <w:sz w:val="20"/>
          <w:szCs w:val="20"/>
          <w:vertAlign w:val="baseline"/>
        </w:rPr>
      </w:pPr>
      <w:r>
        <w:rPr>
          <w:rFonts w:ascii="Times New Roman" w:hAnsi="Times New Roman" w:cs="Times New Roman"/>
          <w:b/>
          <w:color w:val="auto"/>
          <w:sz w:val="20"/>
          <w:szCs w:val="20"/>
        </w:rPr>
        <w:t xml:space="preserve">ANALISISIS KUALITATIF ETNOMATEMATIKA DARI DESTINASI WISATA </w:t>
      </w:r>
      <w:r>
        <w:rPr>
          <w:rFonts w:ascii="Times New Roman" w:hAnsi="Times New Roman" w:cs="Times New Roman"/>
          <w:b/>
          <w:i/>
          <w:color w:val="auto"/>
          <w:sz w:val="20"/>
          <w:szCs w:val="20"/>
        </w:rPr>
        <w:t>UMA LENGG</w:t>
      </w:r>
      <w:r>
        <w:rPr>
          <w:rFonts w:ascii="Times New Roman" w:hAnsi="Times New Roman" w:cs="Times New Roman"/>
          <w:b/>
          <w:color w:val="auto"/>
          <w:sz w:val="20"/>
          <w:szCs w:val="20"/>
        </w:rPr>
        <w:t>E</w:t>
      </w:r>
      <w:r>
        <w:rPr>
          <w:rFonts w:ascii="Times New Roman" w:hAnsi="Times New Roman" w:eastAsia="Times New Roman" w:cs="Times New Roman"/>
          <w:b/>
          <w:i/>
          <w:color w:val="auto"/>
          <w:sz w:val="20"/>
          <w:szCs w:val="20"/>
          <w:vertAlign w:val="baseline"/>
          <w:rtl w:val="0"/>
        </w:rPr>
        <w:t xml:space="preserve"> </w:t>
      </w:r>
    </w:p>
    <w:p>
      <w:pPr>
        <w:spacing w:after="0" w:line="240" w:lineRule="auto"/>
        <w:jc w:val="center"/>
        <w:rPr>
          <w:rFonts w:ascii="Times New Roman" w:hAnsi="Times New Roman" w:eastAsia="Times New Roman" w:cs="Times New Roman"/>
          <w:b w:val="0"/>
          <w:color w:val="auto"/>
          <w:sz w:val="20"/>
          <w:szCs w:val="20"/>
          <w:vertAlign w:val="baseli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center"/>
        <w:rPr>
          <w:rFonts w:hint="default" w:ascii="Times New Roman" w:hAnsi="Times New Roman" w:cs="Times New Roman"/>
          <w:i w:val="0"/>
          <w:caps w:val="0"/>
          <w:color w:val="auto"/>
          <w:spacing w:val="0"/>
          <w:sz w:val="20"/>
          <w:szCs w:val="20"/>
        </w:rPr>
      </w:pPr>
      <w:r>
        <w:rPr>
          <w:rFonts w:hint="default" w:ascii="Times New Roman" w:hAnsi="Times New Roman" w:cs="Times New Roman"/>
          <w:b/>
          <w:bCs/>
          <w:i w:val="0"/>
          <w:caps w:val="0"/>
          <w:color w:val="auto"/>
          <w:spacing w:val="0"/>
          <w:sz w:val="20"/>
          <w:szCs w:val="20"/>
          <w:shd w:val="clear" w:fill="F8F9FA"/>
          <w:lang w:val="en-US"/>
        </w:rPr>
        <w:t>ANALYSIS OF QUALITATIVE ETHNOMATHEMATICS OF UMA LENGGE TOURISM DESTINATIONS</w:t>
      </w:r>
    </w:p>
    <w:p>
      <w:pPr>
        <w:spacing w:after="0" w:line="240" w:lineRule="auto"/>
        <w:ind w:left="0" w:leftChars="0" w:firstLine="0" w:firstLineChars="0"/>
        <w:jc w:val="both"/>
        <w:rPr>
          <w:rFonts w:ascii="Times New Roman" w:hAnsi="Times New Roman" w:eastAsia="Times New Roman" w:cs="Times New Roman"/>
          <w:b w:val="0"/>
          <w:color w:val="auto"/>
          <w:sz w:val="20"/>
          <w:szCs w:val="20"/>
          <w:vertAlign w:val="baseline"/>
        </w:rPr>
      </w:pPr>
    </w:p>
    <w:p>
      <w:pPr>
        <w:spacing w:after="0" w:line="240" w:lineRule="auto"/>
        <w:jc w:val="center"/>
        <w:rPr>
          <w:rFonts w:ascii="Times New Roman" w:hAnsi="Times New Roman" w:eastAsia="Times New Roman" w:cs="Times New Roman"/>
          <w:color w:val="auto"/>
          <w:sz w:val="20"/>
          <w:szCs w:val="20"/>
          <w:vertAlign w:val="superscript"/>
        </w:rPr>
      </w:pPr>
      <w:r>
        <w:rPr>
          <w:rFonts w:ascii="Times New Roman" w:hAnsi="Times New Roman" w:cs="Times New Roman"/>
          <w:color w:val="auto"/>
          <w:sz w:val="20"/>
          <w:szCs w:val="20"/>
        </w:rPr>
        <w:t>M Mariamah</w:t>
      </w:r>
      <w:r>
        <w:rPr>
          <w:rFonts w:ascii="Times New Roman" w:hAnsi="Times New Roman" w:cs="Times New Roman"/>
          <w:color w:val="auto"/>
          <w:sz w:val="20"/>
          <w:szCs w:val="20"/>
          <w:vertAlign w:val="superscript"/>
        </w:rPr>
        <w:t>1</w:t>
      </w:r>
      <w:r>
        <w:rPr>
          <w:rFonts w:hint="default" w:ascii="Times New Roman" w:hAnsi="Times New Roman" w:cs="Times New Roman"/>
          <w:color w:val="auto"/>
          <w:sz w:val="20"/>
          <w:szCs w:val="20"/>
          <w:vertAlign w:val="baseline"/>
          <w:lang w:val="en-US"/>
        </w:rPr>
        <w:t>*</w:t>
      </w:r>
      <w:r>
        <w:rPr>
          <w:rFonts w:ascii="Times New Roman" w:hAnsi="Times New Roman" w:cs="Times New Roman"/>
          <w:color w:val="auto"/>
          <w:sz w:val="20"/>
          <w:szCs w:val="20"/>
        </w:rPr>
        <w:t>, M Muslim</w:t>
      </w:r>
      <w:r>
        <w:rPr>
          <w:rFonts w:ascii="Times New Roman" w:hAnsi="Times New Roman" w:cs="Times New Roman"/>
          <w:color w:val="auto"/>
          <w:sz w:val="20"/>
          <w:szCs w:val="20"/>
          <w:vertAlign w:val="superscript"/>
        </w:rPr>
        <w:t>1</w:t>
      </w:r>
      <w:r>
        <w:rPr>
          <w:rFonts w:ascii="Times New Roman" w:hAnsi="Times New Roman" w:cs="Times New Roman"/>
          <w:color w:val="auto"/>
          <w:sz w:val="20"/>
          <w:szCs w:val="20"/>
        </w:rPr>
        <w:t xml:space="preserve">, A </w:t>
      </w:r>
      <w:r>
        <w:rPr>
          <w:rFonts w:ascii="Times New Roman" w:hAnsi="Times New Roman" w:eastAsia="Times New Roman" w:cs="Times New Roman"/>
          <w:color w:val="auto"/>
          <w:sz w:val="20"/>
          <w:szCs w:val="20"/>
        </w:rPr>
        <w:t>Amrullah</w:t>
      </w:r>
      <w:r>
        <w:rPr>
          <w:rFonts w:ascii="Times New Roman" w:hAnsi="Times New Roman" w:eastAsia="Times New Roman" w:cs="Times New Roman"/>
          <w:color w:val="auto"/>
          <w:sz w:val="20"/>
          <w:szCs w:val="20"/>
          <w:vertAlign w:val="superscript"/>
        </w:rPr>
        <w:t>2</w:t>
      </w:r>
      <w:r>
        <w:rPr>
          <w:rFonts w:ascii="Times New Roman" w:hAnsi="Times New Roman" w:eastAsia="Times New Roman" w:cs="Times New Roman"/>
          <w:color w:val="auto"/>
          <w:sz w:val="20"/>
          <w:szCs w:val="20"/>
        </w:rPr>
        <w:t>, Sudi Prayitno</w:t>
      </w:r>
      <w:r>
        <w:rPr>
          <w:rFonts w:ascii="Times New Roman" w:hAnsi="Times New Roman" w:eastAsia="Times New Roman" w:cs="Times New Roman"/>
          <w:color w:val="auto"/>
          <w:sz w:val="20"/>
          <w:szCs w:val="20"/>
          <w:vertAlign w:val="superscript"/>
        </w:rPr>
        <w:t>2</w:t>
      </w:r>
    </w:p>
    <w:p>
      <w:pPr>
        <w:spacing w:after="0" w:line="240" w:lineRule="auto"/>
        <w:jc w:val="center"/>
        <w:rPr>
          <w:rFonts w:ascii="Times New Roman" w:hAnsi="Times New Roman" w:eastAsia="Times New Roman" w:cs="Times New Roman"/>
          <w:color w:val="auto"/>
          <w:sz w:val="20"/>
          <w:szCs w:val="20"/>
          <w:vertAlign w:val="baseline"/>
        </w:rPr>
      </w:pPr>
    </w:p>
    <w:p>
      <w:pPr>
        <w:spacing w:after="0" w:line="24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vertAlign w:val="superscript"/>
        </w:rPr>
        <w:t>1</w:t>
      </w:r>
      <w:r>
        <w:rPr>
          <w:rFonts w:ascii="Times New Roman" w:hAnsi="Times New Roman" w:eastAsia="Times New Roman" w:cs="Times New Roman"/>
          <w:color w:val="auto"/>
          <w:sz w:val="20"/>
          <w:szCs w:val="20"/>
        </w:rPr>
        <w:t>Program Studi Pendidikan Matematika</w:t>
      </w:r>
      <w:r>
        <w:rPr>
          <w:rFonts w:hint="default" w:ascii="Times New Roman" w:hAnsi="Times New Roman" w:eastAsia="Times New Roman" w:cs="Times New Roman"/>
          <w:color w:val="auto"/>
          <w:sz w:val="20"/>
          <w:szCs w:val="20"/>
          <w:lang w:val="en-US"/>
        </w:rPr>
        <w:t xml:space="preserve">, </w:t>
      </w:r>
      <w:r>
        <w:rPr>
          <w:rFonts w:ascii="Times New Roman" w:hAnsi="Times New Roman" w:eastAsia="Times New Roman" w:cs="Times New Roman"/>
          <w:color w:val="auto"/>
          <w:sz w:val="20"/>
          <w:szCs w:val="20"/>
        </w:rPr>
        <w:t>STKIP Taman Siswa Bima</w:t>
      </w:r>
      <w:r>
        <w:rPr>
          <w:rFonts w:hint="default" w:ascii="Times New Roman" w:hAnsi="Times New Roman" w:eastAsia="Times New Roman" w:cs="Times New Roman"/>
          <w:color w:val="auto"/>
          <w:sz w:val="20"/>
          <w:szCs w:val="20"/>
          <w:lang w:val="en-US"/>
        </w:rPr>
        <w:t xml:space="preserve">, </w:t>
      </w:r>
      <w:r>
        <w:rPr>
          <w:rFonts w:ascii="Times New Roman" w:hAnsi="Times New Roman" w:eastAsia="Times New Roman" w:cs="Times New Roman"/>
          <w:color w:val="auto"/>
          <w:sz w:val="20"/>
          <w:szCs w:val="20"/>
        </w:rPr>
        <w:t>Bima</w:t>
      </w:r>
      <w:r>
        <w:rPr>
          <w:rFonts w:hint="default" w:ascii="Times New Roman" w:hAnsi="Times New Roman" w:eastAsia="Times New Roman" w:cs="Times New Roman"/>
          <w:color w:val="auto"/>
          <w:sz w:val="20"/>
          <w:szCs w:val="20"/>
          <w:lang w:val="en-US"/>
        </w:rPr>
        <w:t xml:space="preserve">, </w:t>
      </w:r>
      <w:r>
        <w:rPr>
          <w:rFonts w:ascii="Times New Roman" w:hAnsi="Times New Roman" w:eastAsia="Times New Roman" w:cs="Times New Roman"/>
          <w:color w:val="auto"/>
          <w:sz w:val="20"/>
          <w:szCs w:val="20"/>
        </w:rPr>
        <w:t>Indonesia</w:t>
      </w:r>
    </w:p>
    <w:p>
      <w:pPr>
        <w:spacing w:after="0" w:line="240"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vertAlign w:val="superscript"/>
        </w:rPr>
        <w:t>2</w:t>
      </w:r>
      <w:r>
        <w:rPr>
          <w:rFonts w:ascii="Times New Roman" w:hAnsi="Times New Roman" w:eastAsia="Times New Roman" w:cs="Times New Roman"/>
          <w:color w:val="auto"/>
          <w:sz w:val="20"/>
          <w:szCs w:val="20"/>
        </w:rPr>
        <w:t>Program Studi Pendidikan Matematika</w:t>
      </w:r>
      <w:r>
        <w:rPr>
          <w:rFonts w:hint="default" w:ascii="Times New Roman" w:hAnsi="Times New Roman" w:eastAsia="Times New Roman" w:cs="Times New Roman"/>
          <w:color w:val="auto"/>
          <w:sz w:val="20"/>
          <w:szCs w:val="20"/>
          <w:lang w:val="en-US"/>
        </w:rPr>
        <w:t xml:space="preserve">, </w:t>
      </w:r>
      <w:r>
        <w:rPr>
          <w:rFonts w:ascii="Times New Roman" w:hAnsi="Times New Roman" w:eastAsia="Times New Roman" w:cs="Times New Roman"/>
          <w:color w:val="auto"/>
          <w:sz w:val="20"/>
          <w:szCs w:val="20"/>
        </w:rPr>
        <w:t>UNRAM</w:t>
      </w:r>
      <w:r>
        <w:rPr>
          <w:rFonts w:hint="default" w:ascii="Times New Roman" w:hAnsi="Times New Roman" w:eastAsia="Times New Roman" w:cs="Times New Roman"/>
          <w:color w:val="auto"/>
          <w:sz w:val="20"/>
          <w:szCs w:val="20"/>
          <w:lang w:val="en-US"/>
        </w:rPr>
        <w:t>,</w:t>
      </w:r>
      <w:r>
        <w:rPr>
          <w:rFonts w:ascii="Times New Roman" w:hAnsi="Times New Roman" w:eastAsia="Times New Roman" w:cs="Times New Roman"/>
          <w:color w:val="auto"/>
          <w:sz w:val="20"/>
          <w:szCs w:val="20"/>
        </w:rPr>
        <w:t xml:space="preserve"> Mataram</w:t>
      </w:r>
      <w:r>
        <w:rPr>
          <w:rFonts w:hint="default" w:ascii="Times New Roman" w:hAnsi="Times New Roman" w:eastAsia="Times New Roman" w:cs="Times New Roman"/>
          <w:color w:val="auto"/>
          <w:sz w:val="20"/>
          <w:szCs w:val="20"/>
          <w:lang w:val="en-US"/>
        </w:rPr>
        <w:t xml:space="preserve">, </w:t>
      </w:r>
      <w:r>
        <w:rPr>
          <w:rFonts w:ascii="Times New Roman" w:hAnsi="Times New Roman" w:eastAsia="Times New Roman" w:cs="Times New Roman"/>
          <w:color w:val="auto"/>
          <w:sz w:val="20"/>
          <w:szCs w:val="20"/>
        </w:rPr>
        <w:t>Indonesia</w:t>
      </w:r>
    </w:p>
    <w:p>
      <w:pPr>
        <w:spacing w:after="0" w:line="240" w:lineRule="auto"/>
        <w:jc w:val="center"/>
        <w:rPr>
          <w:rFonts w:ascii="Times New Roman" w:hAnsi="Times New Roman" w:eastAsia="Times New Roman" w:cs="Times New Roman"/>
          <w:color w:val="auto"/>
          <w:sz w:val="20"/>
          <w:szCs w:val="20"/>
          <w:vertAlign w:val="baseline"/>
        </w:rPr>
      </w:pPr>
    </w:p>
    <w:p>
      <w:pPr>
        <w:spacing w:after="0" w:line="240" w:lineRule="auto"/>
        <w:jc w:val="center"/>
        <w:rPr>
          <w:rFonts w:ascii="Times New Roman" w:hAnsi="Times New Roman" w:eastAsia="Times New Roman" w:cs="Times New Roman"/>
          <w:color w:val="auto"/>
          <w:sz w:val="20"/>
          <w:szCs w:val="20"/>
          <w:vertAlign w:val="baseline"/>
        </w:rPr>
      </w:pPr>
    </w:p>
    <w:p>
      <w:pPr>
        <w:spacing w:after="0" w:line="240" w:lineRule="auto"/>
        <w:jc w:val="center"/>
        <w:rPr>
          <w:rFonts w:hint="default" w:ascii="Times New Roman" w:hAnsi="Times New Roman" w:eastAsia="Times New Roman" w:cs="Times New Roman"/>
          <w:color w:val="auto"/>
          <w:sz w:val="20"/>
          <w:szCs w:val="20"/>
          <w:vertAlign w:val="baseline"/>
          <w:rtl w:val="0"/>
          <w:lang w:val="en-US"/>
        </w:rPr>
      </w:pPr>
      <w:r>
        <w:rPr>
          <w:rFonts w:ascii="Times New Roman" w:hAnsi="Times New Roman" w:eastAsia="Times New Roman" w:cs="Times New Roman"/>
          <w:color w:val="auto"/>
          <w:sz w:val="20"/>
          <w:szCs w:val="20"/>
          <w:vertAlign w:val="baseline"/>
          <w:rtl w:val="0"/>
        </w:rPr>
        <w:t>*Email:</w:t>
      </w:r>
      <w:r>
        <w:rPr>
          <w:rFonts w:hint="default" w:ascii="Times New Roman" w:hAnsi="Times New Roman" w:eastAsia="Times New Roman" w:cs="Times New Roman"/>
          <w:color w:val="auto"/>
          <w:sz w:val="20"/>
          <w:szCs w:val="20"/>
          <w:vertAlign w:val="baseline"/>
          <w:rtl w:val="0"/>
          <w:lang w:val="en-US"/>
        </w:rPr>
        <w:t xml:space="preserve"> </w:t>
      </w:r>
      <w:r>
        <w:rPr>
          <w:rFonts w:hint="default" w:ascii="Times New Roman" w:hAnsi="Times New Roman" w:eastAsia="Times New Roman" w:cs="Times New Roman"/>
          <w:color w:val="auto"/>
          <w:sz w:val="20"/>
          <w:szCs w:val="20"/>
          <w:vertAlign w:val="baseline"/>
          <w:rtl w:val="0"/>
          <w:lang w:val="en-US"/>
        </w:rPr>
        <w:fldChar w:fldCharType="begin"/>
      </w:r>
      <w:r>
        <w:rPr>
          <w:rFonts w:hint="default" w:ascii="Times New Roman" w:hAnsi="Times New Roman" w:eastAsia="Times New Roman" w:cs="Times New Roman"/>
          <w:color w:val="auto"/>
          <w:sz w:val="20"/>
          <w:szCs w:val="20"/>
          <w:vertAlign w:val="baseline"/>
          <w:rtl w:val="0"/>
          <w:lang w:val="en-US"/>
        </w:rPr>
        <w:instrText xml:space="preserve"> HYPERLINK "mailto:mariamahmariamah85@yahoo.co.id" </w:instrText>
      </w:r>
      <w:r>
        <w:rPr>
          <w:rFonts w:hint="default" w:ascii="Times New Roman" w:hAnsi="Times New Roman" w:eastAsia="Times New Roman" w:cs="Times New Roman"/>
          <w:color w:val="auto"/>
          <w:sz w:val="20"/>
          <w:szCs w:val="20"/>
          <w:vertAlign w:val="baseline"/>
          <w:rtl w:val="0"/>
          <w:lang w:val="en-US"/>
        </w:rPr>
        <w:fldChar w:fldCharType="separate"/>
      </w:r>
      <w:r>
        <w:rPr>
          <w:rStyle w:val="16"/>
          <w:rFonts w:hint="default" w:ascii="Times New Roman" w:hAnsi="Times New Roman" w:eastAsia="Times New Roman" w:cs="Times New Roman"/>
          <w:color w:val="auto"/>
          <w:sz w:val="20"/>
          <w:szCs w:val="20"/>
          <w:vertAlign w:val="baseline"/>
          <w:rtl w:val="0"/>
          <w:lang w:val="en-US"/>
        </w:rPr>
        <w:t>mariamahmariamah85@yahoo.co.id</w:t>
      </w:r>
      <w:r>
        <w:rPr>
          <w:rFonts w:hint="default" w:ascii="Times New Roman" w:hAnsi="Times New Roman" w:eastAsia="Times New Roman" w:cs="Times New Roman"/>
          <w:color w:val="auto"/>
          <w:sz w:val="20"/>
          <w:szCs w:val="20"/>
          <w:vertAlign w:val="baseline"/>
          <w:rtl w:val="0"/>
          <w:lang w:val="en-US"/>
        </w:rPr>
        <w:fldChar w:fldCharType="end"/>
      </w:r>
    </w:p>
    <w:p>
      <w:pPr>
        <w:spacing w:after="0" w:line="240" w:lineRule="auto"/>
        <w:jc w:val="center"/>
        <w:rPr>
          <w:rFonts w:ascii="Times New Roman" w:hAnsi="Times New Roman" w:eastAsia="Times New Roman" w:cs="Times New Roman"/>
          <w:color w:val="auto"/>
          <w:sz w:val="20"/>
          <w:szCs w:val="20"/>
          <w:vertAlign w:val="baseline"/>
        </w:rPr>
      </w:pPr>
    </w:p>
    <w:p>
      <w:pPr>
        <w:spacing w:line="240" w:lineRule="auto"/>
        <w:jc w:val="center"/>
        <w:rPr>
          <w:rFonts w:ascii="Times New Roman" w:hAnsi="Times New Roman" w:eastAsia="Times New Roman" w:cs="Times New Roman"/>
          <w:color w:val="auto"/>
          <w:sz w:val="20"/>
          <w:szCs w:val="20"/>
          <w:vertAlign w:val="baseline"/>
        </w:rPr>
      </w:pPr>
      <w:r>
        <w:rPr>
          <w:rFonts w:ascii="Times New Roman" w:hAnsi="Times New Roman" w:eastAsia="Times New Roman" w:cs="Times New Roman"/>
          <w:color w:val="auto"/>
          <w:sz w:val="20"/>
          <w:szCs w:val="20"/>
          <w:vertAlign w:val="baseline"/>
          <w:rtl w:val="0"/>
        </w:rPr>
        <w:t>Diterima: xx bulan 20</w:t>
      </w:r>
      <w:r>
        <w:rPr>
          <w:rFonts w:ascii="Times New Roman" w:hAnsi="Times New Roman" w:eastAsia="Times New Roman" w:cs="Times New Roman"/>
          <w:color w:val="auto"/>
          <w:sz w:val="20"/>
          <w:szCs w:val="20"/>
          <w:rtl w:val="0"/>
        </w:rPr>
        <w:t>20</w:t>
      </w:r>
      <w:r>
        <w:rPr>
          <w:rFonts w:ascii="Times New Roman" w:hAnsi="Times New Roman" w:eastAsia="Times New Roman" w:cs="Times New Roman"/>
          <w:color w:val="auto"/>
          <w:sz w:val="20"/>
          <w:szCs w:val="20"/>
          <w:vertAlign w:val="baseline"/>
          <w:rtl w:val="0"/>
        </w:rPr>
        <w:t>. Disetujui: xx Bulan 20</w:t>
      </w:r>
      <w:r>
        <w:rPr>
          <w:rFonts w:ascii="Times New Roman" w:hAnsi="Times New Roman" w:eastAsia="Times New Roman" w:cs="Times New Roman"/>
          <w:color w:val="auto"/>
          <w:sz w:val="20"/>
          <w:szCs w:val="20"/>
          <w:rtl w:val="0"/>
        </w:rPr>
        <w:t>20</w:t>
      </w:r>
      <w:r>
        <w:rPr>
          <w:rFonts w:ascii="Times New Roman" w:hAnsi="Times New Roman" w:eastAsia="Times New Roman" w:cs="Times New Roman"/>
          <w:color w:val="auto"/>
          <w:sz w:val="20"/>
          <w:szCs w:val="20"/>
          <w:vertAlign w:val="baseline"/>
          <w:rtl w:val="0"/>
        </w:rPr>
        <w:t>. Dipublikasikan:xx bulan 2</w:t>
      </w:r>
      <w:r>
        <w:rPr>
          <w:rFonts w:ascii="Times New Roman" w:hAnsi="Times New Roman" w:eastAsia="Times New Roman" w:cs="Times New Roman"/>
          <w:color w:val="auto"/>
          <w:sz w:val="20"/>
          <w:szCs w:val="20"/>
          <w:rtl w:val="0"/>
        </w:rPr>
        <w:t>020</w:t>
      </w:r>
    </w:p>
    <w:p>
      <w:pPr>
        <w:spacing w:after="0" w:line="240" w:lineRule="auto"/>
        <w:jc w:val="both"/>
        <w:rPr>
          <w:rFonts w:ascii="Times New Roman" w:hAnsi="Times New Roman" w:eastAsia="Times New Roman" w:cs="Times New Roman"/>
          <w:color w:val="auto"/>
          <w:sz w:val="20"/>
          <w:szCs w:val="20"/>
          <w:vertAlign w:val="baseline"/>
        </w:rPr>
      </w:pPr>
      <w:r>
        <w:rPr>
          <w:rFonts w:ascii="Times New Roman" w:hAnsi="Times New Roman" w:eastAsia="Times New Roman" w:cs="Times New Roman"/>
          <w:b/>
          <w:color w:val="auto"/>
          <w:sz w:val="20"/>
          <w:szCs w:val="20"/>
          <w:vertAlign w:val="baseline"/>
          <w:rtl w:val="0"/>
        </w:rPr>
        <w:t xml:space="preserve">Abstrak: </w:t>
      </w:r>
      <w:r>
        <w:rPr>
          <w:rFonts w:ascii="Times New Roman" w:hAnsi="Times New Roman" w:cs="Times New Roman"/>
          <w:color w:val="auto"/>
          <w:sz w:val="20"/>
          <w:szCs w:val="20"/>
        </w:rPr>
        <w:t xml:space="preserve">Destinasi wisata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engge</w:t>
      </w:r>
      <w:r>
        <w:rPr>
          <w:rFonts w:hint="default" w:ascii="Times New Roman" w:hAnsi="Times New Roman" w:cs="Times New Roman"/>
          <w:i/>
          <w:color w:val="auto"/>
          <w:sz w:val="20"/>
          <w:szCs w:val="20"/>
          <w:lang w:val="en-US"/>
        </w:rPr>
        <w:t xml:space="preserve"> </w:t>
      </w:r>
      <w:r>
        <w:rPr>
          <w:rFonts w:ascii="Times New Roman" w:hAnsi="Times New Roman" w:cs="Times New Roman"/>
          <w:color w:val="auto"/>
          <w:sz w:val="20"/>
          <w:szCs w:val="20"/>
        </w:rPr>
        <w:t>merupakan warisan budaya masyarakat Bima yang memiliki nilai etnomatematika. Nilai etnomatematika tersebut belum banyak</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diaplikasikan dalam pembelajaran matematik</w:t>
      </w:r>
      <w:r>
        <w:rPr>
          <w:rFonts w:hint="default" w:ascii="Times New Roman" w:hAnsi="Times New Roman" w:cs="Times New Roman"/>
          <w:color w:val="auto"/>
          <w:sz w:val="20"/>
          <w:szCs w:val="20"/>
          <w:lang w:val="en-US"/>
        </w:rPr>
        <w:t>a</w:t>
      </w:r>
      <w:r>
        <w:rPr>
          <w:rFonts w:ascii="Times New Roman" w:hAnsi="Times New Roman" w:cs="Times New Roman"/>
          <w:color w:val="auto"/>
          <w:sz w:val="20"/>
          <w:szCs w:val="20"/>
        </w:rPr>
        <w:t xml:space="preserve"> dan</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mengakibatkan</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pembelajaran  matematika di</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sekolah belum dapat menampilkan konteks nyata yang berkaitan langsung dengan aktivitas sehari-hari sis</w:t>
      </w:r>
      <w:r>
        <w:rPr>
          <w:rFonts w:ascii="Times New Roman" w:hAnsi="Times New Roman" w:cs="Times New Roman"/>
          <w:b w:val="0"/>
          <w:bCs w:val="0"/>
          <w:color w:val="auto"/>
          <w:sz w:val="20"/>
          <w:szCs w:val="20"/>
        </w:rPr>
        <w:t>wa.</w:t>
      </w:r>
      <w:r>
        <w:rPr>
          <w:rFonts w:ascii="Times New Roman" w:hAnsi="Times New Roman" w:cs="Times New Roman"/>
          <w:color w:val="auto"/>
          <w:sz w:val="20"/>
          <w:szCs w:val="20"/>
        </w:rPr>
        <w:t xml:space="preserve"> Tujuan </w:t>
      </w:r>
      <w:r>
        <w:rPr>
          <w:rFonts w:hint="default" w:ascii="Times New Roman" w:hAnsi="Times New Roman" w:cs="Times New Roman"/>
          <w:color w:val="auto"/>
          <w:sz w:val="20"/>
          <w:szCs w:val="20"/>
          <w:lang w:val="en-US"/>
        </w:rPr>
        <w:t>tulisan</w:t>
      </w:r>
      <w:r>
        <w:rPr>
          <w:rFonts w:ascii="Times New Roman" w:hAnsi="Times New Roman" w:cs="Times New Roman"/>
          <w:color w:val="auto"/>
          <w:sz w:val="20"/>
          <w:szCs w:val="20"/>
        </w:rPr>
        <w:t xml:space="preserve"> ini adalah untuk menganalisis </w:t>
      </w:r>
      <w:r>
        <w:rPr>
          <w:rFonts w:hint="default" w:ascii="Times New Roman" w:hAnsi="Times New Roman" w:cs="Times New Roman"/>
          <w:color w:val="auto"/>
          <w:sz w:val="20"/>
          <w:szCs w:val="20"/>
          <w:lang w:val="en-US"/>
        </w:rPr>
        <w:t xml:space="preserve">beberapa </w:t>
      </w:r>
      <w:r>
        <w:rPr>
          <w:rFonts w:ascii="Times New Roman" w:hAnsi="Times New Roman" w:cs="Times New Roman"/>
          <w:color w:val="auto"/>
          <w:sz w:val="20"/>
          <w:szCs w:val="20"/>
        </w:rPr>
        <w:t xml:space="preserve">bentuk geometri apa saja yang terdapat dalam struktur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engge</w:t>
      </w:r>
      <w:r>
        <w:rPr>
          <w:rFonts w:ascii="Times New Roman" w:hAnsi="Times New Roman" w:cs="Times New Roman"/>
          <w:color w:val="auto"/>
          <w:sz w:val="20"/>
          <w:szCs w:val="20"/>
        </w:rPr>
        <w:t xml:space="preserve"> tersebut agar nantinya dijadikan sebagai referensi bagi guru untuk menerapakan etnomatematika dari destinasi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engge</w:t>
      </w:r>
      <w:r>
        <w:rPr>
          <w:rFonts w:ascii="Times New Roman" w:hAnsi="Times New Roman" w:cs="Times New Roman"/>
          <w:color w:val="auto"/>
          <w:sz w:val="20"/>
          <w:szCs w:val="20"/>
        </w:rPr>
        <w:t xml:space="preserve"> dalam pembelajaran matematika di SD. </w:t>
      </w:r>
      <w:r>
        <w:rPr>
          <w:rFonts w:hint="default" w:ascii="Times New Roman" w:hAnsi="Times New Roman" w:cs="Times New Roman"/>
          <w:color w:val="auto"/>
          <w:sz w:val="20"/>
          <w:szCs w:val="20"/>
          <w:lang w:val="en-US"/>
        </w:rPr>
        <w:t>Tulisan</w:t>
      </w:r>
      <w:r>
        <w:rPr>
          <w:rFonts w:ascii="Times New Roman" w:hAnsi="Times New Roman" w:cs="Times New Roman"/>
          <w:color w:val="auto"/>
          <w:sz w:val="20"/>
          <w:szCs w:val="20"/>
        </w:rPr>
        <w:t xml:space="preserve"> ini </w:t>
      </w:r>
      <w:r>
        <w:rPr>
          <w:rFonts w:hint="default" w:ascii="Times New Roman" w:hAnsi="Times New Roman" w:cs="Times New Roman"/>
          <w:color w:val="auto"/>
          <w:sz w:val="20"/>
          <w:szCs w:val="20"/>
          <w:lang w:val="en-US"/>
        </w:rPr>
        <w:t>dilakukan dengan</w:t>
      </w:r>
      <w:r>
        <w:rPr>
          <w:rFonts w:ascii="Times New Roman" w:hAnsi="Times New Roman" w:cs="Times New Roman"/>
          <w:color w:val="auto"/>
          <w:sz w:val="20"/>
          <w:szCs w:val="20"/>
        </w:rPr>
        <w:t xml:space="preserve"> penelitian deksriptif kualitatif. Instrument yang digunakan untuk mengumpulkan data adalah dokumentasi dan wawancara. Hasil dokumentasi dan wawancara akan dianalisis secara kualitatif mulai dari reduksi data, interpretasi data dan penarikan kesimpulan. Adapun hasil penelitian bahwa destinasi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 xml:space="preserve">engge </w:t>
      </w:r>
      <w:r>
        <w:rPr>
          <w:rFonts w:ascii="Times New Roman" w:hAnsi="Times New Roman" w:cs="Times New Roman"/>
          <w:color w:val="auto"/>
          <w:sz w:val="20"/>
          <w:szCs w:val="20"/>
        </w:rPr>
        <w:t>memiliki nilai etnomatematika berbentuk geometri seperti: 1) trape</w:t>
      </w:r>
      <w:r>
        <w:rPr>
          <w:rFonts w:hint="default" w:ascii="Times New Roman" w:hAnsi="Times New Roman" w:cs="Times New Roman"/>
          <w:color w:val="auto"/>
          <w:sz w:val="20"/>
          <w:szCs w:val="20"/>
          <w:lang w:val="en-US"/>
        </w:rPr>
        <w:t>s</w:t>
      </w:r>
      <w:r>
        <w:rPr>
          <w:rFonts w:ascii="Times New Roman" w:hAnsi="Times New Roman" w:cs="Times New Roman"/>
          <w:color w:val="auto"/>
          <w:sz w:val="20"/>
          <w:szCs w:val="20"/>
        </w:rPr>
        <w:t xml:space="preserve">ium sama kaki, 2) segititiga, 3) </w:t>
      </w:r>
      <w:r>
        <w:rPr>
          <w:rFonts w:hint="default" w:ascii="Times New Roman" w:hAnsi="Times New Roman" w:cs="Times New Roman"/>
          <w:color w:val="auto"/>
          <w:sz w:val="20"/>
          <w:szCs w:val="20"/>
          <w:lang w:val="en-US"/>
        </w:rPr>
        <w:t>Persegi</w:t>
      </w:r>
      <w:r>
        <w:rPr>
          <w:rFonts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rPr>
        <w:t xml:space="preserve">4) persegipanjang </w:t>
      </w:r>
      <w:r>
        <w:rPr>
          <w:rFonts w:ascii="Times New Roman" w:hAnsi="Times New Roman" w:cs="Times New Roman"/>
          <w:color w:val="auto"/>
          <w:sz w:val="20"/>
          <w:szCs w:val="20"/>
        </w:rPr>
        <w:t xml:space="preserve">dan yang terakhir adalah </w:t>
      </w:r>
      <w:r>
        <w:rPr>
          <w:rFonts w:hint="default" w:ascii="Times New Roman" w:hAnsi="Times New Roman" w:cs="Times New Roman"/>
          <w:color w:val="auto"/>
          <w:sz w:val="20"/>
          <w:szCs w:val="20"/>
          <w:lang w:val="en-US"/>
        </w:rPr>
        <w:t>5</w:t>
      </w:r>
      <w:r>
        <w:rPr>
          <w:rFonts w:ascii="Times New Roman" w:hAnsi="Times New Roman" w:cs="Times New Roman"/>
          <w:color w:val="auto"/>
          <w:sz w:val="20"/>
          <w:szCs w:val="20"/>
        </w:rPr>
        <w:t>) segitiga siku-siku.</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Etnomatematika dari destinasi</w:t>
      </w:r>
      <w:r>
        <w:rPr>
          <w:rFonts w:hint="default" w:ascii="Times New Roman" w:hAnsi="Times New Roman" w:cs="Times New Roman"/>
          <w:color w:val="auto"/>
          <w:sz w:val="20"/>
          <w:szCs w:val="20"/>
          <w:lang w:val="en-US"/>
        </w:rPr>
        <w:t xml:space="preserve">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engge</w:t>
      </w:r>
      <w:r>
        <w:rPr>
          <w:rFonts w:ascii="Times New Roman" w:hAnsi="Times New Roman" w:cs="Times New Roman"/>
          <w:color w:val="auto"/>
          <w:sz w:val="20"/>
          <w:szCs w:val="20"/>
        </w:rPr>
        <w:t xml:space="preserve"> dapat digunakan sebagai alat peraga dalam pembelajaran matematika Sekolah Dasar (SD) materi geometri/bangun datar dengan tujuan agar siswa mudah memahami materi yang disampaikan karena bahan ajar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engge</w:t>
      </w:r>
      <w:r>
        <w:rPr>
          <w:rFonts w:ascii="Times New Roman" w:hAnsi="Times New Roman" w:cs="Times New Roman"/>
          <w:color w:val="auto"/>
          <w:sz w:val="20"/>
          <w:szCs w:val="20"/>
        </w:rPr>
        <w:t xml:space="preserve"> sudah dikenal</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oleh siswa. Selain itu, siswa juga</w:t>
      </w:r>
      <w:r>
        <w:rPr>
          <w:rFonts w:hint="default" w:ascii="Times New Roman" w:hAnsi="Times New Roman" w:cs="Times New Roman"/>
          <w:color w:val="auto"/>
          <w:sz w:val="20"/>
          <w:szCs w:val="20"/>
          <w:lang w:val="en-US"/>
        </w:rPr>
        <w:t xml:space="preserve"> </w:t>
      </w:r>
      <w:r>
        <w:rPr>
          <w:rFonts w:ascii="Times New Roman" w:hAnsi="Times New Roman" w:cs="Times New Roman"/>
          <w:color w:val="auto"/>
          <w:sz w:val="20"/>
          <w:szCs w:val="20"/>
        </w:rPr>
        <w:t xml:space="preserve">dapat mengenal lebih mendalam tentang destinasi </w:t>
      </w:r>
      <w:r>
        <w:rPr>
          <w:rFonts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ascii="Times New Roman" w:hAnsi="Times New Roman" w:cs="Times New Roman"/>
          <w:i/>
          <w:color w:val="auto"/>
          <w:sz w:val="20"/>
          <w:szCs w:val="20"/>
        </w:rPr>
        <w:t>engge</w:t>
      </w:r>
      <w:r>
        <w:rPr>
          <w:rFonts w:ascii="Times New Roman" w:hAnsi="Times New Roman" w:cs="Times New Roman"/>
          <w:color w:val="auto"/>
          <w:sz w:val="20"/>
          <w:szCs w:val="20"/>
        </w:rPr>
        <w:t xml:space="preserve"> sebagai warisan budaya suku Bima</w:t>
      </w:r>
      <w:r>
        <w:rPr>
          <w:rFonts w:ascii="Times New Roman" w:hAnsi="Times New Roman" w:eastAsia="Times New Roman" w:cs="Times New Roman"/>
          <w:color w:val="auto"/>
          <w:sz w:val="20"/>
          <w:szCs w:val="20"/>
          <w:vertAlign w:val="baseline"/>
          <w:rtl w:val="0"/>
        </w:rPr>
        <w:t>.</w:t>
      </w:r>
    </w:p>
    <w:p>
      <w:pPr>
        <w:spacing w:after="0" w:line="240" w:lineRule="auto"/>
        <w:jc w:val="both"/>
        <w:rPr>
          <w:rFonts w:ascii="Times New Roman" w:hAnsi="Times New Roman" w:eastAsia="Times New Roman" w:cs="Times New Roman"/>
          <w:b w:val="0"/>
          <w:color w:val="auto"/>
          <w:sz w:val="20"/>
          <w:szCs w:val="20"/>
          <w:vertAlign w:val="baseline"/>
        </w:rPr>
      </w:pPr>
    </w:p>
    <w:p>
      <w:pPr>
        <w:spacing w:after="0" w:line="240" w:lineRule="auto"/>
        <w:rPr>
          <w:rFonts w:hint="default" w:ascii="Times New Roman" w:hAnsi="Times New Roman" w:cs="Times New Roman"/>
          <w:i/>
          <w:color w:val="auto"/>
          <w:sz w:val="20"/>
          <w:szCs w:val="20"/>
        </w:rPr>
      </w:pPr>
      <w:r>
        <w:rPr>
          <w:rFonts w:ascii="Times New Roman" w:hAnsi="Times New Roman" w:eastAsia="Times New Roman" w:cs="Times New Roman"/>
          <w:b/>
          <w:color w:val="auto"/>
          <w:sz w:val="20"/>
          <w:szCs w:val="20"/>
          <w:vertAlign w:val="baseline"/>
          <w:rtl w:val="0"/>
        </w:rPr>
        <w:t>Kata Kunci :</w:t>
      </w:r>
      <w:r>
        <w:rPr>
          <w:rFonts w:ascii="Times New Roman" w:hAnsi="Times New Roman" w:eastAsia="Times New Roman" w:cs="Times New Roman"/>
          <w:color w:val="auto"/>
          <w:sz w:val="20"/>
          <w:szCs w:val="20"/>
          <w:vertAlign w:val="baseline"/>
          <w:rtl w:val="0"/>
        </w:rPr>
        <w:t xml:space="preserve">  </w:t>
      </w:r>
      <w:r>
        <w:rPr>
          <w:rFonts w:hint="default" w:ascii="Times New Roman" w:hAnsi="Times New Roman" w:cs="Times New Roman"/>
          <w:color w:val="auto"/>
          <w:sz w:val="20"/>
          <w:szCs w:val="20"/>
        </w:rPr>
        <w:t xml:space="preserve">Analisis kualitatif, etnomatematika,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p>
    <w:p>
      <w:pPr>
        <w:spacing w:after="0" w:line="240" w:lineRule="auto"/>
        <w:ind w:left="0" w:leftChars="0" w:firstLine="0" w:firstLineChars="0"/>
        <w:jc w:val="both"/>
        <w:rPr>
          <w:rFonts w:ascii="Times New Roman" w:hAnsi="Times New Roman" w:eastAsia="Times New Roman" w:cs="Times New Roman"/>
          <w:color w:val="auto"/>
          <w:sz w:val="20"/>
          <w:szCs w:val="20"/>
          <w:vertAlign w:val="baseline"/>
        </w:rPr>
      </w:pPr>
    </w:p>
    <w:p>
      <w:pPr>
        <w:spacing w:after="0" w:line="240" w:lineRule="auto"/>
        <w:jc w:val="both"/>
        <w:rPr>
          <w:rFonts w:ascii="Times New Roman" w:hAnsi="Times New Roman" w:eastAsia="Times New Roman" w:cs="Times New Roman"/>
          <w:color w:val="auto"/>
          <w:sz w:val="20"/>
          <w:szCs w:val="20"/>
          <w:vertAlign w:val="baseline"/>
        </w:rPr>
      </w:pPr>
    </w:p>
    <w:p>
      <w:pPr>
        <w:spacing w:after="0" w:line="240" w:lineRule="auto"/>
        <w:jc w:val="both"/>
        <w:rPr>
          <w:rFonts w:hint="default" w:ascii="Times New Roman" w:hAnsi="Times New Roman" w:eastAsia="Times New Roman"/>
          <w:b w:val="0"/>
          <w:bCs/>
          <w:color w:val="auto"/>
          <w:sz w:val="20"/>
          <w:szCs w:val="20"/>
          <w:vertAlign w:val="baseline"/>
          <w:rtl w:val="0"/>
        </w:rPr>
      </w:pPr>
      <w:r>
        <w:rPr>
          <w:rFonts w:hint="default" w:ascii="Times New Roman" w:hAnsi="Times New Roman" w:eastAsia="Times New Roman"/>
          <w:b/>
          <w:bCs w:val="0"/>
          <w:color w:val="auto"/>
          <w:sz w:val="20"/>
          <w:szCs w:val="20"/>
          <w:vertAlign w:val="baseline"/>
          <w:rtl w:val="0"/>
        </w:rPr>
        <w:t>Abstract</w:t>
      </w:r>
      <w:r>
        <w:rPr>
          <w:rFonts w:hint="default" w:ascii="Times New Roman" w:hAnsi="Times New Roman" w:eastAsia="Times New Roman"/>
          <w:b w:val="0"/>
          <w:bCs/>
          <w:color w:val="auto"/>
          <w:sz w:val="20"/>
          <w:szCs w:val="20"/>
          <w:vertAlign w:val="baseline"/>
          <w:rtl w:val="0"/>
        </w:rPr>
        <w:t xml:space="preserve">: </w:t>
      </w:r>
      <w:r>
        <w:rPr>
          <w:rFonts w:hint="default" w:ascii="Times New Roman" w:hAnsi="Times New Roman" w:eastAsia="Times New Roman"/>
          <w:b w:val="0"/>
          <w:bCs/>
          <w:i/>
          <w:iCs/>
          <w:color w:val="auto"/>
          <w:sz w:val="20"/>
          <w:szCs w:val="20"/>
          <w:vertAlign w:val="baseline"/>
          <w:rtl w:val="0"/>
        </w:rPr>
        <w:t>Uma Lengge</w:t>
      </w:r>
      <w:r>
        <w:rPr>
          <w:rFonts w:hint="default" w:ascii="Times New Roman" w:hAnsi="Times New Roman" w:eastAsia="Times New Roman"/>
          <w:b w:val="0"/>
          <w:bCs/>
          <w:color w:val="auto"/>
          <w:sz w:val="20"/>
          <w:szCs w:val="20"/>
          <w:vertAlign w:val="baseline"/>
          <w:rtl w:val="0"/>
        </w:rPr>
        <w:t xml:space="preserve"> tourism destination is a cultural heritage of the Bima people which has ethnomatematics value. The value of ethnomatematics has not been widely applied in mathematics learning and resulted in mathematics learning in schools not being able to display the real context that is directly related to students' daily activities. The purpose of this paper is to analyze some of the geometrical forms contained in the structure of Uma Lengge so that later it will be used as a reference for teachers to apply ethnomatematics from the destination of </w:t>
      </w:r>
      <w:r>
        <w:rPr>
          <w:rFonts w:hint="default" w:ascii="Times New Roman" w:hAnsi="Times New Roman" w:eastAsia="Times New Roman"/>
          <w:b w:val="0"/>
          <w:bCs/>
          <w:i/>
          <w:iCs/>
          <w:color w:val="auto"/>
          <w:sz w:val="20"/>
          <w:szCs w:val="20"/>
          <w:vertAlign w:val="baseline"/>
          <w:rtl w:val="0"/>
        </w:rPr>
        <w:t>Uma Lengge</w:t>
      </w:r>
      <w:r>
        <w:rPr>
          <w:rFonts w:hint="default" w:ascii="Times New Roman" w:hAnsi="Times New Roman" w:eastAsia="Times New Roman"/>
          <w:b w:val="0"/>
          <w:bCs/>
          <w:color w:val="auto"/>
          <w:sz w:val="20"/>
          <w:szCs w:val="20"/>
          <w:vertAlign w:val="baseline"/>
          <w:rtl w:val="0"/>
        </w:rPr>
        <w:t xml:space="preserve"> in learning mathematics in elementary school. This paper was conducted with qualitative descriptive research. The instruments used to collect data are documentation and interviews. The results of documentation and interviews will be analyzed qualitatively starting from data reduction, data interpretation and drawing conclusions. The results of the study show that the destination of </w:t>
      </w:r>
      <w:r>
        <w:rPr>
          <w:rFonts w:hint="default" w:ascii="Times New Roman" w:hAnsi="Times New Roman" w:eastAsia="Times New Roman"/>
          <w:b w:val="0"/>
          <w:bCs/>
          <w:i/>
          <w:iCs/>
          <w:color w:val="auto"/>
          <w:sz w:val="20"/>
          <w:szCs w:val="20"/>
          <w:vertAlign w:val="baseline"/>
          <w:rtl w:val="0"/>
        </w:rPr>
        <w:t>Uma Lengge</w:t>
      </w:r>
      <w:r>
        <w:rPr>
          <w:rFonts w:hint="default" w:ascii="Times New Roman" w:hAnsi="Times New Roman" w:eastAsia="Times New Roman"/>
          <w:b w:val="0"/>
          <w:bCs/>
          <w:color w:val="auto"/>
          <w:sz w:val="20"/>
          <w:szCs w:val="20"/>
          <w:vertAlign w:val="baseline"/>
          <w:rtl w:val="0"/>
        </w:rPr>
        <w:t xml:space="preserve"> has ethnomatic mathematics values ​​such as: 1) isosceles trapezoid, 2) triangles, 3) squares, 4) rectangles and the last is</w:t>
      </w:r>
      <w:r>
        <w:rPr>
          <w:rFonts w:hint="default" w:ascii="Times New Roman" w:hAnsi="Times New Roman" w:eastAsia="Times New Roman"/>
          <w:b w:val="0"/>
          <w:bCs/>
          <w:color w:val="auto"/>
          <w:sz w:val="20"/>
          <w:szCs w:val="20"/>
          <w:vertAlign w:val="baseline"/>
          <w:rtl w:val="0"/>
          <w:lang w:val="en-US"/>
        </w:rPr>
        <w:t>,</w:t>
      </w:r>
      <w:r>
        <w:rPr>
          <w:rFonts w:hint="default" w:ascii="Times New Roman" w:hAnsi="Times New Roman" w:eastAsia="Times New Roman"/>
          <w:b w:val="0"/>
          <w:bCs/>
          <w:color w:val="auto"/>
          <w:sz w:val="20"/>
          <w:szCs w:val="20"/>
          <w:vertAlign w:val="baseline"/>
          <w:rtl w:val="0"/>
        </w:rPr>
        <w:t xml:space="preserve"> 5) right triangles. Ethnomatematics from the destination of </w:t>
      </w:r>
      <w:r>
        <w:rPr>
          <w:rFonts w:hint="default" w:ascii="Times New Roman" w:hAnsi="Times New Roman" w:eastAsia="Times New Roman"/>
          <w:b w:val="0"/>
          <w:bCs/>
          <w:i/>
          <w:iCs/>
          <w:color w:val="auto"/>
          <w:sz w:val="20"/>
          <w:szCs w:val="20"/>
          <w:vertAlign w:val="baseline"/>
          <w:rtl w:val="0"/>
        </w:rPr>
        <w:t>Uma Lengge</w:t>
      </w:r>
      <w:r>
        <w:rPr>
          <w:rFonts w:hint="default" w:ascii="Times New Roman" w:hAnsi="Times New Roman" w:eastAsia="Times New Roman"/>
          <w:b w:val="0"/>
          <w:bCs/>
          <w:color w:val="auto"/>
          <w:sz w:val="20"/>
          <w:szCs w:val="20"/>
          <w:vertAlign w:val="baseline"/>
          <w:rtl w:val="0"/>
        </w:rPr>
        <w:t xml:space="preserve"> can be used as a teaching aid in mathematics elementary school (SD) geometry /flat figure construction so that students can easily understand the material presented because </w:t>
      </w:r>
      <w:r>
        <w:rPr>
          <w:rFonts w:hint="default" w:ascii="Times New Roman" w:hAnsi="Times New Roman" w:eastAsia="Times New Roman"/>
          <w:b w:val="0"/>
          <w:bCs/>
          <w:i/>
          <w:iCs/>
          <w:color w:val="auto"/>
          <w:sz w:val="20"/>
          <w:szCs w:val="20"/>
          <w:vertAlign w:val="baseline"/>
          <w:rtl w:val="0"/>
        </w:rPr>
        <w:t>Uma Lengge</w:t>
      </w:r>
      <w:r>
        <w:rPr>
          <w:rFonts w:hint="default" w:ascii="Times New Roman" w:hAnsi="Times New Roman" w:eastAsia="Times New Roman"/>
          <w:b w:val="0"/>
          <w:bCs/>
          <w:color w:val="auto"/>
          <w:sz w:val="20"/>
          <w:szCs w:val="20"/>
          <w:vertAlign w:val="baseline"/>
          <w:rtl w:val="0"/>
        </w:rPr>
        <w:t xml:space="preserve">'s teaching materials are already known by students. In addition, students also get to know more deeply about the destination of </w:t>
      </w:r>
      <w:bookmarkStart w:id="0" w:name="_GoBack"/>
      <w:r>
        <w:rPr>
          <w:rFonts w:hint="default" w:ascii="Times New Roman" w:hAnsi="Times New Roman" w:eastAsia="Times New Roman"/>
          <w:b w:val="0"/>
          <w:bCs/>
          <w:i/>
          <w:iCs/>
          <w:color w:val="auto"/>
          <w:sz w:val="20"/>
          <w:szCs w:val="20"/>
          <w:vertAlign w:val="baseline"/>
          <w:rtl w:val="0"/>
        </w:rPr>
        <w:t>Uma Lengge</w:t>
      </w:r>
      <w:bookmarkEnd w:id="0"/>
      <w:r>
        <w:rPr>
          <w:rFonts w:hint="default" w:ascii="Times New Roman" w:hAnsi="Times New Roman" w:eastAsia="Times New Roman"/>
          <w:b w:val="0"/>
          <w:bCs/>
          <w:color w:val="auto"/>
          <w:sz w:val="20"/>
          <w:szCs w:val="20"/>
          <w:vertAlign w:val="baseline"/>
          <w:rtl w:val="0"/>
        </w:rPr>
        <w:t xml:space="preserve"> as a Bima ethnic heritage.</w:t>
      </w:r>
    </w:p>
    <w:p>
      <w:pPr>
        <w:spacing w:after="0" w:line="240" w:lineRule="auto"/>
        <w:jc w:val="both"/>
        <w:rPr>
          <w:rFonts w:hint="default" w:ascii="Times New Roman" w:hAnsi="Times New Roman" w:eastAsia="Times New Roman"/>
          <w:b w:val="0"/>
          <w:bCs/>
          <w:color w:val="auto"/>
          <w:sz w:val="20"/>
          <w:szCs w:val="20"/>
          <w:vertAlign w:val="baseline"/>
          <w:rtl w:val="0"/>
        </w:rPr>
      </w:pPr>
    </w:p>
    <w:p>
      <w:pPr>
        <w:spacing w:after="0" w:line="240" w:lineRule="auto"/>
        <w:jc w:val="both"/>
        <w:rPr>
          <w:rFonts w:ascii="Times New Roman" w:hAnsi="Times New Roman" w:eastAsia="Times New Roman" w:cs="Times New Roman"/>
          <w:b w:val="0"/>
          <w:bCs/>
          <w:i w:val="0"/>
          <w:iCs w:val="0"/>
          <w:color w:val="auto"/>
          <w:sz w:val="20"/>
          <w:szCs w:val="20"/>
          <w:vertAlign w:val="baseline"/>
        </w:rPr>
      </w:pPr>
      <w:r>
        <w:rPr>
          <w:rFonts w:hint="default" w:ascii="Times New Roman" w:hAnsi="Times New Roman" w:eastAsia="Times New Roman"/>
          <w:b/>
          <w:bCs w:val="0"/>
          <w:color w:val="auto"/>
          <w:sz w:val="20"/>
          <w:szCs w:val="20"/>
          <w:vertAlign w:val="baseline"/>
          <w:rtl w:val="0"/>
        </w:rPr>
        <w:t>Keywords</w:t>
      </w:r>
      <w:r>
        <w:rPr>
          <w:rFonts w:hint="default" w:ascii="Times New Roman" w:hAnsi="Times New Roman" w:eastAsia="Times New Roman"/>
          <w:b w:val="0"/>
          <w:bCs/>
          <w:color w:val="auto"/>
          <w:sz w:val="20"/>
          <w:szCs w:val="20"/>
          <w:vertAlign w:val="baseline"/>
          <w:rtl w:val="0"/>
        </w:rPr>
        <w:t xml:space="preserve">: </w:t>
      </w:r>
      <w:r>
        <w:rPr>
          <w:rFonts w:hint="default" w:ascii="Times New Roman" w:hAnsi="Times New Roman" w:eastAsia="Times New Roman"/>
          <w:b w:val="0"/>
          <w:bCs/>
          <w:i/>
          <w:iCs/>
          <w:color w:val="auto"/>
          <w:sz w:val="20"/>
          <w:szCs w:val="20"/>
          <w:vertAlign w:val="baseline"/>
          <w:rtl w:val="0"/>
        </w:rPr>
        <w:t>Qualitative analysis, ethnomatematics, Uma Lengge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0"/>
          <w:szCs w:val="20"/>
          <w:vertAlign w:val="baseline"/>
        </w:rPr>
      </w:pPr>
    </w:p>
    <w:p>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val="0"/>
          <w:color w:val="auto"/>
          <w:sz w:val="20"/>
          <w:szCs w:val="20"/>
          <w:vertAlign w:val="baseline"/>
        </w:rPr>
        <w:sectPr>
          <w:headerReference r:id="rId3" w:type="default"/>
          <w:footerReference r:id="rId4" w:type="default"/>
          <w:pgSz w:w="11907" w:h="16840"/>
          <w:pgMar w:top="1440" w:right="1152" w:bottom="1152" w:left="1440" w:header="720" w:footer="720" w:gutter="0"/>
          <w:pgNumType w:start="1"/>
        </w:sectPr>
      </w:pPr>
    </w:p>
    <w:p>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val="0"/>
          <w:color w:val="auto"/>
          <w:sz w:val="20"/>
          <w:szCs w:val="20"/>
          <w:vertAlign w:val="baseline"/>
        </w:rPr>
      </w:pPr>
      <w:r>
        <w:rPr>
          <w:rFonts w:ascii="Times New Roman" w:hAnsi="Times New Roman" w:eastAsia="Times New Roman" w:cs="Times New Roman"/>
          <w:b/>
          <w:color w:val="auto"/>
          <w:sz w:val="20"/>
          <w:szCs w:val="20"/>
          <w:vertAlign w:val="baseline"/>
          <w:rtl w:val="0"/>
        </w:rPr>
        <w:t>PENDAHULUAN</w:t>
      </w:r>
    </w:p>
    <w:p>
      <w:pPr>
        <w:tabs>
          <w:tab w:val="left" w:pos="0"/>
        </w:tabs>
        <w:spacing w:after="0"/>
        <w:ind w:left="0" w:leftChars="0" w:firstLine="440" w:firstLineChars="22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Kenyataan yang terjadi selama ini, masih ditemukan pembelajaran  matematika di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sekolah kurang menampilakan konteks nyata yang berkaitan langsung dengan aktivitas sehari-hari siswa. Sehingga tidak heran jika terdapat siswa yang tidak menyukai matematika [1]. Hal ini sejalan dengan ungkapan </w:t>
      </w:r>
      <w:r>
        <w:rPr>
          <w:rFonts w:hint="default" w:ascii="Times New Roman" w:hAnsi="Times New Roman" w:eastAsia="SimSun" w:cs="Times New Roman"/>
          <w:i w:val="0"/>
          <w:caps w:val="0"/>
          <w:color w:val="auto"/>
          <w:spacing w:val="0"/>
          <w:sz w:val="20"/>
          <w:szCs w:val="20"/>
          <w:shd w:val="clear" w:fill="FFFFFF"/>
        </w:rPr>
        <w:t>Rosa, M., &amp; Orey, D</w:t>
      </w:r>
      <w:r>
        <w:rPr>
          <w:rFonts w:hint="default" w:ascii="Times New Roman" w:hAnsi="Times New Roman" w:cs="Times New Roman"/>
          <w:color w:val="auto"/>
          <w:sz w:val="20"/>
          <w:szCs w:val="20"/>
        </w:rPr>
        <w:t xml:space="preserve"> bahwa pembelajaran matematika yang diajarkan di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sekolah kurang mengaitkan materi dengan budaya kehidupan sehari-hari para siswa [2]. </w:t>
      </w:r>
      <w:r>
        <w:rPr>
          <w:rFonts w:hint="default" w:ascii="Times New Roman" w:hAnsi="Times New Roman" w:cs="Times New Roman"/>
          <w:color w:val="auto"/>
          <w:sz w:val="20"/>
          <w:szCs w:val="20"/>
          <w:lang w:val="en-US"/>
        </w:rPr>
        <w:t>Pembelajaran yang dapat meningkatkan pemahaman siswa terhadap materi yang diajarkan dapat dilakukan dengan pemanfaatan kearifan lokal atau budaya keseharian siswa</w:t>
      </w:r>
      <w:r>
        <w:rPr>
          <w:rFonts w:hint="default" w:ascii="Times New Roman" w:hAnsi="Times New Roman" w:cs="Times New Roman"/>
          <w:color w:val="auto"/>
          <w:sz w:val="20"/>
          <w:szCs w:val="20"/>
        </w:rPr>
        <w:t xml:space="preserve"> [3]. Permasalah yang dihadapi oleh </w:t>
      </w:r>
      <w:r>
        <w:rPr>
          <w:rFonts w:hint="default" w:ascii="Times New Roman" w:hAnsi="Times New Roman" w:eastAsia="SimSun" w:cs="Times New Roman"/>
          <w:i w:val="0"/>
          <w:caps w:val="0"/>
          <w:color w:val="auto"/>
          <w:spacing w:val="0"/>
          <w:sz w:val="20"/>
          <w:szCs w:val="20"/>
          <w:shd w:val="clear" w:fill="FFFFFF"/>
        </w:rPr>
        <w:t>Noto, M. S., Firmasari, S., &amp; Fatchurrohman, M</w:t>
      </w:r>
      <w:r>
        <w:rPr>
          <w:rFonts w:hint="default" w:ascii="Times New Roman" w:hAnsi="Times New Roman" w:cs="Times New Roman"/>
          <w:bCs/>
          <w:color w:val="auto"/>
          <w:sz w:val="20"/>
          <w:szCs w:val="20"/>
        </w:rPr>
        <w:t xml:space="preserve"> </w:t>
      </w:r>
      <w:r>
        <w:rPr>
          <w:rFonts w:hint="default" w:ascii="Times New Roman" w:hAnsi="Times New Roman" w:cs="Times New Roman"/>
          <w:color w:val="auto"/>
          <w:sz w:val="20"/>
          <w:szCs w:val="20"/>
        </w:rPr>
        <w:t>bahwa pembelajaran di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sekolah, guru belum mengaitkan masalah matematika dengan budaya sebagai contoh dalam kehidupan nyata para siswa, selain itu, hasil observasinya bahwa situs Tukmudal Tirta Kencana Biru sebagai salah satu budaya masyarakat Cirebon yang mengandung nilai etnomatematika dan belum ada yang melakukan petelitian terkait hal tersebut [4]. </w:t>
      </w:r>
      <w:r>
        <w:rPr>
          <w:rStyle w:val="16"/>
          <w:rFonts w:hint="default" w:ascii="Times New Roman" w:hAnsi="Times New Roman" w:cs="Times New Roman"/>
          <w:color w:val="auto"/>
          <w:sz w:val="20"/>
          <w:szCs w:val="20"/>
          <w:u w:val="none"/>
        </w:rPr>
        <w:t xml:space="preserve">Masalah yang dialami oleh </w:t>
      </w:r>
      <w:r>
        <w:rPr>
          <w:rFonts w:hint="default" w:ascii="Times New Roman" w:hAnsi="Times New Roman" w:cs="Times New Roman"/>
          <w:bCs/>
          <w:color w:val="auto"/>
          <w:sz w:val="20"/>
          <w:szCs w:val="20"/>
        </w:rPr>
        <w:t>Zebua</w:t>
      </w:r>
      <w:r>
        <w:rPr>
          <w:rFonts w:hint="default" w:ascii="Times New Roman" w:hAnsi="Times New Roman" w:cs="Times New Roman"/>
          <w:bCs/>
          <w:color w:val="auto"/>
          <w:sz w:val="20"/>
          <w:szCs w:val="20"/>
          <w:lang w:val="en-US"/>
        </w:rPr>
        <w:t>, N.C</w:t>
      </w:r>
      <w:r>
        <w:rPr>
          <w:rFonts w:hint="default" w:ascii="Times New Roman" w:hAnsi="Times New Roman" w:cs="Times New Roman"/>
          <w:bCs/>
          <w:color w:val="auto"/>
          <w:sz w:val="20"/>
          <w:szCs w:val="20"/>
        </w:rPr>
        <w:t>.</w:t>
      </w:r>
      <w:r>
        <w:rPr>
          <w:rFonts w:hint="default" w:ascii="Times New Roman" w:hAnsi="Times New Roman" w:cs="Times New Roman"/>
          <w:color w:val="auto"/>
          <w:sz w:val="20"/>
          <w:szCs w:val="20"/>
        </w:rPr>
        <w:t xml:space="preserve"> bahwa pada pelaksanaan pembelajaran di kelas, masih dijumpai penerapan berbagai pendekatan pembelajaran yang belum mampu untuk  menumbuh-kembangkan ilmu pada peserta didik [5]. </w:t>
      </w:r>
    </w:p>
    <w:p>
      <w:pPr>
        <w:tabs>
          <w:tab w:val="left" w:pos="0"/>
        </w:tabs>
        <w:spacing w:after="0"/>
        <w:ind w:left="0" w:leftChars="0" w:firstLine="440" w:firstLineChars="220"/>
        <w:jc w:val="both"/>
        <w:rPr>
          <w:rFonts w:hint="default" w:ascii="Times New Roman" w:hAnsi="Times New Roman" w:cs="Times New Roman"/>
          <w:color w:val="auto"/>
          <w:sz w:val="20"/>
          <w:szCs w:val="20"/>
        </w:rPr>
      </w:pPr>
      <w:r>
        <w:rPr>
          <w:rFonts w:hint="default" w:ascii="Times New Roman" w:hAnsi="Times New Roman" w:cs="Times New Roman"/>
          <w:bCs/>
          <w:color w:val="auto"/>
          <w:sz w:val="20"/>
          <w:szCs w:val="20"/>
        </w:rPr>
        <w:tab/>
      </w:r>
      <w:r>
        <w:rPr>
          <w:rFonts w:hint="default" w:ascii="Times New Roman" w:hAnsi="Times New Roman" w:eastAsia="SimSun" w:cs="Times New Roman"/>
          <w:i w:val="0"/>
          <w:caps w:val="0"/>
          <w:color w:val="auto"/>
          <w:spacing w:val="0"/>
          <w:sz w:val="20"/>
          <w:szCs w:val="20"/>
          <w:shd w:val="clear" w:fill="FFFFFF"/>
        </w:rPr>
        <w:t>Hardiarti, S.</w:t>
      </w:r>
      <w:r>
        <w:rPr>
          <w:rFonts w:hint="default" w:ascii="Times New Roman" w:hAnsi="Times New Roman" w:cs="Times New Roman"/>
          <w:color w:val="auto"/>
          <w:sz w:val="20"/>
          <w:szCs w:val="20"/>
        </w:rPr>
        <w:t xml:space="preserve"> berpendapat bahwa </w:t>
      </w:r>
      <w:r>
        <w:rPr>
          <w:rFonts w:hint="default" w:ascii="Times New Roman" w:hAnsi="Times New Roman" w:cs="Times New Roman"/>
          <w:color w:val="auto"/>
          <w:sz w:val="20"/>
          <w:szCs w:val="20"/>
          <w:lang w:val="en-US"/>
        </w:rPr>
        <w:t>o</w:t>
      </w:r>
      <w:r>
        <w:rPr>
          <w:rFonts w:hint="default" w:ascii="Times New Roman" w:hAnsi="Times New Roman" w:cs="Times New Roman"/>
          <w:color w:val="auto"/>
          <w:sz w:val="20"/>
          <w:szCs w:val="20"/>
        </w:rPr>
        <w:t>bjek etnomatematika adalah objek budaya yang memuat konsep matematika pada suatu kelompok masyarakat tertentu [6].</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Objek matematika dapat digunakan sebagai bahan ajar dalam pembelajaran.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Adapun aktifita</w:t>
      </w:r>
      <w:r>
        <w:rPr>
          <w:rFonts w:hint="default" w:ascii="Times New Roman" w:hAnsi="Times New Roman" w:cs="Times New Roman"/>
          <w:color w:val="auto"/>
          <w:sz w:val="20"/>
          <w:szCs w:val="20"/>
          <w:lang w:val="en-US"/>
        </w:rPr>
        <w:t>s</w:t>
      </w:r>
      <w:r>
        <w:rPr>
          <w:rFonts w:hint="default" w:ascii="Times New Roman" w:hAnsi="Times New Roman" w:cs="Times New Roman"/>
          <w:color w:val="auto"/>
          <w:sz w:val="20"/>
          <w:szCs w:val="20"/>
        </w:rPr>
        <w:t xml:space="preserve"> matematika dapat berupa kegiatan berhitung, kegiatan mengukur, mendesain, bermain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dan menjelaskan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Objek etnomatematika juga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berbentuk permainan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tradisional</w:t>
      </w:r>
      <w:r>
        <w:rPr>
          <w:rFonts w:hint="default" w:ascii="Times New Roman" w:hAnsi="Times New Roman" w:cs="Times New Roman"/>
          <w:color w:val="auto"/>
          <w:sz w:val="20"/>
          <w:szCs w:val="20"/>
          <w:lang w:val="en-US"/>
        </w:rPr>
        <w:t>,</w:t>
      </w:r>
      <w:r>
        <w:rPr>
          <w:rFonts w:hint="default" w:ascii="Times New Roman" w:hAnsi="Times New Roman" w:cs="Times New Roman"/>
          <w:color w:val="auto"/>
          <w:sz w:val="20"/>
          <w:szCs w:val="20"/>
        </w:rPr>
        <w:t xml:space="preserve"> kerajinan dan aktivitas yang</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berwujud sebagai kebudayaan.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Menurut Gerdes </w:t>
      </w:r>
      <w:r>
        <w:rPr>
          <w:rFonts w:hint="default" w:ascii="Times New Roman" w:hAnsi="Times New Roman" w:cs="Times New Roman"/>
          <w:color w:val="auto"/>
          <w:sz w:val="20"/>
          <w:szCs w:val="20"/>
          <w:lang w:val="en-US"/>
        </w:rPr>
        <w:t xml:space="preserve">dalam tulisannya </w:t>
      </w:r>
      <w:r>
        <w:rPr>
          <w:rFonts w:hint="default" w:ascii="Times New Roman" w:hAnsi="Times New Roman" w:eastAsia="SimSun" w:cs="Times New Roman"/>
          <w:i w:val="0"/>
          <w:caps w:val="0"/>
          <w:color w:val="auto"/>
          <w:spacing w:val="0"/>
          <w:sz w:val="20"/>
          <w:szCs w:val="20"/>
          <w:shd w:val="clear" w:fill="FFFFFF"/>
        </w:rPr>
        <w:t>Tandililing, E</w:t>
      </w:r>
      <w:r>
        <w:rPr>
          <w:rFonts w:hint="default" w:ascii="Times New Roman" w:hAnsi="Times New Roman" w:eastAsia="SimSun" w:cs="Times New Roman"/>
          <w:i w:val="0"/>
          <w:caps w:val="0"/>
          <w:color w:val="auto"/>
          <w:spacing w:val="0"/>
          <w:sz w:val="20"/>
          <w:szCs w:val="20"/>
          <w:shd w:val="clear" w:fill="FFFFFF"/>
          <w:lang w:val="en-US"/>
        </w:rPr>
        <w:t xml:space="preserve"> </w:t>
      </w:r>
      <w:r>
        <w:rPr>
          <w:rFonts w:hint="default" w:ascii="Times New Roman" w:hAnsi="Times New Roman" w:cs="Times New Roman"/>
          <w:color w:val="auto"/>
          <w:sz w:val="20"/>
          <w:szCs w:val="20"/>
        </w:rPr>
        <w:t>bahwa etnomatematika adalah matematika yang diterapkan oleh kelompok masyarakat tertentu, etnomatematika sebagai antropologi budaya dari pendidikan matematika [7].</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Etnomatematika adalah istilah baru dalam matematika yang mengaitkan antara budaya dengan konsep matematika. Etnomatematika merupakan cara penggunaan matematika oleh kelompok masyarakat/budaya yang berbeda. Sehingga etnomatematika berkembang dan tumbuh dari budaya keseharian kelompok masyarakat.</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Banyak yang tidak menyadari bahwa masyarakat telah menggunakan matematika.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Keseharian para siswa sudah tidak asing lagi dengan matematika serta mereka dapat merasakan manfaat matematika. Jika hal ini dirasakan oleh siswa maka siswa akan termotivasi untuk belajar [8]. Etnomatematika merupakan cara-cara khusus yang digunakan oleh kelompok-kelompok budaya atau masyarakat tertentu dalam aktivitas matematika sehari-hari. Dimana kegiatan matematika adalah aktivitas yang di dalamnya terdapat proses pengabstraksian dari pengalaman nyata dalam kehidupan sehari-hari ke dalam matematika atau sebaliknya, seperti kegiatan mengelompokkan sesuatu, kegiatan berhitung, kegiatan mengukur, kegiatan merancang bangunan atau alat, kegiatan kegiatan membuat pola,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kegiatan membilang, kegiatan menentukan lokasi, kegiatan bermain, menjelaskan, dan sebagainya. Etnomatematika adalah sebuah pendekatan yang dapat digunakan untuk menjelaskan realitas hubungan antara budaya lingkungan keseharian masyarakat atau kelommpok budaya tertentu dan matematika sebagai rumpun ilmu pengetahuan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[9].</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Secara bahasa,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kata  etnomatematika terdiri tiga kata yaitu awalan “etno” yang diartikan sebagai sesuatu yang sangat luas dan mengacu pada konteks sosial budaya, termasuk bahasa, jargon, kode perilaku, mitos, dan symbol. Yang kedua kata dasar “mathema” cenderung berarti menjelaskan.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Sehingga dapat diartikan bahwa etnomatematika adalah kebiasaan suatu kelompok budaya/masyarakat tentang aktivitas matematika [10].</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Dapat disimpulkan bahwa etnomatematika adalah kebudayaan masyarakat yang mengandung nilai matematika.</w:t>
      </w:r>
    </w:p>
    <w:p>
      <w:pPr>
        <w:spacing w:after="0" w:line="240" w:lineRule="auto"/>
        <w:ind w:left="0" w:leftChars="0" w:firstLine="440" w:firstLineChars="220"/>
        <w:jc w:val="both"/>
        <w:rPr>
          <w:rFonts w:ascii="Times New Roman" w:hAnsi="Times New Roman" w:eastAsia="Times New Roman" w:cs="Times New Roman"/>
          <w:color w:val="auto"/>
          <w:sz w:val="20"/>
          <w:szCs w:val="20"/>
          <w:vertAlign w:val="baseline"/>
        </w:rPr>
      </w:pPr>
      <w:r>
        <w:rPr>
          <w:rFonts w:hint="default" w:ascii="Times New Roman" w:hAnsi="Times New Roman" w:cs="Times New Roman"/>
          <w:color w:val="auto"/>
          <w:sz w:val="20"/>
          <w:szCs w:val="20"/>
        </w:rPr>
        <w:t xml:space="preserve">Uma lengge merupakan salah satu destinasi wisata di kabupaten Bima yang sudah terkenal dikalangan masyarakat Bima. Warisan budaya sejak ratusan tahun lalu ini masih dipertahankan dan semakin diperkenalkan kepada masyarakat luas melalui  pembetukan daerah wisata baru dengan menampilkan bangunan-bangunan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sebagai bentuk kearifal lokal suku Bima. Dengan adanya tempat-tempat wisata baru yang menampilkan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ini, membuat masyarakat Bima mengenal bentuk dan karakteristik dari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tersebut baik dikalangan anak-anak, orang dewasa, maupun dikalangan orang tua.</w:t>
      </w:r>
      <w:r>
        <w:rPr>
          <w:rFonts w:hint="default" w:ascii="Times New Roman" w:hAnsi="Times New Roman" w:cs="Times New Roman"/>
          <w:color w:val="auto"/>
          <w:sz w:val="20"/>
          <w:szCs w:val="20"/>
          <w:lang w:val="en-US"/>
        </w:rPr>
        <w:t xml:space="preserve">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memiliki struktur yang unik dan struktur ini sangat dipengaruhi oleh aktivitas masyarakat. Pembuatan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dan mengh</w:t>
      </w:r>
      <w:r>
        <w:rPr>
          <w:rFonts w:hint="default" w:ascii="Times New Roman" w:hAnsi="Times New Roman" w:cs="Times New Roman"/>
          <w:color w:val="auto"/>
          <w:sz w:val="20"/>
          <w:szCs w:val="20"/>
          <w:lang w:val="en-US"/>
        </w:rPr>
        <w:t>a</w:t>
      </w:r>
      <w:r>
        <w:rPr>
          <w:rFonts w:hint="default" w:ascii="Times New Roman" w:hAnsi="Times New Roman" w:cs="Times New Roman"/>
          <w:color w:val="auto"/>
          <w:sz w:val="20"/>
          <w:szCs w:val="20"/>
        </w:rPr>
        <w:t>silkan bentuk yang unik dan indah terdapat nilai-nilai matematika di dalamnya.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Karena struktur atau bentuk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sangat dipengaruhi oleh aktivitas masyarakat dan merupakan salah satu kearifan lokal suku Bima yang mengandung nilai matematika, harusnya dapat diaplikasikan dalam pembelajaran matematika di sekolah. Penelitian ini akan mengidentifikasi bentuk</w:t>
      </w:r>
      <w:r>
        <w:rPr>
          <w:rFonts w:hint="default" w:ascii="Times New Roman" w:hAnsi="Times New Roman" w:cs="Times New Roman"/>
          <w:color w:val="auto"/>
          <w:sz w:val="20"/>
          <w:szCs w:val="20"/>
          <w:lang w:val="en-US"/>
        </w:rPr>
        <w:t>-bentuk</w:t>
      </w:r>
      <w:r>
        <w:rPr>
          <w:rFonts w:hint="default" w:ascii="Times New Roman" w:hAnsi="Times New Roman" w:cs="Times New Roman"/>
          <w:color w:val="auto"/>
          <w:sz w:val="20"/>
          <w:szCs w:val="20"/>
        </w:rPr>
        <w:t xml:space="preserve"> geometri dari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dengan tujuan nantinya agar bapat diterapkan dalam pembelajaran matematika di sekolah.</w:t>
      </w:r>
      <w:r>
        <w:rPr>
          <w:rFonts w:ascii="Times New Roman" w:hAnsi="Times New Roman" w:eastAsia="Times New Roman" w:cs="Times New Roman"/>
          <w:color w:val="auto"/>
          <w:sz w:val="20"/>
          <w:szCs w:val="20"/>
          <w:vertAlign w:val="baseline"/>
          <w:rtl w:val="0"/>
        </w:rPr>
        <w:t>.</w:t>
      </w:r>
    </w:p>
    <w:p>
      <w:pPr>
        <w:spacing w:after="0" w:line="240" w:lineRule="auto"/>
        <w:ind w:firstLine="720"/>
        <w:jc w:val="both"/>
        <w:rPr>
          <w:rFonts w:ascii="Times New Roman" w:hAnsi="Times New Roman" w:eastAsia="Times New Roman" w:cs="Times New Roman"/>
          <w:color w:val="auto"/>
          <w:sz w:val="20"/>
          <w:szCs w:val="20"/>
          <w:vertAlign w:val="baseline"/>
        </w:rPr>
      </w:pPr>
    </w:p>
    <w:p>
      <w:pPr>
        <w:spacing w:after="0" w:line="240" w:lineRule="auto"/>
        <w:jc w:val="both"/>
        <w:rPr>
          <w:rFonts w:ascii="Times New Roman" w:hAnsi="Times New Roman" w:eastAsia="Times New Roman" w:cs="Times New Roman"/>
          <w:b w:val="0"/>
          <w:color w:val="auto"/>
          <w:sz w:val="20"/>
          <w:szCs w:val="20"/>
          <w:vertAlign w:val="baseline"/>
        </w:rPr>
      </w:pPr>
      <w:r>
        <w:rPr>
          <w:rFonts w:ascii="Times New Roman" w:hAnsi="Times New Roman" w:eastAsia="Times New Roman" w:cs="Times New Roman"/>
          <w:b/>
          <w:color w:val="auto"/>
          <w:sz w:val="20"/>
          <w:szCs w:val="20"/>
          <w:vertAlign w:val="baseline"/>
          <w:rtl w:val="0"/>
        </w:rPr>
        <w:t>METODE PENELITIAN</w:t>
      </w:r>
    </w:p>
    <w:p>
      <w:pPr>
        <w:spacing w:after="0" w:line="240" w:lineRule="auto"/>
        <w:ind w:left="0" w:leftChars="0" w:firstLine="720" w:firstLineChars="0"/>
        <w:jc w:val="both"/>
        <w:rPr>
          <w:rFonts w:ascii="Times New Roman" w:hAnsi="Times New Roman" w:eastAsia="Times New Roman" w:cs="Times New Roman"/>
          <w:color w:val="auto"/>
          <w:sz w:val="20"/>
          <w:szCs w:val="20"/>
          <w:vertAlign w:val="baseline"/>
          <w:rtl w:val="0"/>
        </w:rPr>
      </w:pPr>
      <w:r>
        <w:rPr>
          <w:rFonts w:hint="default" w:ascii="Times New Roman" w:hAnsi="Times New Roman" w:cs="Times New Roman"/>
          <w:color w:val="auto"/>
          <w:sz w:val="20"/>
          <w:szCs w:val="20"/>
          <w:lang w:val="en-US"/>
        </w:rPr>
        <w:t>J</w:t>
      </w:r>
      <w:r>
        <w:rPr>
          <w:rFonts w:hint="default" w:ascii="Times New Roman" w:hAnsi="Times New Roman" w:cs="Times New Roman"/>
          <w:color w:val="auto"/>
          <w:sz w:val="20"/>
          <w:szCs w:val="20"/>
        </w:rPr>
        <w:t>enis penelitian ini adalah penelitian</w:t>
      </w:r>
      <w:r>
        <w:rPr>
          <w:rFonts w:hint="default" w:ascii="Times New Roman" w:hAnsi="Times New Roman" w:cs="Times New Roman"/>
          <w:color w:val="auto"/>
          <w:sz w:val="20"/>
          <w:szCs w:val="20"/>
          <w:lang w:val="en-US"/>
        </w:rPr>
        <w:t xml:space="preserve"> deskriptif</w:t>
      </w:r>
      <w:r>
        <w:rPr>
          <w:rFonts w:hint="default" w:ascii="Times New Roman" w:hAnsi="Times New Roman" w:cs="Times New Roman"/>
          <w:color w:val="auto"/>
          <w:sz w:val="20"/>
          <w:szCs w:val="20"/>
        </w:rPr>
        <w:t xml:space="preserve"> kualitatif, dimana nantinya hasil penelitian ini akan mendeskripsikan secara kualitatif tentang nilai etnomatematika yang terkandung dalam struktur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 xml:space="preserve">engge </w:t>
      </w:r>
      <w:r>
        <w:rPr>
          <w:rFonts w:hint="default" w:ascii="Times New Roman" w:hAnsi="Times New Roman" w:cs="Times New Roman"/>
          <w:i w:val="0"/>
          <w:iCs/>
          <w:color w:val="auto"/>
          <w:sz w:val="20"/>
          <w:szCs w:val="20"/>
        </w:rPr>
        <w:t>sebagai</w:t>
      </w:r>
      <w:r>
        <w:rPr>
          <w:rFonts w:hint="default" w:ascii="Times New Roman" w:hAnsi="Times New Roman" w:cs="Times New Roman"/>
          <w:i/>
          <w:color w:val="auto"/>
          <w:sz w:val="20"/>
          <w:szCs w:val="20"/>
        </w:rPr>
        <w:t xml:space="preserve"> </w:t>
      </w:r>
      <w:r>
        <w:rPr>
          <w:rFonts w:hint="default" w:ascii="Times New Roman" w:hAnsi="Times New Roman" w:cs="Times New Roman"/>
          <w:color w:val="auto"/>
          <w:sz w:val="20"/>
          <w:szCs w:val="20"/>
        </w:rPr>
        <w:t xml:space="preserve">objek penelitian. Subjek penelitian ini adalah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yang ada di masyarakat suku Bima.Tekhnik pengumpulan data dengan menggunakan wawancara dan dokumentasi.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Wawancara dilakukan untuk mengetahui struktur pembentuk dari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Informan yang diwawancara adalah tokoh adat yang mengetahui tentang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Data yang telah terkumpul akan dilakukan verifikasi data untuk mempermudah analisis. Analisis data penelitian menggunakan tekhnik kualitatif mulai dari reduksi data, interpretasi dan penarikan kesimpulan</w:t>
      </w:r>
      <w:r>
        <w:rPr>
          <w:rFonts w:ascii="Times New Roman" w:hAnsi="Times New Roman" w:eastAsia="Times New Roman" w:cs="Times New Roman"/>
          <w:color w:val="auto"/>
          <w:sz w:val="20"/>
          <w:szCs w:val="20"/>
          <w:vertAlign w:val="baseline"/>
          <w:rtl w:val="0"/>
        </w:rPr>
        <w:t>.</w:t>
      </w:r>
    </w:p>
    <w:p>
      <w:pPr>
        <w:spacing w:after="0" w:line="240" w:lineRule="auto"/>
        <w:ind w:left="0" w:leftChars="0" w:firstLine="720" w:firstLineChars="0"/>
        <w:jc w:val="both"/>
        <w:rPr>
          <w:rFonts w:ascii="Times New Roman" w:hAnsi="Times New Roman" w:eastAsia="Times New Roman" w:cs="Times New Roman"/>
          <w:color w:val="auto"/>
          <w:sz w:val="20"/>
          <w:szCs w:val="20"/>
          <w:vertAlign w:val="baseline"/>
          <w:rtl w:val="0"/>
        </w:rPr>
      </w:pPr>
    </w:p>
    <w:p>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color w:val="auto"/>
          <w:sz w:val="20"/>
          <w:szCs w:val="20"/>
          <w:vertAlign w:val="baseline"/>
        </w:rPr>
      </w:pPr>
    </w:p>
    <w:p>
      <w:pPr>
        <w:spacing w:after="0" w:line="240" w:lineRule="auto"/>
        <w:jc w:val="both"/>
        <w:rPr>
          <w:rFonts w:ascii="Times New Roman" w:hAnsi="Times New Roman" w:eastAsia="Times New Roman" w:cs="Times New Roman"/>
          <w:b w:val="0"/>
          <w:color w:val="auto"/>
          <w:sz w:val="20"/>
          <w:szCs w:val="20"/>
          <w:vertAlign w:val="baseline"/>
        </w:rPr>
      </w:pPr>
      <w:r>
        <w:rPr>
          <w:rFonts w:ascii="Times New Roman" w:hAnsi="Times New Roman" w:eastAsia="Times New Roman" w:cs="Times New Roman"/>
          <w:b/>
          <w:color w:val="auto"/>
          <w:sz w:val="20"/>
          <w:szCs w:val="20"/>
          <w:vertAlign w:val="baseline"/>
          <w:rtl w:val="0"/>
        </w:rPr>
        <w:t>HASIL DAN PEMBAHASAN</w:t>
      </w:r>
    </w:p>
    <w:p>
      <w:pPr>
        <w:tabs>
          <w:tab w:val="left" w:pos="3260"/>
        </w:tabs>
        <w:ind w:left="0" w:leftChars="0" w:firstLine="550" w:firstLineChars="275"/>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xml:space="preserve">Berdasarkan hasil wawancara dengan tokoh adat, tokoh masyaratak diperoleh informasi bahwa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merupakan uma tradisionan masyarakat suku Lambitu dan telah ada sejak ratusan tahun lalu. Berikut akan dipaparkan hasil wawancara dengan Ina Osi sebagai perempuan suku lambitu sekaligus sebagai masyarakat yang sangat menjaga keutuhan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w:t>
      </w:r>
    </w:p>
    <w:p>
      <w:pPr>
        <w:tabs>
          <w:tab w:val="left" w:pos="3260"/>
        </w:tabs>
        <w:spacing w:line="240" w:lineRule="auto"/>
        <w:ind w:left="0" w:leftChars="0" w:right="-101" w:rightChars="-46" w:firstLine="440" w:firstLineChars="220"/>
        <w:jc w:val="both"/>
        <w:rPr>
          <w:rFonts w:hint="default" w:ascii="Times New Roman" w:hAnsi="Times New Roman" w:cs="Times New Roman"/>
          <w:color w:val="auto"/>
          <w:sz w:val="20"/>
          <w:szCs w:val="20"/>
          <w:lang w:val="en-US"/>
        </w:rPr>
      </w:pP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dibangun atas dasar kebutuhan masyarakat yang dapat dipergunakan sebagai tempat tinggal sekaligus sebagai tempat penyimpanan hasil pertanian atau hasil perkebunan.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terdiri dari tiga lantai. Lantai satu digunakan sebagai tempat menerima tamu, lantai dua digunakan sebagai tempat tinggal dan lantai tiga digunakan sebagai tempat menyimpan hasil panen. Atap rumah terbuat dari bahan yang bersumber dari alam. Bentuk atap yang unik berbentuk segitiga jika dilihat dari sisi depan dan belakang, sedangkan jika dilihat dari arah samping kiri ataupun kanan,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i/>
          <w:color w:val="auto"/>
          <w:sz w:val="20"/>
          <w:szCs w:val="20"/>
          <w:lang w:val="en-US"/>
        </w:rPr>
        <w:t xml:space="preserve"> </w:t>
      </w:r>
      <w:r>
        <w:rPr>
          <w:rFonts w:hint="default" w:ascii="Times New Roman" w:hAnsi="Times New Roman" w:cs="Times New Roman"/>
          <w:color w:val="auto"/>
          <w:sz w:val="20"/>
          <w:szCs w:val="20"/>
          <w:lang w:val="en-US"/>
        </w:rPr>
        <w:t xml:space="preserve">berbentu trapsium. Masyarakat suku Lambitu memiliki pandangan tersendiri dalam membangun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i/>
          <w:color w:val="auto"/>
          <w:sz w:val="20"/>
          <w:szCs w:val="20"/>
          <w:lang w:val="en-US"/>
        </w:rPr>
        <w:t xml:space="preserve"> </w:t>
      </w:r>
      <w:r>
        <w:rPr>
          <w:rFonts w:hint="default" w:ascii="Times New Roman" w:hAnsi="Times New Roman" w:cs="Times New Roman"/>
          <w:color w:val="auto"/>
          <w:sz w:val="20"/>
          <w:szCs w:val="20"/>
          <w:lang w:val="en-US"/>
        </w:rPr>
        <w:t xml:space="preserve">dan terdapat ritual-ritual tertentu sebelum rumah dibangun. Selain itu, dalam mengumpulkan bahan-bahan yang digunakan, masyarakat Lambitu memiliki cara-cara tertentu dan uniknya bahwa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terbuat dari hasil alam yang ada disekitanya. (23/01/2020)</w:t>
      </w:r>
    </w:p>
    <w:p>
      <w:pPr>
        <w:tabs>
          <w:tab w:val="left" w:pos="3260"/>
        </w:tabs>
        <w:spacing w:line="240" w:lineRule="auto"/>
        <w:ind w:left="0" w:leftChars="0" w:right="-101" w:rightChars="-46" w:firstLine="440" w:firstLineChars="220"/>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xml:space="preserve">Hasil wawancara lebih lanjut dengan pihak desa Lambitu (Sekertaris Desa) menyampaikan bahwa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sudah sangat terkenal baik dikalangan masyarakat Lambitu, masyarakat daerah bima bahkan sudah terkenal dimancanegara. Keberadaan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sudah mulai terancam, akan tetapi pihak desa dan masyarakan yang ada di Sambori sudah membangun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baru yang serupa dengan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dari hasil warisan nenek moyang ratusan tahun lalu.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yang dibangun memiliki bentuk yang unik, banyak bentuk-bentuk geometri yang terdapat di dalamnya. Seperti bentuk atap, bentuk lantai, bentuk tiang rumah, dinding uma serta pintu dari rumah. Cara pengukuranpun mengandung nilai matematis (23/01/2020)</w:t>
      </w:r>
    </w:p>
    <w:p>
      <w:pPr>
        <w:tabs>
          <w:tab w:val="left" w:pos="3260"/>
        </w:tabs>
        <w:ind w:left="0" w:leftChars="0" w:firstLine="440" w:firstLineChars="220"/>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xml:space="preserve">Berdasarkan hasil wawancara dan didukungan hasil dokumentasi secara langsung diperoleh data tentang bentuk-bentuk geometri yang ada pada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Berikut ini dijelaskan bagian-bagian </w:t>
      </w:r>
      <w:r>
        <w:rPr>
          <w:rFonts w:hint="default" w:ascii="Times New Roman" w:hAnsi="Times New Roman" w:cs="Times New Roman"/>
          <w:i/>
          <w:iCs/>
          <w:color w:val="auto"/>
          <w:sz w:val="20"/>
          <w:szCs w:val="20"/>
          <w:lang w:val="en-US"/>
        </w:rPr>
        <w:t>Uma Lengge</w:t>
      </w:r>
    </w:p>
    <w:p>
      <w:pPr>
        <w:pStyle w:val="21"/>
        <w:numPr>
          <w:ilvl w:val="0"/>
          <w:numId w:val="1"/>
        </w:numPr>
        <w:tabs>
          <w:tab w:val="left" w:pos="3260"/>
        </w:tabs>
        <w:spacing w:line="276" w:lineRule="auto"/>
        <w:ind w:left="220" w:leftChars="0" w:hanging="220" w:hangingChars="110"/>
        <w:jc w:val="both"/>
        <w:rPr>
          <w:rFonts w:hint="default" w:ascii="Times New Roman" w:hAnsi="Times New Roman" w:cs="Times New Roman"/>
          <w:color w:val="auto"/>
          <w:sz w:val="20"/>
          <w:szCs w:val="20"/>
        </w:rPr>
      </w:pPr>
      <w:r>
        <w:rPr>
          <w:rFonts w:hint="default" w:ascii="Times New Roman" w:hAnsi="Times New Roman" w:cs="Times New Roman"/>
          <w:i/>
          <w:color w:val="auto"/>
          <w:sz w:val="20"/>
          <w:szCs w:val="20"/>
        </w:rPr>
        <w:t>Butu uma</w:t>
      </w:r>
      <w:r>
        <w:rPr>
          <w:rFonts w:hint="default" w:ascii="Times New Roman" w:hAnsi="Times New Roman" w:cs="Times New Roman"/>
          <w:color w:val="auto"/>
          <w:sz w:val="20"/>
          <w:szCs w:val="20"/>
        </w:rPr>
        <w:t xml:space="preserve"> </w:t>
      </w:r>
      <w:r>
        <w:rPr>
          <w:rFonts w:hint="default" w:ascii="Times New Roman" w:hAnsi="Times New Roman" w:cs="Times New Roman"/>
          <w:i/>
          <w:iCs/>
          <w:color w:val="auto"/>
          <w:sz w:val="20"/>
          <w:szCs w:val="20"/>
          <w:lang w:val="en-US"/>
        </w:rPr>
        <w:t>wela ku’i</w:t>
      </w:r>
      <w:r>
        <w:rPr>
          <w:rFonts w:hint="default" w:ascii="Times New Roman" w:hAnsi="Times New Roman" w:cs="Times New Roman"/>
          <w:color w:val="auto"/>
          <w:sz w:val="20"/>
          <w:szCs w:val="20"/>
          <w:lang w:val="en-US"/>
        </w:rPr>
        <w:t xml:space="preserve"> -</w:t>
      </w:r>
      <w:r>
        <w:rPr>
          <w:rFonts w:hint="default" w:ascii="Times New Roman" w:hAnsi="Times New Roman" w:cs="Times New Roman"/>
          <w:i/>
          <w:iCs/>
          <w:color w:val="auto"/>
          <w:sz w:val="20"/>
          <w:szCs w:val="20"/>
          <w:lang w:val="en-US"/>
        </w:rPr>
        <w:t xml:space="preserve"> wana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(Atap sisi kiri dan kanan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w:t>
      </w:r>
    </w:p>
    <w:p>
      <w:pPr>
        <w:tabs>
          <w:tab w:val="left" w:pos="3260"/>
        </w:tabs>
        <w:ind w:left="220" w:leftChars="100" w:firstLine="548" w:firstLineChars="274"/>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26848" behindDoc="0" locked="0" layoutInCell="1" allowOverlap="1">
                <wp:simplePos x="0" y="0"/>
                <wp:positionH relativeFrom="column">
                  <wp:posOffset>3289300</wp:posOffset>
                </wp:positionH>
                <wp:positionV relativeFrom="paragraph">
                  <wp:posOffset>-7635240</wp:posOffset>
                </wp:positionV>
                <wp:extent cx="2788920" cy="1604010"/>
                <wp:effectExtent l="4445" t="4445" r="6985" b="10795"/>
                <wp:wrapNone/>
                <wp:docPr id="8" name="Rectangles 8"/>
                <wp:cNvGraphicFramePr/>
                <a:graphic xmlns:a="http://schemas.openxmlformats.org/drawingml/2006/main">
                  <a:graphicData uri="http://schemas.microsoft.com/office/word/2010/wordprocessingShape">
                    <wps:wsp>
                      <wps:cNvSpPr/>
                      <wps:spPr>
                        <a:xfrm>
                          <a:off x="0" y="0"/>
                          <a:ext cx="2788920" cy="160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ascii="Times New Roman" w:hAnsi="Times New Roman" w:cs="Times New Roman"/>
                                <w:sz w:val="24"/>
                                <w:szCs w:val="24"/>
                              </w:rPr>
                              <w:drawing>
                                <wp:inline distT="0" distB="0" distL="0" distR="0">
                                  <wp:extent cx="1387475" cy="1421130"/>
                                  <wp:effectExtent l="0" t="0" r="3175" b="7620"/>
                                  <wp:docPr id="1" name="Picture 1" descr="Hasil gambar untuk gambar uma len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sil gambar untuk gambar uma leng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7475" cy="1421130"/>
                                          </a:xfrm>
                                          <a:prstGeom prst="rect">
                                            <a:avLst/>
                                          </a:prstGeom>
                                          <a:noFill/>
                                          <a:ln>
                                            <a:noFill/>
                                          </a:ln>
                                        </pic:spPr>
                                      </pic:pic>
                                    </a:graphicData>
                                  </a:graphic>
                                </wp:inline>
                              </w:drawing>
                            </w:r>
                            <w:r>
                              <w:rPr>
                                <w:rFonts w:ascii="Times New Roman" w:hAnsi="Times New Roman" w:cs="Times New Roman"/>
                                <w:color w:val="000000" w:themeColor="text1"/>
                                <w:sz w:val="24"/>
                                <w:szCs w:val="24"/>
                                <w14:textFill>
                                  <w14:solidFill>
                                    <w14:schemeClr w14:val="tx1"/>
                                  </w14:solidFill>
                                </w14:textFill>
                              </w:rPr>
                              <w:drawing>
                                <wp:inline distT="0" distB="0" distL="0" distR="0">
                                  <wp:extent cx="1155700" cy="1029335"/>
                                  <wp:effectExtent l="0" t="0" r="6350" b="18415"/>
                                  <wp:docPr id="4" name="Picture 4" descr="Hasil gambar untuk trapsium sama k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sil gambar untuk trapsium sama ka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55700" cy="1029335"/>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259pt;margin-top:-601.2pt;height:126.3pt;width:219.6pt;z-index:251726848;mso-width-relative:page;mso-height-relative:page;" fillcolor="#FFFFFF" filled="t" stroked="t" coordsize="21600,21600" o:gfxdata="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ZPTtgAAAAKAQAA&#10;DwAAAAAAAAABACAAAAAiAAAAZHJzL2Rvd25yZXYueG1sUEsBAhQAFAAAAAgAh07iQFxRYErgAQAA&#10;4AMAAA4AAAAAAAAAAQAgAAAAJwEAAGRycy9lMm9Eb2MueG1sUEsFBgAAAAAGAAYAWQEAAHkFAAAA&#10;AA==&#10;">
                <v:fill on="t" focussize="0,0"/>
                <v:stroke color="#000000" joinstyle="miter"/>
                <v:imagedata o:title=""/>
                <o:lock v:ext="edit" aspectratio="f"/>
                <v:textbox>
                  <w:txbxContent>
                    <w:p>
                      <w:pPr>
                        <w:jc w:val="center"/>
                      </w:pPr>
                      <w:r>
                        <w:rPr>
                          <w:rFonts w:ascii="Times New Roman" w:hAnsi="Times New Roman" w:cs="Times New Roman"/>
                          <w:sz w:val="24"/>
                          <w:szCs w:val="24"/>
                        </w:rPr>
                        <w:drawing>
                          <wp:inline distT="0" distB="0" distL="0" distR="0">
                            <wp:extent cx="1387475" cy="1421130"/>
                            <wp:effectExtent l="0" t="0" r="3175" b="7620"/>
                            <wp:docPr id="1" name="Picture 1" descr="Hasil gambar untuk gambar uma len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sil gambar untuk gambar uma leng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7475" cy="1421130"/>
                                    </a:xfrm>
                                    <a:prstGeom prst="rect">
                                      <a:avLst/>
                                    </a:prstGeom>
                                    <a:noFill/>
                                    <a:ln>
                                      <a:noFill/>
                                    </a:ln>
                                  </pic:spPr>
                                </pic:pic>
                              </a:graphicData>
                            </a:graphic>
                          </wp:inline>
                        </w:drawing>
                      </w:r>
                      <w:r>
                        <w:rPr>
                          <w:rFonts w:ascii="Times New Roman" w:hAnsi="Times New Roman" w:cs="Times New Roman"/>
                          <w:color w:val="000000" w:themeColor="text1"/>
                          <w:sz w:val="24"/>
                          <w:szCs w:val="24"/>
                          <w14:textFill>
                            <w14:solidFill>
                              <w14:schemeClr w14:val="tx1"/>
                            </w14:solidFill>
                          </w14:textFill>
                        </w:rPr>
                        <w:drawing>
                          <wp:inline distT="0" distB="0" distL="0" distR="0">
                            <wp:extent cx="1155700" cy="1029335"/>
                            <wp:effectExtent l="0" t="0" r="6350" b="18415"/>
                            <wp:docPr id="4" name="Picture 4" descr="Hasil gambar untuk trapsium sama k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sil gambar untuk trapsium sama ka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55700" cy="1029335"/>
                                    </a:xfrm>
                                    <a:prstGeom prst="rect">
                                      <a:avLst/>
                                    </a:prstGeom>
                                    <a:noFill/>
                                    <a:ln>
                                      <a:noFill/>
                                    </a:ln>
                                  </pic:spPr>
                                </pic:pic>
                              </a:graphicData>
                            </a:graphic>
                          </wp:inline>
                        </w:drawing>
                      </w:r>
                    </w:p>
                  </w:txbxContent>
                </v:textbox>
              </v:rect>
            </w:pict>
          </mc:Fallback>
        </mc:AlternateConten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memiliki atap yang dibuat dua bagian yang terdi</w:t>
      </w:r>
      <w:r>
        <w:rPr>
          <w:rFonts w:hint="default" w:ascii="Times New Roman" w:hAnsi="Times New Roman" w:cs="Times New Roman"/>
          <w:color w:val="auto"/>
          <w:sz w:val="20"/>
          <w:szCs w:val="20"/>
          <w:lang w:val="en-US"/>
        </w:rPr>
        <w:t>r</w:t>
      </w:r>
      <w:r>
        <w:rPr>
          <w:rFonts w:hint="default" w:ascii="Times New Roman" w:hAnsi="Times New Roman" w:cs="Times New Roman"/>
          <w:color w:val="auto"/>
          <w:sz w:val="20"/>
          <w:szCs w:val="20"/>
        </w:rPr>
        <w:t>i dari sisi kanan dan sisi kiri.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Berdasarkan bentuk atap sisi kiri dan sisi kanan </w:t>
      </w:r>
      <w:r>
        <w:rPr>
          <w:rFonts w:hint="default" w:ascii="Times New Roman" w:hAnsi="Times New Roman" w:cs="Times New Roman"/>
          <w:color w:val="auto"/>
          <w:sz w:val="20"/>
          <w:szCs w:val="20"/>
          <w:lang w:val="en-US"/>
        </w:rPr>
        <w:t>rumah</w:t>
      </w:r>
      <w:r>
        <w:rPr>
          <w:rFonts w:hint="default" w:ascii="Times New Roman" w:hAnsi="Times New Roman" w:cs="Times New Roman"/>
          <w:color w:val="auto"/>
          <w:sz w:val="20"/>
          <w:szCs w:val="20"/>
        </w:rPr>
        <w:t>. Tampak bentuk geometri seperti trape</w:t>
      </w:r>
      <w:r>
        <w:rPr>
          <w:rFonts w:hint="default" w:ascii="Times New Roman" w:hAnsi="Times New Roman" w:cs="Times New Roman"/>
          <w:color w:val="auto"/>
          <w:sz w:val="20"/>
          <w:szCs w:val="20"/>
          <w:lang w:val="en-US"/>
        </w:rPr>
        <w:t>s</w:t>
      </w:r>
      <w:r>
        <w:rPr>
          <w:rFonts w:hint="default" w:ascii="Times New Roman" w:hAnsi="Times New Roman" w:cs="Times New Roman"/>
          <w:color w:val="auto"/>
          <w:sz w:val="20"/>
          <w:szCs w:val="20"/>
        </w:rPr>
        <w:t xml:space="preserve">ium sama kaki. Adapun gambar atap </w:t>
      </w:r>
      <w:r>
        <w:rPr>
          <w:rFonts w:hint="default" w:ascii="Times New Roman" w:hAnsi="Times New Roman" w:cs="Times New Roman"/>
          <w:color w:val="auto"/>
          <w:sz w:val="20"/>
          <w:szCs w:val="20"/>
          <w:lang w:val="en-US"/>
        </w:rPr>
        <w:t>rumah</w:t>
      </w:r>
      <w:r>
        <w:rPr>
          <w:rFonts w:hint="default" w:ascii="Times New Roman" w:hAnsi="Times New Roman" w:cs="Times New Roman"/>
          <w:color w:val="auto"/>
          <w:sz w:val="20"/>
          <w:szCs w:val="20"/>
        </w:rPr>
        <w:t xml:space="preserve"> sebagai berikut:</w:t>
      </w:r>
    </w:p>
    <w:p>
      <w:pPr>
        <w:spacing w:after="0"/>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rPr>
        <mc:AlternateContent>
          <mc:Choice Requires="wps">
            <w:drawing>
              <wp:anchor distT="0" distB="0" distL="114300" distR="114300" simplePos="0" relativeHeight="251727872" behindDoc="0" locked="0" layoutInCell="1" allowOverlap="1">
                <wp:simplePos x="0" y="0"/>
                <wp:positionH relativeFrom="column">
                  <wp:posOffset>926465</wp:posOffset>
                </wp:positionH>
                <wp:positionV relativeFrom="paragraph">
                  <wp:posOffset>36195</wp:posOffset>
                </wp:positionV>
                <wp:extent cx="781050" cy="9525"/>
                <wp:effectExtent l="0" t="83820" r="0" b="97155"/>
                <wp:wrapNone/>
                <wp:docPr id="3" name="Straight Connector 3"/>
                <wp:cNvGraphicFramePr/>
                <a:graphic xmlns:a="http://schemas.openxmlformats.org/drawingml/2006/main">
                  <a:graphicData uri="http://schemas.microsoft.com/office/word/2010/wordprocessingShape">
                    <wps:wsp>
                      <wps:cNvSpPr/>
                      <wps:spPr>
                        <a:xfrm flipV="1">
                          <a:off x="0" y="0"/>
                          <a:ext cx="781050" cy="9525"/>
                        </a:xfrm>
                        <a:prstGeom prst="line">
                          <a:avLst/>
                        </a:prstGeom>
                        <a:ln w="38100" cap="sq" cmpd="sng">
                          <a:solidFill>
                            <a:srgbClr val="000000"/>
                          </a:solidFill>
                          <a:prstDash val="sysDot"/>
                          <a:headEnd type="arrow" w="med" len="med"/>
                          <a:tailEnd type="arrow" w="med" len="med"/>
                        </a:ln>
                      </wps:spPr>
                      <wps:bodyPr upright="1"/>
                    </wps:wsp>
                  </a:graphicData>
                </a:graphic>
              </wp:anchor>
            </w:drawing>
          </mc:Choice>
          <mc:Fallback>
            <w:pict>
              <v:line id="_x0000_s1026" o:spid="_x0000_s1026" o:spt="20" style="position:absolute;left:0pt;flip:y;margin-left:72.95pt;margin-top:2.85pt;height:0.75pt;width:61.5pt;z-index:251727872;mso-width-relative:page;mso-height-relative:page;" filled="f" stroked="t" coordsize="21600,21600" o:gfxdata="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Xtb62QAAAAkBAAAPAAAAAAAA&#10;AAEAIAAAACIAAABkcnMvZG93bnJldi54bWxQSwECFAAUAAAACACHTuJAkPb0U9gBAACpAwAADgAA&#10;AAAAAAABACAAAAAoAQAAZHJzL2Uyb0RvYy54bWxQSwUGAAAAAAYABgBZAQAAcgUAAAAA&#10;">
                <v:fill on="f" focussize="0,0"/>
                <v:stroke weight="3pt" color="#000000" joinstyle="round" dashstyle="1 1" endcap="square" startarrow="open" endarrow="open"/>
                <v:imagedata o:title=""/>
                <o:lock v:ext="edit" aspectratio="f"/>
              </v:line>
            </w:pict>
          </mc:Fallback>
        </mc:AlternateConten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r>
        <w:rPr>
          <w:color w:val="auto"/>
          <w:sz w:val="20"/>
        </w:rPr>
        <mc:AlternateContent>
          <mc:Choice Requires="wps">
            <w:drawing>
              <wp:anchor distT="0" distB="0" distL="114300" distR="114300" simplePos="0" relativeHeight="251749376" behindDoc="0" locked="0" layoutInCell="1" allowOverlap="1">
                <wp:simplePos x="0" y="0"/>
                <wp:positionH relativeFrom="column">
                  <wp:posOffset>1823720</wp:posOffset>
                </wp:positionH>
                <wp:positionV relativeFrom="paragraph">
                  <wp:posOffset>57150</wp:posOffset>
                </wp:positionV>
                <wp:extent cx="1012825" cy="285750"/>
                <wp:effectExtent l="0" t="0" r="0" b="0"/>
                <wp:wrapNone/>
                <wp:docPr id="28" name="Rectangles 28"/>
                <wp:cNvGraphicFramePr/>
                <a:graphic xmlns:a="http://schemas.openxmlformats.org/drawingml/2006/main">
                  <a:graphicData uri="http://schemas.microsoft.com/office/word/2010/wordprocessingShape">
                    <wps:wsp>
                      <wps:cNvSpPr/>
                      <wps:spPr>
                        <a:xfrm>
                          <a:off x="5923915" y="2508885"/>
                          <a:ext cx="1012825" cy="285750"/>
                        </a:xfrm>
                        <a:prstGeom prst="rect">
                          <a:avLst/>
                        </a:prstGeom>
                        <a:noFill/>
                        <a:ln>
                          <a:noFill/>
                        </a:ln>
                        <a:extLst>
                          <a:ext uri="{909E8E84-426E-40DD-AFC4-6F175D3DCCD1}">
                            <a14:hiddenFill xmlns:a14="http://schemas.microsoft.com/office/drawing/2010/main">
                              <a:gradFill rotWithShape="1">
                                <a:gsLst>
                                  <a:gs pos="0">
                                    <a:schemeClr val="accent1">
                                      <a:tint val="100000"/>
                                      <a:shade val="100000"/>
                                      <a:satMod val="130000"/>
                                    </a:schemeClr>
                                  </a:gs>
                                  <a:gs pos="100000">
                                    <a:schemeClr val="accent1">
                                      <a:tint val="50000"/>
                                      <a:shade val="100000"/>
                                      <a:satMod val="350000"/>
                                    </a:schemeClr>
                                  </a:gs>
                                </a:gsLst>
                                <a:lin ang="16200000" scaled="0"/>
                              </a:gradFill>
                            </a14:hiddenFill>
                          </a:ext>
                        </a:extLst>
                      </wps:spPr>
                      <wps:style>
                        <a:lnRef idx="1">
                          <a:schemeClr val="accent1"/>
                        </a:lnRef>
                        <a:fillRef idx="3">
                          <a:schemeClr val="accent1"/>
                        </a:fillRef>
                        <a:effectRef idx="2">
                          <a:schemeClr val="accent1"/>
                        </a:effectRef>
                        <a:fontRef idx="minor">
                          <a:schemeClr val="lt1"/>
                        </a:fontRef>
                      </wps:style>
                      <wps:txbx>
                        <w:txbxContent>
                          <w:p>
                            <w:pPr>
                              <w:jc w:val="center"/>
                              <w:rPr>
                                <w:rFonts w:hint="default" w:ascii="Times New Roman" w:hAnsi="Times New Roman" w:cs="Times New Roman"/>
                                <w:b w:val="0"/>
                                <w:bCs w:val="0"/>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b w:val="0"/>
                                <w:bCs w:val="0"/>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Trapesium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6pt;margin-top:4.5pt;height:22.5pt;width:79.75pt;z-index:251749376;v-text-anchor:middle;mso-width-relative:page;mso-height-relative:page;" filled="f" stroked="f" coordsize="21600,21600" o:gfxdata="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aBqcl2AAAAAgBAAAPAAAAAAAAAAEAIAAAACIAAABkcnMvZG93bnJl&#10;di54bWxQSwECFAAUAAAACACHTuJAEqbfRlMDAAAYBwAADgAAAAAAAAABACAAAAAnAQAAZHJzL2Uy&#10;b0RvYy54bWxQSwUGAAAAAAYABgBZAQAA7AYAAAAA&#10;">
                <v:fill on="f" focussize="0,0"/>
                <v:stroke on="f"/>
                <v:imagedata o:title=""/>
                <o:lock v:ext="edit" aspectratio="f"/>
                <v:shadow on="t" color="#000000" opacity="22937f" offset="0pt,1.81102362204724pt" origin="0f,32768f" matrix="65536f,0f,0f,65536f"/>
                <v:textbox>
                  <w:txbxContent>
                    <w:p>
                      <w:pPr>
                        <w:jc w:val="center"/>
                        <w:rPr>
                          <w:rFonts w:hint="default" w:ascii="Times New Roman" w:hAnsi="Times New Roman" w:cs="Times New Roman"/>
                          <w:b w:val="0"/>
                          <w:bCs w:val="0"/>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imes New Roman" w:hAnsi="Times New Roman" w:cs="Times New Roman"/>
                          <w:b w:val="0"/>
                          <w:bCs w:val="0"/>
                          <w:color w:val="000000" w:themeColor="text1"/>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Trapesium</w:t>
                      </w:r>
                    </w:p>
                  </w:txbxContent>
                </v:textbox>
              </v:rect>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p>
    <w:p>
      <w:pPr>
        <w:pStyle w:val="21"/>
        <w:tabs>
          <w:tab w:val="left" w:pos="3260"/>
        </w:tabs>
        <w:spacing w:line="240" w:lineRule="auto"/>
        <w:ind w:hanging="720"/>
        <w:jc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rPr>
        <w:t xml:space="preserve">Gambar 1. Atap </w:t>
      </w:r>
      <w:r>
        <w:rPr>
          <w:rFonts w:hint="default" w:ascii="Times New Roman" w:hAnsi="Times New Roman" w:cs="Times New Roman"/>
          <w:i/>
          <w:color w:val="auto"/>
          <w:sz w:val="20"/>
          <w:szCs w:val="20"/>
        </w:rPr>
        <w:t>Uma Lengg</w:t>
      </w:r>
      <w:r>
        <w:rPr>
          <w:rFonts w:hint="default" w:ascii="Times New Roman" w:hAnsi="Times New Roman" w:cs="Times New Roman"/>
          <w:color w:val="auto"/>
          <w:sz w:val="20"/>
          <w:szCs w:val="20"/>
        </w:rPr>
        <w:t>e tampak dari sisi kiri</w:t>
      </w:r>
    </w:p>
    <w:p>
      <w:pPr>
        <w:pStyle w:val="21"/>
        <w:tabs>
          <w:tab w:val="left" w:pos="3260"/>
        </w:tabs>
        <w:spacing w:line="240" w:lineRule="auto"/>
        <w:ind w:left="220" w:leftChars="100" w:firstLine="548" w:firstLineChars="274"/>
        <w:jc w:val="both"/>
        <w:rPr>
          <w:rFonts w:hint="default" w:ascii="Times New Roman" w:hAnsi="Times New Roman" w:cs="Times New Roman"/>
          <w:color w:val="auto"/>
          <w:sz w:val="20"/>
          <w:szCs w:val="20"/>
          <w:lang w:val="en-US"/>
        </w:rPr>
      </w:pPr>
    </w:p>
    <w:p>
      <w:pPr>
        <w:pStyle w:val="21"/>
        <w:tabs>
          <w:tab w:val="left" w:pos="3260"/>
        </w:tabs>
        <w:spacing w:line="240" w:lineRule="auto"/>
        <w:ind w:left="220" w:leftChars="100" w:firstLine="548" w:firstLineChars="274"/>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 xml:space="preserve">Nilai budaya dari bentuk atap rumah adalah bentuk atap yang meruncing. Istilah </w:t>
      </w:r>
      <w:r>
        <w:rPr>
          <w:rFonts w:hint="default" w:ascii="Times New Roman" w:hAnsi="Times New Roman" w:cs="Times New Roman"/>
          <w:i/>
          <w:color w:val="auto"/>
          <w:sz w:val="20"/>
          <w:szCs w:val="20"/>
        </w:rPr>
        <w:t xml:space="preserve">Uma </w:t>
      </w:r>
      <w:r>
        <w:rPr>
          <w:rFonts w:hint="default" w:ascii="Times New Roman" w:hAnsi="Times New Roman" w:cs="Times New Roman"/>
          <w:i w:val="0"/>
          <w:iCs/>
          <w:color w:val="auto"/>
          <w:sz w:val="20"/>
          <w:szCs w:val="20"/>
          <w:lang w:val="en-US"/>
        </w:rPr>
        <w:t>dan</w:t>
      </w:r>
      <w:r>
        <w:rPr>
          <w:rFonts w:hint="default" w:ascii="Times New Roman" w:hAnsi="Times New Roman" w:cs="Times New Roman"/>
          <w:i/>
          <w:color w:val="auto"/>
          <w:sz w:val="20"/>
          <w:szCs w:val="20"/>
          <w:lang w:val="en-US"/>
        </w:rPr>
        <w:t xml:space="preserve"> 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lang w:val="en-US"/>
        </w:rPr>
        <w:t xml:space="preserve"> dimana </w:t>
      </w:r>
      <w:r>
        <w:rPr>
          <w:rFonts w:hint="default" w:ascii="Times New Roman" w:hAnsi="Times New Roman" w:cs="Times New Roman"/>
          <w:i/>
          <w:color w:val="auto"/>
          <w:sz w:val="20"/>
          <w:szCs w:val="20"/>
        </w:rPr>
        <w:t xml:space="preserve">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i/>
          <w:color w:val="auto"/>
          <w:sz w:val="20"/>
          <w:szCs w:val="20"/>
          <w:lang w:val="en-US"/>
        </w:rPr>
        <w:t xml:space="preserve"> </w:t>
      </w:r>
      <w:r>
        <w:rPr>
          <w:rFonts w:hint="default" w:ascii="Times New Roman" w:hAnsi="Times New Roman" w:cs="Times New Roman"/>
          <w:i w:val="0"/>
          <w:iCs/>
          <w:color w:val="auto"/>
          <w:sz w:val="20"/>
          <w:szCs w:val="20"/>
          <w:lang w:val="en-US"/>
        </w:rPr>
        <w:t>itu sendiri adalah bentuk meruncing atau mengerucut, bentuk rumah yang dibuat seperti ini dengan keyakinan akan tahan gempa dan angin kencang. Atap rumah ditutupi dengan alang-alang, k</w:t>
      </w:r>
      <w:r>
        <w:rPr>
          <w:rFonts w:hint="default" w:ascii="Times New Roman" w:hAnsi="Times New Roman" w:cs="Times New Roman"/>
          <w:color w:val="auto"/>
          <w:sz w:val="20"/>
          <w:szCs w:val="20"/>
          <w:lang w:val="en-US"/>
        </w:rPr>
        <w:t xml:space="preserve">epercayaan masyarakat suku Lambitu bahwa dengan menggunakan alang-alang sebagai bahan alami yang diperoleh langsung dari alam dapat bertahan lama, selain itu bahan mudah diperoleh dan tidak membutuhkan biaya. </w: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p>
    <w:p>
      <w:pPr>
        <w:pStyle w:val="21"/>
        <w:numPr>
          <w:ilvl w:val="0"/>
          <w:numId w:val="1"/>
        </w:numPr>
        <w:spacing w:line="276" w:lineRule="auto"/>
        <w:ind w:left="220" w:leftChars="0" w:hanging="220" w:hangingChars="110"/>
        <w:jc w:val="both"/>
        <w:rPr>
          <w:rFonts w:hint="default" w:ascii="Times New Roman" w:hAnsi="Times New Roman" w:cs="Times New Roman"/>
          <w:color w:val="auto"/>
          <w:sz w:val="20"/>
          <w:szCs w:val="20"/>
        </w:rPr>
      </w:pPr>
      <w:r>
        <w:rPr>
          <w:rFonts w:hint="default" w:ascii="Times New Roman" w:hAnsi="Times New Roman" w:cs="Times New Roman"/>
          <w:i/>
          <w:color w:val="auto"/>
          <w:sz w:val="20"/>
          <w:szCs w:val="20"/>
        </w:rPr>
        <w:t>Butu uma</w:t>
      </w:r>
      <w:r>
        <w:rPr>
          <w:rFonts w:hint="default" w:ascii="Times New Roman" w:hAnsi="Times New Roman" w:cs="Times New Roman"/>
          <w:i/>
          <w:color w:val="auto"/>
          <w:sz w:val="20"/>
          <w:szCs w:val="20"/>
          <w:lang w:val="en-US"/>
        </w:rPr>
        <w:t xml:space="preserve"> wela muka-kontu</w:t>
      </w:r>
      <w:r>
        <w:rPr>
          <w:rFonts w:hint="default" w:ascii="Times New Roman" w:hAnsi="Times New Roman" w:cs="Times New Roman"/>
          <w:color w:val="auto"/>
          <w:sz w:val="20"/>
          <w:szCs w:val="20"/>
        </w:rPr>
        <w:t xml:space="preserve"> (Atap sisi depan dan belakang)</w:t>
      </w:r>
    </w:p>
    <w:p>
      <w:pPr>
        <w:pStyle w:val="21"/>
        <w:tabs>
          <w:tab w:val="left" w:pos="3260"/>
        </w:tabs>
        <w:spacing w:line="276" w:lineRule="auto"/>
        <w:ind w:left="284" w:leftChars="0" w:firstLine="496" w:firstLineChars="248"/>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Selain memiliki atap bagian kiri dan kanan,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juga memiliki atap di bagian depan dan belakang. Atap bagian depan </w:t>
      </w:r>
      <w:r>
        <w:rPr>
          <w:rFonts w:hint="default" w:ascii="Times New Roman" w:hAnsi="Times New Roman" w:cs="Times New Roman"/>
          <w:color w:val="auto"/>
          <w:sz w:val="20"/>
          <w:szCs w:val="20"/>
          <w:lang w:val="en-US"/>
        </w:rPr>
        <w:t xml:space="preserve">dan belakang </w:t>
      </w:r>
      <w:r>
        <w:rPr>
          <w:rFonts w:hint="default" w:ascii="Times New Roman" w:hAnsi="Times New Roman" w:cs="Times New Roman"/>
          <w:color w:val="auto"/>
          <w:sz w:val="20"/>
          <w:szCs w:val="20"/>
        </w:rPr>
        <w:t xml:space="preserve">membetuk segitiga, seperti gambar 2 di </w:t>
      </w:r>
      <w:r>
        <w:rPr>
          <w:rFonts w:hint="default" w:ascii="Times New Roman" w:hAnsi="Times New Roman" w:cs="Times New Roman"/>
          <w:color w:val="auto"/>
          <w:sz w:val="20"/>
          <w:szCs w:val="20"/>
          <w:lang w:val="en-US"/>
        </w:rPr>
        <w:t>di bawah</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rPr>
        <w:t>Tampak jelas terlihat bentuk atap dari sisi depan dengan memiliki ujung menyilang pada bagian atas. Terdapat nilai filosofi dari bentuk ini, dimana masyarakat suku Lambitu berkeyakinan bahwa bentuk menyilang dari ujung atas sebagai simbol ketahanan bangunan rumah</w:t>
      </w:r>
    </w:p>
    <w:p>
      <w:pPr>
        <w:pStyle w:val="21"/>
        <w:tabs>
          <w:tab w:val="left" w:pos="3260"/>
        </w:tabs>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29920" behindDoc="0" locked="0" layoutInCell="1" allowOverlap="1">
                <wp:simplePos x="0" y="0"/>
                <wp:positionH relativeFrom="column">
                  <wp:posOffset>203835</wp:posOffset>
                </wp:positionH>
                <wp:positionV relativeFrom="paragraph">
                  <wp:posOffset>66040</wp:posOffset>
                </wp:positionV>
                <wp:extent cx="2562225" cy="1662430"/>
                <wp:effectExtent l="4445" t="5080" r="5080" b="8890"/>
                <wp:wrapNone/>
                <wp:docPr id="5" name="Rectangles 5"/>
                <wp:cNvGraphicFramePr/>
                <a:graphic xmlns:a="http://schemas.openxmlformats.org/drawingml/2006/main">
                  <a:graphicData uri="http://schemas.microsoft.com/office/word/2010/wordprocessingShape">
                    <wps:wsp>
                      <wps:cNvSpPr/>
                      <wps:spPr>
                        <a:xfrm>
                          <a:off x="0" y="0"/>
                          <a:ext cx="2562225" cy="1662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Times New Roman" w:hAnsi="Times New Roman" w:cs="Times New Roman"/>
                                <w:sz w:val="24"/>
                                <w:szCs w:val="24"/>
                              </w:rPr>
                              <w:drawing>
                                <wp:inline distT="0" distB="0" distL="0" distR="0">
                                  <wp:extent cx="1353820" cy="1577340"/>
                                  <wp:effectExtent l="0" t="0" r="17780" b="3810"/>
                                  <wp:docPr id="13" name="Picture 13" descr="Hasil gambar untuk gambar uma len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asil gambar untuk gambar uma leng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3820" cy="157734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16.05pt;margin-top:5.2pt;height:130.9pt;width:201.75pt;z-index:251729920;mso-width-relative:page;mso-height-relative:page;" fillcolor="#FFFFFF" filled="t" stroked="t" coordsize="21600,21600" o:gfxdata="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L7r2AAAAAoB&#10;AAAPAAAAAAAAAAEAIAAAACIAAABkcnMvZG93bnJldi54bWxQSwECFAAUAAAACACHTuJAw0caqeIB&#10;AADgAwAADgAAAAAAAAABACAAAAAnAQAAZHJzL2Uyb0RvYy54bWxQSwUGAAAAAAYABgBZAQAAewUA&#10;AAAA&#10;">
                <v:fill on="t" focussize="0,0"/>
                <v:stroke color="#000000" joinstyle="miter"/>
                <v:imagedata o:title=""/>
                <o:lock v:ext="edit" aspectratio="f"/>
                <v:textbox>
                  <w:txbxContent>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ascii="Times New Roman" w:hAnsi="Times New Roman" w:cs="Times New Roman"/>
                          <w:sz w:val="24"/>
                          <w:szCs w:val="24"/>
                        </w:rPr>
                        <w:drawing>
                          <wp:inline distT="0" distB="0" distL="0" distR="0">
                            <wp:extent cx="1353820" cy="1577340"/>
                            <wp:effectExtent l="0" t="0" r="17780" b="3810"/>
                            <wp:docPr id="13" name="Picture 13" descr="Hasil gambar untuk gambar uma len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asil gambar untuk gambar uma leng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3820" cy="1577340"/>
                                    </a:xfrm>
                                    <a:prstGeom prst="rect">
                                      <a:avLst/>
                                    </a:prstGeom>
                                    <a:noFill/>
                                    <a:ln>
                                      <a:noFill/>
                                    </a:ln>
                                  </pic:spPr>
                                </pic:pic>
                              </a:graphicData>
                            </a:graphic>
                          </wp:inline>
                        </w:drawing>
                      </w:r>
                    </w:p>
                  </w:txbxContent>
                </v:textbox>
              </v:rect>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p>
    <w:p>
      <w:pPr>
        <w:pStyle w:val="21"/>
        <w:tabs>
          <w:tab w:val="left" w:pos="3260"/>
        </w:tabs>
        <w:spacing w:line="240" w:lineRule="auto"/>
        <w:ind w:hanging="720"/>
        <w:jc w:val="both"/>
        <w:rPr>
          <w:rFonts w:hint="default" w:ascii="Times New Roman" w:hAnsi="Times New Roman" w:cs="Times New Roman"/>
          <w:color w:val="auto"/>
          <w:sz w:val="20"/>
          <w:szCs w:val="20"/>
        </w:rPr>
      </w:pPr>
      <w:r>
        <w:rPr>
          <w:color w:val="auto"/>
          <w:sz w:val="20"/>
        </w:rPr>
        <mc:AlternateContent>
          <mc:Choice Requires="wps">
            <w:drawing>
              <wp:anchor distT="0" distB="0" distL="114300" distR="114300" simplePos="0" relativeHeight="251747328" behindDoc="0" locked="0" layoutInCell="1" allowOverlap="1">
                <wp:simplePos x="0" y="0"/>
                <wp:positionH relativeFrom="column">
                  <wp:posOffset>1811655</wp:posOffset>
                </wp:positionH>
                <wp:positionV relativeFrom="paragraph">
                  <wp:posOffset>95885</wp:posOffset>
                </wp:positionV>
                <wp:extent cx="857250" cy="762635"/>
                <wp:effectExtent l="38735" t="15240" r="56515" b="79375"/>
                <wp:wrapNone/>
                <wp:docPr id="24" name="Isosceles Triangle 24"/>
                <wp:cNvGraphicFramePr/>
                <a:graphic xmlns:a="http://schemas.openxmlformats.org/drawingml/2006/main">
                  <a:graphicData uri="http://schemas.microsoft.com/office/word/2010/wordprocessingShape">
                    <wps:wsp>
                      <wps:cNvSpPr/>
                      <wps:spPr>
                        <a:xfrm>
                          <a:off x="6269990" y="7345680"/>
                          <a:ext cx="857250" cy="76263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42.65pt;margin-top:7.55pt;height:60.05pt;width:67.5pt;z-index:251747328;v-text-anchor:middle;mso-width-relative:page;mso-height-relative:page;" fillcolor="#3F7FCE [3216]" filled="t" stroked="t" coordsize="21600,21600" o:gfxdata="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LJjoZrXAAAACgEAAA8AAAAAAAAAAQAgAAAAIgAAAGRycy9kb3ducmV2Lnht&#10;bFBLAQIUABQAAAAIAIdO4kAlLRfxFwMAALsGAAAOAAAAAAAAAAEAIAAAACYBAABkcnMvZTJvRG9j&#10;LnhtbFBLBQYAAAAABgAGAFkBAACvBgAAAAA=&#10;" adj="10800">
                <v:fill type="gradient" on="t" color2="#9BC1FF [3216]" angle="180" focus="100%" focussize="0,0" rotate="t">
                  <o:fill type="gradientUnscaled" v:ext="backwardCompatible"/>
                </v:fill>
                <v:stroke color="#4A7EBB [3204]" joinstyle="round"/>
                <v:imagedata o:title=""/>
                <o:lock v:ext="edit" aspectratio="f"/>
                <v:shadow on="t" color="#000000" opacity="22937f" offset="0pt,1.81102362204724pt" origin="0f,32768f" matrix="65536f,0f,0f,65536f"/>
              </v:shape>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0944" behindDoc="0" locked="0" layoutInCell="1" allowOverlap="1">
                <wp:simplePos x="0" y="0"/>
                <wp:positionH relativeFrom="column">
                  <wp:posOffset>3964940</wp:posOffset>
                </wp:positionH>
                <wp:positionV relativeFrom="paragraph">
                  <wp:posOffset>147955</wp:posOffset>
                </wp:positionV>
                <wp:extent cx="1039495" cy="822325"/>
                <wp:effectExtent l="8890" t="8890" r="18415" b="6985"/>
                <wp:wrapNone/>
                <wp:docPr id="6" name="Isosceles Triangle 6"/>
                <wp:cNvGraphicFramePr/>
                <a:graphic xmlns:a="http://schemas.openxmlformats.org/drawingml/2006/main">
                  <a:graphicData uri="http://schemas.microsoft.com/office/word/2010/wordprocessingShape">
                    <wps:wsp>
                      <wps:cNvSpPr/>
                      <wps:spPr>
                        <a:xfrm>
                          <a:off x="0" y="0"/>
                          <a:ext cx="1039495" cy="822325"/>
                        </a:xfrm>
                        <a:prstGeom prst="triangle">
                          <a:avLst>
                            <a:gd name="adj" fmla="val 50000"/>
                          </a:avLst>
                        </a:prstGeom>
                        <a:solidFill>
                          <a:srgbClr val="C4BD97"/>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5" type="#_x0000_t5" style="position:absolute;left:0pt;margin-left:312.2pt;margin-top:11.65pt;height:64.75pt;width:81.85pt;z-index:251730944;mso-width-relative:page;mso-height-relative:page;" fillcolor="#C4BD97" filled="t" stroked="t" coordsize="21600,21600" o:gfxdata="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mqHNI2gAAAAoBAAAPAAAAAAAAAAEAIAAAACIAAABkcnMvZG93bnJldi54&#10;bWxQSwECFAAUAAAACACHTuJAFHc8xfgBAAAMBAAADgAAAAAAAAABACAAAAApAQAAZHJzL2Uyb0Rv&#10;Yy54bWxQSwUGAAAAAAYABgBZAQAAkwUAAAAA&#10;" adj="10800">
                <v:fill on="t" focussize="0,0"/>
                <v:stroke color="#000000" joinstyle="miter"/>
                <v:imagedata o:title=""/>
                <o:lock v:ext="edit" aspectratio="f"/>
              </v:shape>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p>
    <w:p>
      <w:pPr>
        <w:pStyle w:val="21"/>
        <w:tabs>
          <w:tab w:val="left" w:pos="3260"/>
        </w:tabs>
        <w:spacing w:line="240" w:lineRule="auto"/>
        <w:ind w:hanging="720"/>
        <w:jc w:val="both"/>
        <w:rPr>
          <w:rFonts w:hint="default" w:ascii="Times New Roman" w:hAnsi="Times New Roman" w:cs="Times New Roman"/>
          <w:color w:val="auto"/>
          <w:sz w:val="20"/>
          <w:szCs w:val="20"/>
        </w:rPr>
      </w:pPr>
    </w:p>
    <w:p>
      <w:pPr>
        <w:pStyle w:val="21"/>
        <w:tabs>
          <w:tab w:val="left" w:pos="3260"/>
        </w:tabs>
        <w:spacing w:line="240" w:lineRule="auto"/>
        <w:ind w:hanging="72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2992" behindDoc="0" locked="0" layoutInCell="1" allowOverlap="1">
                <wp:simplePos x="0" y="0"/>
                <wp:positionH relativeFrom="column">
                  <wp:posOffset>1003300</wp:posOffset>
                </wp:positionH>
                <wp:positionV relativeFrom="paragraph">
                  <wp:posOffset>2540</wp:posOffset>
                </wp:positionV>
                <wp:extent cx="832485" cy="17780"/>
                <wp:effectExtent l="0" t="33020" r="5715" b="63500"/>
                <wp:wrapNone/>
                <wp:docPr id="7" name="Straight Connector 7"/>
                <wp:cNvGraphicFramePr/>
                <a:graphic xmlns:a="http://schemas.openxmlformats.org/drawingml/2006/main">
                  <a:graphicData uri="http://schemas.microsoft.com/office/word/2010/wordprocessingShape">
                    <wps:wsp>
                      <wps:cNvSpPr/>
                      <wps:spPr>
                        <a:xfrm>
                          <a:off x="0" y="0"/>
                          <a:ext cx="832485" cy="177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9pt;margin-top:0.2pt;height:1.4pt;width:65.55pt;z-index:251732992;mso-width-relative:page;mso-height-relative:page;" filled="f" stroked="t" coordsize="21600,21600" o:gfxdata="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l7gr1wAAAAcBAAAPAAAAAAAAAAEAIAAAACIAAABk&#10;cnMvZG93bnJldi54bWxQSwECFAAUAAAACACHTuJARuprc84BAACcAwAADgAAAAAAAAABACAAAAAm&#10;AQAAZHJzL2Uyb0RvYy54bWxQSwUGAAAAAAYABgBZAQAAZgUAAAAA&#10;">
                <v:fill on="f" focussize="0,0"/>
                <v:stroke color="#000000" joinstyle="round" endarrow="open"/>
                <v:imagedata o:title=""/>
                <o:lock v:ext="edit" aspectratio="f"/>
              </v:line>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1968" behindDoc="0" locked="0" layoutInCell="1" allowOverlap="1">
                <wp:simplePos x="0" y="0"/>
                <wp:positionH relativeFrom="column">
                  <wp:posOffset>3982085</wp:posOffset>
                </wp:positionH>
                <wp:positionV relativeFrom="paragraph">
                  <wp:posOffset>274955</wp:posOffset>
                </wp:positionV>
                <wp:extent cx="961390" cy="301625"/>
                <wp:effectExtent l="0" t="0" r="10160" b="3175"/>
                <wp:wrapNone/>
                <wp:docPr id="18" name="Rectangles 18"/>
                <wp:cNvGraphicFramePr/>
                <a:graphic xmlns:a="http://schemas.openxmlformats.org/drawingml/2006/main">
                  <a:graphicData uri="http://schemas.microsoft.com/office/word/2010/wordprocessingShape">
                    <wps:wsp>
                      <wps:cNvSpPr/>
                      <wps:spPr>
                        <a:xfrm>
                          <a:off x="0" y="0"/>
                          <a:ext cx="961390" cy="301625"/>
                        </a:xfrm>
                        <a:prstGeom prst="rect">
                          <a:avLst/>
                        </a:prstGeom>
                        <a:solidFill>
                          <a:srgbClr val="FFFFFF"/>
                        </a:solidFill>
                        <a:ln>
                          <a:noFill/>
                        </a:ln>
                      </wps:spPr>
                      <wps:txbx>
                        <w:txbxContent>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Segitiga</w:t>
                            </w:r>
                          </w:p>
                        </w:txbxContent>
                      </wps:txbx>
                      <wps:bodyPr upright="1"/>
                    </wps:wsp>
                  </a:graphicData>
                </a:graphic>
              </wp:anchor>
            </w:drawing>
          </mc:Choice>
          <mc:Fallback>
            <w:pict>
              <v:rect id="_x0000_s1026" o:spid="_x0000_s1026" o:spt="1" style="position:absolute;left:0pt;margin-left:313.55pt;margin-top:21.65pt;height:23.75pt;width:75.7pt;z-index:251731968;mso-width-relative:page;mso-height-relative:page;" fillcolor="#FFFFFF" filled="t" stroked="f" coordsize="21600,21600" o:gfxdata="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nl39d2AAAAAkBAAAPAAAAAAAAAAEAIAAAACIAAABkcnMv&#10;ZG93bnJldi54bWxQSwECFAAUAAAACACHTuJAx88VfJEBAAAhAwAADgAAAAAAAAABACAAAAAnAQAA&#10;ZHJzL2Uyb0RvYy54bWxQSwUGAAAAAAYABgBZAQAAKgUAAAAA&#10;">
                <v:fill on="t" focussize="0,0"/>
                <v:stroke on="f"/>
                <v:imagedata o:title=""/>
                <o:lock v:ext="edit" aspectratio="f"/>
                <v:textbox>
                  <w:txbxContent>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Segitiga</w:t>
                      </w:r>
                    </w:p>
                  </w:txbxContent>
                </v:textbox>
              </v:rect>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p>
    <w:p>
      <w:pPr>
        <w:pStyle w:val="21"/>
        <w:tabs>
          <w:tab w:val="left" w:pos="3260"/>
        </w:tabs>
        <w:spacing w:line="240" w:lineRule="auto"/>
        <w:ind w:hanging="720"/>
        <w:jc w:val="both"/>
        <w:rPr>
          <w:rFonts w:hint="default" w:ascii="Times New Roman" w:hAnsi="Times New Roman" w:cs="Times New Roman"/>
          <w:color w:val="auto"/>
          <w:sz w:val="20"/>
          <w:szCs w:val="20"/>
        </w:rPr>
      </w:pPr>
      <w:r>
        <w:rPr>
          <w:color w:val="auto"/>
          <w:sz w:val="20"/>
        </w:rPr>
        <mc:AlternateContent>
          <mc:Choice Requires="wps">
            <w:drawing>
              <wp:anchor distT="0" distB="0" distL="114300" distR="114300" simplePos="0" relativeHeight="251750400" behindDoc="0" locked="0" layoutInCell="1" allowOverlap="1">
                <wp:simplePos x="0" y="0"/>
                <wp:positionH relativeFrom="column">
                  <wp:posOffset>1788795</wp:posOffset>
                </wp:positionH>
                <wp:positionV relativeFrom="paragraph">
                  <wp:posOffset>3810</wp:posOffset>
                </wp:positionV>
                <wp:extent cx="874395" cy="328295"/>
                <wp:effectExtent l="0" t="0" r="0" b="0"/>
                <wp:wrapNone/>
                <wp:docPr id="29" name="Rectangles 29"/>
                <wp:cNvGraphicFramePr/>
                <a:graphic xmlns:a="http://schemas.openxmlformats.org/drawingml/2006/main">
                  <a:graphicData uri="http://schemas.microsoft.com/office/word/2010/wordprocessingShape">
                    <wps:wsp>
                      <wps:cNvSpPr/>
                      <wps:spPr>
                        <a:xfrm>
                          <a:off x="5888990" y="8620125"/>
                          <a:ext cx="874395" cy="328295"/>
                        </a:xfrm>
                        <a:prstGeom prst="rect">
                          <a:avLst/>
                        </a:prstGeom>
                        <a:noFill/>
                        <a:ln>
                          <a:noFill/>
                        </a:ln>
                        <a:extLst>
                          <a:ext uri="{909E8E84-426E-40DD-AFC4-6F175D3DCCD1}">
                            <a14:hiddenFill xmlns:a14="http://schemas.microsoft.com/office/drawing/2010/main">
                              <a:gradFill rotWithShape="1">
                                <a:gsLst>
                                  <a:gs pos="0">
                                    <a:schemeClr val="accent1">
                                      <a:tint val="100000"/>
                                      <a:shade val="100000"/>
                                      <a:satMod val="130000"/>
                                    </a:schemeClr>
                                  </a:gs>
                                  <a:gs pos="100000">
                                    <a:schemeClr val="accent1">
                                      <a:tint val="50000"/>
                                      <a:shade val="100000"/>
                                      <a:satMod val="350000"/>
                                    </a:schemeClr>
                                  </a:gs>
                                </a:gsLst>
                                <a:lin ang="16200000" scaled="0"/>
                              </a:gradFill>
                            </a14:hiddenFill>
                          </a:ext>
                        </a:extLst>
                      </wps:spPr>
                      <wps:style>
                        <a:lnRef idx="1">
                          <a:schemeClr val="accent1"/>
                        </a:lnRef>
                        <a:fillRef idx="3">
                          <a:schemeClr val="accent1"/>
                        </a:fillRef>
                        <a:effectRef idx="2">
                          <a:schemeClr val="accent1"/>
                        </a:effectRef>
                        <a:fontRef idx="minor">
                          <a:schemeClr val="lt1"/>
                        </a:fontRef>
                      </wps:style>
                      <wps:txbx>
                        <w:txbxContent>
                          <w:p>
                            <w:pPr>
                              <w:jc w:val="center"/>
                              <w:rPr>
                                <w:rFonts w:hint="default"/>
                                <w:color w:val="000000" w:themeColor="text1"/>
                                <w:sz w:val="20"/>
                                <w:szCs w:val="20"/>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0"/>
                                <w:szCs w:val="20"/>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Segitiga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85pt;margin-top:0.3pt;height:25.85pt;width:68.85pt;z-index:251750400;v-text-anchor:middle;mso-width-relative:page;mso-height-relative:page;" filled="f" stroked="f" coordsize="21600,21600" o:gfxdata="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RV2BKdcAAAAHAQAADwAAAAAAAAABACAAAAAiAAAAZHJzL2Rvd25yZXYu&#10;eG1sUEsBAhQAFAAAAAgAh07iQD+ZnLtSAwAAFwcAAA4AAAAAAAAAAQAgAAAAJgEAAGRycy9lMm9E&#10;b2MueG1sUEsFBgAAAAAGAAYAWQEAAOoGAAAAAA==&#10;">
                <v:fill on="f" focussize="0,0"/>
                <v:stroke on="f"/>
                <v:imagedata o:title=""/>
                <o:lock v:ext="edit" aspectratio="f"/>
                <v:shadow on="t" color="#000000" opacity="22937f" offset="0pt,1.81102362204724pt" origin="0f,32768f" matrix="65536f,0f,0f,65536f"/>
                <v:textbox>
                  <w:txbxContent>
                    <w:p>
                      <w:pPr>
                        <w:jc w:val="center"/>
                        <w:rPr>
                          <w:rFonts w:hint="default"/>
                          <w:color w:val="000000" w:themeColor="text1"/>
                          <w:sz w:val="20"/>
                          <w:szCs w:val="20"/>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20"/>
                          <w:szCs w:val="20"/>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Segitiga</w:t>
                      </w:r>
                    </w:p>
                  </w:txbxContent>
                </v:textbox>
              </v:rect>
            </w:pict>
          </mc:Fallback>
        </mc:AlternateContent>
      </w:r>
    </w:p>
    <w:p>
      <w:pPr>
        <w:pStyle w:val="21"/>
        <w:tabs>
          <w:tab w:val="left" w:pos="3260"/>
        </w:tabs>
        <w:spacing w:line="240" w:lineRule="auto"/>
        <w:ind w:hanging="720"/>
        <w:jc w:val="both"/>
        <w:rPr>
          <w:rFonts w:hint="default" w:ascii="Times New Roman" w:hAnsi="Times New Roman" w:cs="Times New Roman"/>
          <w:color w:val="auto"/>
          <w:sz w:val="20"/>
          <w:szCs w:val="20"/>
        </w:rPr>
      </w:pP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p>
    <w:p>
      <w:pPr>
        <w:pStyle w:val="21"/>
        <w:tabs>
          <w:tab w:val="left" w:pos="3260"/>
        </w:tabs>
        <w:spacing w:line="240" w:lineRule="auto"/>
        <w:ind w:left="220" w:leftChars="100" w:firstLine="0"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Gambar 2. Atap Uma Lengge tampak dari sisi depan</w: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p>
    <w:p>
      <w:pPr>
        <w:pStyle w:val="21"/>
        <w:numPr>
          <w:ilvl w:val="0"/>
          <w:numId w:val="1"/>
        </w:numPr>
        <w:tabs>
          <w:tab w:val="left" w:pos="3260"/>
        </w:tabs>
        <w:spacing w:line="240" w:lineRule="auto"/>
        <w:ind w:left="600" w:leftChars="0" w:hanging="600" w:hangingChars="300"/>
        <w:jc w:val="both"/>
        <w:rPr>
          <w:rFonts w:hint="default" w:ascii="Times New Roman" w:hAnsi="Times New Roman" w:cs="Times New Roman"/>
          <w:color w:val="auto"/>
          <w:sz w:val="20"/>
          <w:szCs w:val="20"/>
        </w:rPr>
      </w:pPr>
      <w:r>
        <w:rPr>
          <w:rFonts w:hint="default" w:ascii="Times New Roman" w:hAnsi="Times New Roman" w:cs="Times New Roman"/>
          <w:i/>
          <w:color w:val="auto"/>
          <w:sz w:val="20"/>
          <w:szCs w:val="20"/>
        </w:rPr>
        <w:t>Sancaka</w:t>
      </w:r>
      <w:r>
        <w:rPr>
          <w:rFonts w:hint="default" w:ascii="Times New Roman" w:hAnsi="Times New Roman" w:cs="Times New Roman"/>
          <w:color w:val="auto"/>
          <w:sz w:val="20"/>
          <w:szCs w:val="20"/>
        </w:rPr>
        <w:t xml:space="preserve"> (Lantai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w:t>
      </w:r>
    </w:p>
    <w:p>
      <w:pPr>
        <w:pStyle w:val="21"/>
        <w:tabs>
          <w:tab w:val="left" w:pos="3260"/>
        </w:tabs>
        <w:spacing w:line="240" w:lineRule="auto"/>
        <w:ind w:left="284" w:leftChars="0" w:firstLine="496" w:firstLineChars="248"/>
        <w:jc w:val="both"/>
        <w:rPr>
          <w:rFonts w:hint="default" w:ascii="Times New Roman" w:hAnsi="Times New Roman" w:cs="Times New Roman"/>
          <w:color w:val="auto"/>
          <w:sz w:val="20"/>
          <w:szCs w:val="20"/>
          <w:lang w:val="en-US"/>
        </w:rPr>
      </w:pP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memiliki </w:t>
      </w:r>
      <w:r>
        <w:rPr>
          <w:rFonts w:hint="default" w:ascii="Times New Roman" w:hAnsi="Times New Roman" w:cs="Times New Roman"/>
          <w:color w:val="auto"/>
          <w:sz w:val="20"/>
          <w:szCs w:val="20"/>
          <w:lang w:val="en-US"/>
        </w:rPr>
        <w:t>tiga</w:t>
      </w:r>
      <w:r>
        <w:rPr>
          <w:rFonts w:hint="default" w:ascii="Times New Roman" w:hAnsi="Times New Roman" w:cs="Times New Roman"/>
          <w:color w:val="auto"/>
          <w:sz w:val="20"/>
          <w:szCs w:val="20"/>
        </w:rPr>
        <w:t xml:space="preserve"> lantai. Lantai </w:t>
      </w:r>
      <w:r>
        <w:rPr>
          <w:rFonts w:hint="default" w:ascii="Times New Roman" w:hAnsi="Times New Roman" w:cs="Times New Roman"/>
          <w:color w:val="auto"/>
          <w:sz w:val="20"/>
          <w:szCs w:val="20"/>
          <w:lang w:val="en-US"/>
        </w:rPr>
        <w:t>y</w:t>
      </w:r>
      <w:r>
        <w:rPr>
          <w:rFonts w:hint="default" w:ascii="Times New Roman" w:hAnsi="Times New Roman" w:cs="Times New Roman"/>
          <w:color w:val="auto"/>
          <w:sz w:val="20"/>
          <w:szCs w:val="20"/>
        </w:rPr>
        <w:t xml:space="preserve">ang pertama terletak bagian bahaw dan biasanya ini digunakan untuk tempat duduk. Lantai dua berfungsi untuk </w:t>
      </w:r>
      <w:r>
        <w:rPr>
          <w:rFonts w:hint="default" w:ascii="Times New Roman" w:hAnsi="Times New Roman" w:cs="Times New Roman"/>
          <w:color w:val="auto"/>
          <w:sz w:val="20"/>
          <w:szCs w:val="20"/>
          <w:lang w:val="en-US"/>
        </w:rPr>
        <w:t>tempat tinggal dan lantai yang ke tiga berfungsi untuk menyimpan bahan pangan</w:t>
      </w:r>
      <w:r>
        <w:rPr>
          <w:rFonts w:hint="default" w:ascii="Times New Roman" w:hAnsi="Times New Roman" w:cs="Times New Roman"/>
          <w:color w:val="auto"/>
          <w:sz w:val="20"/>
          <w:szCs w:val="20"/>
        </w:rPr>
        <w:t>. Bentuk geometri dari lantai</w:t>
      </w:r>
      <w:r>
        <w:rPr>
          <w:rFonts w:hint="default" w:ascii="Times New Roman" w:hAnsi="Times New Roman" w:cs="Times New Roman"/>
          <w:color w:val="auto"/>
          <w:sz w:val="20"/>
          <w:szCs w:val="20"/>
          <w:lang w:val="en-US"/>
        </w:rPr>
        <w:t xml:space="preserve">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i/>
          <w:color w:val="auto"/>
          <w:sz w:val="20"/>
          <w:szCs w:val="20"/>
          <w:lang w:val="en-US"/>
        </w:rPr>
        <w:t xml:space="preserve"> </w:t>
      </w:r>
      <w:r>
        <w:rPr>
          <w:rFonts w:hint="default" w:ascii="Times New Roman" w:hAnsi="Times New Roman" w:cs="Times New Roman"/>
          <w:color w:val="auto"/>
          <w:sz w:val="20"/>
          <w:szCs w:val="20"/>
        </w:rPr>
        <w:t>ini adalah berbentuk persegi</w:t>
      </w:r>
      <w:r>
        <w:rPr>
          <w:rFonts w:hint="default" w:ascii="Times New Roman" w:hAnsi="Times New Roman" w:cs="Times New Roman"/>
          <w:color w:val="auto"/>
          <w:sz w:val="20"/>
          <w:szCs w:val="20"/>
          <w:lang w:val="en-US"/>
        </w:rPr>
        <w:t xml:space="preserve"> dengan ukuran keempat sisi yang sama</w:t>
      </w:r>
    </w:p>
    <w:p>
      <w:pPr>
        <w:pStyle w:val="21"/>
        <w:tabs>
          <w:tab w:val="left" w:pos="3260"/>
        </w:tabs>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5040" behindDoc="0" locked="0" layoutInCell="1" allowOverlap="1">
                <wp:simplePos x="0" y="0"/>
                <wp:positionH relativeFrom="column">
                  <wp:posOffset>130175</wp:posOffset>
                </wp:positionH>
                <wp:positionV relativeFrom="paragraph">
                  <wp:posOffset>64770</wp:posOffset>
                </wp:positionV>
                <wp:extent cx="2625090" cy="1715770"/>
                <wp:effectExtent l="5080" t="4445" r="17780" b="13335"/>
                <wp:wrapNone/>
                <wp:docPr id="11" name="Rectangles 11"/>
                <wp:cNvGraphicFramePr/>
                <a:graphic xmlns:a="http://schemas.openxmlformats.org/drawingml/2006/main">
                  <a:graphicData uri="http://schemas.microsoft.com/office/word/2010/wordprocessingShape">
                    <wps:wsp>
                      <wps:cNvSpPr/>
                      <wps:spPr>
                        <a:xfrm>
                          <a:off x="0" y="0"/>
                          <a:ext cx="2625090"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Times New Roman" w:hAnsi="Times New Roman" w:cs="Times New Roman"/>
                                <w:sz w:val="24"/>
                                <w:szCs w:val="24"/>
                              </w:rPr>
                              <w:drawing>
                                <wp:inline distT="0" distB="0" distL="0" distR="0">
                                  <wp:extent cx="1548130" cy="1525270"/>
                                  <wp:effectExtent l="0" t="0" r="13970" b="17780"/>
                                  <wp:docPr id="25" name="Picture 25" descr="Hasil gambar untuk gambar uma len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asil gambar untuk gambar uma leng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8130" cy="1525270"/>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10.25pt;margin-top:5.1pt;height:135.1pt;width:206.7pt;z-index:251735040;mso-width-relative:page;mso-height-relative:page;" fillcolor="#FFFFFF" filled="t" stroked="t" coordsize="21600,21600" o:gfxdata="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EqmtcAAAAKAQAA&#10;DwAAAAAAAAABACAAAAAiAAAAZHJzL2Rvd25yZXYueG1sUEsBAhQAFAAAAAgAh07iQI1sPT/hAQAA&#10;4gMAAA4AAAAAAAAAAQAgAAAAJgEAAGRycy9lMm9Eb2MueG1sUEsFBgAAAAAGAAYAWQEAAHkFAAAA&#10;AA==&#10;">
                <v:fill on="t" focussize="0,0"/>
                <v:stroke color="#000000" joinstyle="miter"/>
                <v:imagedata o:title=""/>
                <o:lock v:ext="edit" aspectratio="f"/>
                <v:textbox>
                  <w:txbxContent>
                    <w:p>
                      <w:r>
                        <w:rPr>
                          <w:rFonts w:ascii="Times New Roman" w:hAnsi="Times New Roman" w:cs="Times New Roman"/>
                          <w:sz w:val="24"/>
                          <w:szCs w:val="24"/>
                        </w:rPr>
                        <w:drawing>
                          <wp:inline distT="0" distB="0" distL="0" distR="0">
                            <wp:extent cx="1548130" cy="1525270"/>
                            <wp:effectExtent l="0" t="0" r="13970" b="17780"/>
                            <wp:docPr id="25" name="Picture 25" descr="Hasil gambar untuk gambar uma len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asil gambar untuk gambar uma leng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8130" cy="1525270"/>
                                    </a:xfrm>
                                    <a:prstGeom prst="rect">
                                      <a:avLst/>
                                    </a:prstGeom>
                                    <a:noFill/>
                                    <a:ln>
                                      <a:noFill/>
                                    </a:ln>
                                  </pic:spPr>
                                </pic:pic>
                              </a:graphicData>
                            </a:graphic>
                          </wp:inline>
                        </w:drawing>
                      </w:r>
                    </w:p>
                  </w:txbxContent>
                </v:textbox>
              </v:rect>
            </w:pict>
          </mc:Fallback>
        </mc:AlternateContent>
      </w:r>
    </w:p>
    <w:p>
      <w:pPr>
        <w:pStyle w:val="21"/>
        <w:tabs>
          <w:tab w:val="left" w:pos="3260"/>
        </w:tabs>
        <w:spacing w:line="240" w:lineRule="auto"/>
        <w:ind w:hanging="862"/>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inline distT="0" distB="0" distL="114300" distR="114300">
                <wp:extent cx="304800" cy="304800"/>
                <wp:effectExtent l="0" t="0" r="0" b="0"/>
                <wp:docPr id="23" name="Rectangles 23" descr="blob:https://web.whatsapp.com/90a6a402-810a-4f14-bd23-3e2089a9b2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ffectLst/>
                      </wps:spPr>
                      <wps:bodyPr rot="0" vert="horz" wrap="square" lIns="91440" tIns="45720" rIns="91440" bIns="45720" anchor="t" anchorCtr="0" upright="1">
                        <a:noAutofit/>
                      </wps:bodyPr>
                    </wps:wsp>
                  </a:graphicData>
                </a:graphic>
              </wp:inline>
            </w:drawing>
          </mc:Choice>
          <mc:Fallback>
            <w:pict>
              <v:rect id="_x0000_s1026" o:spid="_x0000_s1026" o:spt="1" alt="blob:https://web.whatsapp.com/90a6a402-810a-4f14-bd23-3e2089a9b23d"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zJZ00gAAAAMBAAAP&#10;AAAAAAAAAAEAIAAAACIAAABkcnMvZG93bnJldi54bWxQSwECFAAUAAAACACHTuJA7pmqBB4CAAAg&#10;BAAADgAAAAAAAAABACAAAAAhAQAAZHJzL2Uyb0RvYy54bWxQSwUGAAAAAAYABgBZAQAAsQUAAAAA&#10;">
                <v:fill on="f" focussize="0,0"/>
                <v:stroke on="f"/>
                <v:imagedata o:title=""/>
                <o:lock v:ext="edit" aspectratio="t"/>
                <w10:wrap type="none"/>
                <w10:anchorlock/>
              </v:rect>
            </w:pict>
          </mc:Fallback>
        </mc:AlternateContent>
      </w:r>
    </w:p>
    <w:p>
      <w:pPr>
        <w:pStyle w:val="21"/>
        <w:tabs>
          <w:tab w:val="left" w:pos="3260"/>
        </w:tabs>
        <w:spacing w:line="240" w:lineRule="auto"/>
        <w:ind w:hanging="436"/>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8112" behindDoc="0" locked="0" layoutInCell="1" allowOverlap="1">
                <wp:simplePos x="0" y="0"/>
                <wp:positionH relativeFrom="column">
                  <wp:posOffset>1910080</wp:posOffset>
                </wp:positionH>
                <wp:positionV relativeFrom="paragraph">
                  <wp:posOffset>140970</wp:posOffset>
                </wp:positionV>
                <wp:extent cx="813435" cy="320675"/>
                <wp:effectExtent l="0" t="0" r="5715" b="3175"/>
                <wp:wrapNone/>
                <wp:docPr id="16" name="Rectangles 16"/>
                <wp:cNvGraphicFramePr/>
                <a:graphic xmlns:a="http://schemas.openxmlformats.org/drawingml/2006/main">
                  <a:graphicData uri="http://schemas.microsoft.com/office/word/2010/wordprocessingShape">
                    <wps:wsp>
                      <wps:cNvSpPr/>
                      <wps:spPr>
                        <a:xfrm>
                          <a:off x="0" y="0"/>
                          <a:ext cx="813435" cy="320675"/>
                        </a:xfrm>
                        <a:prstGeom prst="rect">
                          <a:avLst/>
                        </a:prstGeom>
                        <a:solidFill>
                          <a:srgbClr val="FFFFFF"/>
                        </a:solidFill>
                        <a:ln>
                          <a:noFill/>
                        </a:ln>
                      </wps:spPr>
                      <wps:txbx>
                        <w:txbxContent>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Persegi</w:t>
                            </w:r>
                          </w:p>
                        </w:txbxContent>
                      </wps:txbx>
                      <wps:bodyPr upright="1"/>
                    </wps:wsp>
                  </a:graphicData>
                </a:graphic>
              </wp:anchor>
            </w:drawing>
          </mc:Choice>
          <mc:Fallback>
            <w:pict>
              <v:rect id="_x0000_s1026" o:spid="_x0000_s1026" o:spt="1" style="position:absolute;left:0pt;margin-left:150.4pt;margin-top:11.1pt;height:25.25pt;width:64.05pt;z-index:251738112;mso-width-relative:page;mso-height-relative:page;" fillcolor="#FFFFFF" filled="t" stroked="f" coordsize="21600,21600" o:gfxdata="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8gM41wAAAAkBAAAPAAAAAAAAAAEAIAAAACIAAABkcnMv&#10;ZG93bnJldi54bWxQSwECFAAUAAAACACHTuJA0WvlVJIBAAAhAwAADgAAAAAAAAABACAAAAAmAQAA&#10;ZHJzL2Uyb0RvYy54bWxQSwUGAAAAAAYABgBZAQAAKgUAAAAA&#10;">
                <v:fill on="t" focussize="0,0"/>
                <v:stroke on="f"/>
                <v:imagedata o:title=""/>
                <o:lock v:ext="edit" aspectratio="f"/>
                <v:textbox>
                  <w:txbxContent>
                    <w:p>
                      <w:pPr>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Persegi</w:t>
                      </w:r>
                    </w:p>
                  </w:txbxContent>
                </v:textbox>
              </v:rect>
            </w:pict>
          </mc:Fallback>
        </mc:AlternateContent>
      </w:r>
    </w:p>
    <w:p>
      <w:pPr>
        <w:pStyle w:val="21"/>
        <w:tabs>
          <w:tab w:val="left" w:pos="3260"/>
        </w:tabs>
        <w:spacing w:line="240" w:lineRule="auto"/>
        <w:ind w:hanging="436"/>
        <w:jc w:val="both"/>
        <w:rPr>
          <w:rFonts w:hint="default" w:ascii="Times New Roman" w:hAnsi="Times New Roman" w:cs="Times New Roman"/>
          <w:color w:val="auto"/>
          <w:sz w:val="20"/>
          <w:szCs w:val="20"/>
        </w:rPr>
      </w:pPr>
    </w:p>
    <w:p>
      <w:pPr>
        <w:pStyle w:val="21"/>
        <w:tabs>
          <w:tab w:val="left" w:pos="3260"/>
        </w:tabs>
        <w:spacing w:line="240" w:lineRule="auto"/>
        <w:ind w:hanging="436"/>
        <w:jc w:val="both"/>
        <w:rPr>
          <w:rFonts w:hint="default" w:ascii="Times New Roman" w:hAnsi="Times New Roman" w:cs="Times New Roman"/>
          <w:color w:val="auto"/>
          <w:sz w:val="20"/>
          <w:szCs w:val="20"/>
        </w:rPr>
      </w:pPr>
    </w:p>
    <w:p>
      <w:pPr>
        <w:pStyle w:val="21"/>
        <w:tabs>
          <w:tab w:val="left" w:pos="3260"/>
        </w:tabs>
        <w:spacing w:line="240" w:lineRule="auto"/>
        <w:ind w:hanging="436"/>
        <w:jc w:val="both"/>
        <w:rPr>
          <w:rFonts w:hint="default" w:ascii="Times New Roman" w:hAnsi="Times New Roman" w:cs="Times New Roman"/>
          <w:color w:val="auto"/>
          <w:sz w:val="20"/>
          <w:szCs w:val="20"/>
        </w:rPr>
      </w:pPr>
    </w:p>
    <w:p>
      <w:pPr>
        <w:pStyle w:val="21"/>
        <w:tabs>
          <w:tab w:val="left" w:pos="3260"/>
        </w:tabs>
        <w:spacing w:line="240" w:lineRule="auto"/>
        <w:ind w:hanging="436"/>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7088" behindDoc="0" locked="0" layoutInCell="1" allowOverlap="1">
                <wp:simplePos x="0" y="0"/>
                <wp:positionH relativeFrom="column">
                  <wp:posOffset>2092960</wp:posOffset>
                </wp:positionH>
                <wp:positionV relativeFrom="paragraph">
                  <wp:posOffset>13970</wp:posOffset>
                </wp:positionV>
                <wp:extent cx="631825" cy="633095"/>
                <wp:effectExtent l="5080" t="4445" r="10795" b="10160"/>
                <wp:wrapNone/>
                <wp:docPr id="9" name="Rectangles 9"/>
                <wp:cNvGraphicFramePr/>
                <a:graphic xmlns:a="http://schemas.openxmlformats.org/drawingml/2006/main">
                  <a:graphicData uri="http://schemas.microsoft.com/office/word/2010/wordprocessingShape">
                    <wps:wsp>
                      <wps:cNvSpPr/>
                      <wps:spPr>
                        <a:xfrm>
                          <a:off x="0" y="0"/>
                          <a:ext cx="631825" cy="633095"/>
                        </a:xfrm>
                        <a:prstGeom prst="rect">
                          <a:avLst/>
                        </a:prstGeom>
                        <a:solidFill>
                          <a:srgbClr val="948A54"/>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64.8pt;margin-top:1.1pt;height:49.85pt;width:49.75pt;z-index:251737088;mso-width-relative:page;mso-height-relative:page;" fillcolor="#948A54" filled="t" stroked="t" coordsize="21600,21600" o:gfxdata="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9q9XtoAAAAKAQAADwAAAAAA&#10;AAABACAAAAAiAAAAZHJzL2Rvd25yZXYueG1sUEsBAhQAFAAAAAgAh07iQG5kRwvYAQAA0wMAAA4A&#10;AAAAAAAAAQAgAAAAKQEAAGRycy9lMm9Eb2MueG1sUEsFBgAAAAAGAAYAWQEAAHMFAAAAAA==&#10;">
                <v:fill on="t" focussize="0,0"/>
                <v:stroke color="#000000" joinstyle="miter"/>
                <v:imagedata o:title=""/>
                <o:lock v:ext="edit" aspectratio="f"/>
              </v:rect>
            </w:pict>
          </mc:Fallback>
        </mc:AlternateContent>
      </w:r>
    </w:p>
    <w:p>
      <w:pPr>
        <w:pStyle w:val="21"/>
        <w:tabs>
          <w:tab w:val="left" w:pos="3260"/>
        </w:tabs>
        <w:spacing w:line="240" w:lineRule="auto"/>
        <w:ind w:hanging="436"/>
        <w:jc w:val="both"/>
        <w:rPr>
          <w:rFonts w:hint="default" w:ascii="Times New Roman" w:hAnsi="Times New Roman" w:cs="Times New Roman"/>
          <w:color w:val="auto"/>
          <w:sz w:val="20"/>
          <w:szCs w:val="20"/>
        </w:rPr>
      </w:pPr>
    </w:p>
    <w:p>
      <w:pPr>
        <w:pStyle w:val="21"/>
        <w:tabs>
          <w:tab w:val="left" w:pos="3260"/>
        </w:tabs>
        <w:spacing w:line="240" w:lineRule="auto"/>
        <w:ind w:hanging="436"/>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6064" behindDoc="0" locked="0" layoutInCell="1" allowOverlap="1">
                <wp:simplePos x="0" y="0"/>
                <wp:positionH relativeFrom="column">
                  <wp:posOffset>1039495</wp:posOffset>
                </wp:positionH>
                <wp:positionV relativeFrom="paragraph">
                  <wp:posOffset>120015</wp:posOffset>
                </wp:positionV>
                <wp:extent cx="996315" cy="635"/>
                <wp:effectExtent l="0" t="85725" r="13335" b="85090"/>
                <wp:wrapNone/>
                <wp:docPr id="21" name="Straight Connector 21"/>
                <wp:cNvGraphicFramePr/>
                <a:graphic xmlns:a="http://schemas.openxmlformats.org/drawingml/2006/main">
                  <a:graphicData uri="http://schemas.microsoft.com/office/word/2010/wordprocessingShape">
                    <wps:wsp>
                      <wps:cNvSpPr/>
                      <wps:spPr>
                        <a:xfrm flipV="1">
                          <a:off x="0" y="0"/>
                          <a:ext cx="996315" cy="635"/>
                        </a:xfrm>
                        <a:prstGeom prst="line">
                          <a:avLst/>
                        </a:prstGeom>
                        <a:ln w="38100" cap="flat" cmpd="sng">
                          <a:solidFill>
                            <a:srgbClr val="92D05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81.85pt;margin-top:9.45pt;height:0.05pt;width:78.45pt;z-index:251736064;mso-width-relative:page;mso-height-relative:page;" filled="f" stroked="t" coordsize="21600,21600" o:gfxdata="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Tl4m2gAAAAkBAAAP&#10;AAAAAAAAAAEAIAAAACIAAABkcnMvZG93bnJldi54bWxQSwECFAAUAAAACACHTuJAdccptd0BAACo&#10;AwAADgAAAAAAAAABACAAAAApAQAAZHJzL2Uyb0RvYy54bWxQSwUGAAAAAAYABgBZAQAAeAUAAAAA&#10;">
                <v:fill on="f" focussize="0,0"/>
                <v:stroke weight="3pt" color="#92D050" joinstyle="round" endarrow="open"/>
                <v:imagedata o:title=""/>
                <o:lock v:ext="edit" aspectratio="f"/>
              </v:line>
            </w:pict>
          </mc:Fallback>
        </mc:AlternateContent>
      </w:r>
    </w:p>
    <w:p>
      <w:pPr>
        <w:pStyle w:val="21"/>
        <w:tabs>
          <w:tab w:val="left" w:pos="3260"/>
        </w:tabs>
        <w:spacing w:line="240" w:lineRule="auto"/>
        <w:ind w:hanging="436"/>
        <w:jc w:val="both"/>
        <w:rPr>
          <w:rFonts w:hint="default" w:ascii="Times New Roman" w:hAnsi="Times New Roman" w:cs="Times New Roman"/>
          <w:color w:val="auto"/>
          <w:sz w:val="20"/>
          <w:szCs w:val="20"/>
        </w:rPr>
      </w:pPr>
    </w:p>
    <w:p>
      <w:pPr>
        <w:pStyle w:val="21"/>
        <w:tabs>
          <w:tab w:val="left" w:pos="3260"/>
        </w:tabs>
        <w:spacing w:line="240" w:lineRule="auto"/>
        <w:ind w:hanging="436"/>
        <w:jc w:val="both"/>
        <w:rPr>
          <w:rFonts w:hint="default" w:ascii="Times New Roman" w:hAnsi="Times New Roman" w:cs="Times New Roman"/>
          <w:color w:val="auto"/>
          <w:sz w:val="20"/>
          <w:szCs w:val="20"/>
        </w:rPr>
      </w:pPr>
    </w:p>
    <w:p>
      <w:pPr>
        <w:pStyle w:val="21"/>
        <w:tabs>
          <w:tab w:val="left" w:pos="3260"/>
        </w:tabs>
        <w:spacing w:line="240" w:lineRule="auto"/>
        <w:ind w:left="0" w:leftChars="0" w:firstLine="220" w:firstLineChars="110"/>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Gambar 3.lantai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p>
    <w:p>
      <w:pPr>
        <w:pStyle w:val="21"/>
        <w:spacing w:line="240" w:lineRule="auto"/>
        <w:ind w:left="0" w:leftChars="0" w:firstLine="440" w:firstLineChars="220"/>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Nilai budaya yang terkandung dalam fungsi lantai uma lengge yaitu sebagai tempat berkumpul dalam acara adat seperti ada hajatan pernikahan, khitanan atau acara ritual lainnya. Lantai rumah dibuat dari bahan bambu yang diyakini memiliki kekutan dan bisa bertahan lama.</w: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lang w:val="en-US"/>
        </w:rPr>
      </w:pPr>
    </w:p>
    <w:p>
      <w:pPr>
        <w:pStyle w:val="21"/>
        <w:numPr>
          <w:ilvl w:val="0"/>
          <w:numId w:val="1"/>
        </w:numPr>
        <w:tabs>
          <w:tab w:val="left" w:pos="3260"/>
        </w:tabs>
        <w:spacing w:line="240" w:lineRule="auto"/>
        <w:ind w:left="600" w:leftChars="0" w:hanging="600" w:hangingChars="300"/>
        <w:jc w:val="both"/>
        <w:rPr>
          <w:rFonts w:hint="default" w:ascii="Times New Roman" w:hAnsi="Times New Roman" w:cs="Times New Roman"/>
          <w:color w:val="auto"/>
          <w:sz w:val="20"/>
          <w:szCs w:val="20"/>
        </w:rPr>
      </w:pPr>
      <w:r>
        <w:rPr>
          <w:rFonts w:hint="default" w:ascii="Times New Roman" w:hAnsi="Times New Roman" w:cs="Times New Roman"/>
          <w:i/>
          <w:color w:val="auto"/>
          <w:sz w:val="20"/>
          <w:szCs w:val="20"/>
        </w:rPr>
        <w:t>Ri’</w:t>
      </w:r>
      <w:r>
        <w:rPr>
          <w:rFonts w:hint="default" w:ascii="Times New Roman" w:hAnsi="Times New Roman" w:cs="Times New Roman"/>
          <w:i/>
          <w:color w:val="auto"/>
          <w:sz w:val="20"/>
          <w:szCs w:val="20"/>
          <w:lang w:val="en-US"/>
        </w:rPr>
        <w:t>i</w:t>
      </w:r>
      <w:r>
        <w:rPr>
          <w:rFonts w:hint="default" w:ascii="Times New Roman" w:hAnsi="Times New Roman" w:cs="Times New Roman"/>
          <w:i/>
          <w:color w:val="auto"/>
          <w:sz w:val="20"/>
          <w:szCs w:val="20"/>
        </w:rPr>
        <w:t xml:space="preserve"> uma</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rPr>
        <w:t>Tiang</w:t>
      </w:r>
      <w:r>
        <w:rPr>
          <w:rFonts w:hint="default" w:ascii="Times New Roman" w:hAnsi="Times New Roman" w:cs="Times New Roman"/>
          <w:color w:val="auto"/>
          <w:sz w:val="20"/>
          <w:szCs w:val="20"/>
        </w:rPr>
        <w:t xml:space="preserve"> </w:t>
      </w:r>
      <w:r>
        <w:rPr>
          <w:rFonts w:hint="default" w:ascii="Times New Roman" w:hAnsi="Times New Roman" w:cs="Times New Roman"/>
          <w:i w:val="0"/>
          <w:iCs w:val="0"/>
          <w:color w:val="auto"/>
          <w:sz w:val="20"/>
          <w:szCs w:val="20"/>
        </w:rPr>
        <w:t xml:space="preserve"> </w:t>
      </w:r>
      <w:r>
        <w:rPr>
          <w:rFonts w:hint="default" w:ascii="Times New Roman" w:hAnsi="Times New Roman" w:cs="Times New Roman"/>
          <w:i w:val="0"/>
          <w:iCs w:val="0"/>
          <w:color w:val="auto"/>
          <w:sz w:val="20"/>
          <w:szCs w:val="20"/>
          <w:lang w:val="en-US"/>
        </w:rPr>
        <w:t>Rumah</w:t>
      </w:r>
      <w:r>
        <w:rPr>
          <w:rFonts w:hint="default" w:ascii="Times New Roman" w:hAnsi="Times New Roman" w:cs="Times New Roman"/>
          <w:color w:val="auto"/>
          <w:sz w:val="20"/>
          <w:szCs w:val="20"/>
          <w:lang w:val="en-US"/>
        </w:rPr>
        <w:t>)</w:t>
      </w:r>
    </w:p>
    <w:p>
      <w:pPr>
        <w:pStyle w:val="21"/>
        <w:tabs>
          <w:tab w:val="left" w:pos="3260"/>
        </w:tabs>
        <w:spacing w:line="240" w:lineRule="auto"/>
        <w:ind w:left="220" w:leftChars="0" w:firstLine="660" w:firstLineChars="0"/>
        <w:jc w:val="both"/>
        <w:rPr>
          <w:rFonts w:hint="default" w:ascii="Times New Roman" w:hAnsi="Times New Roman" w:cs="Times New Roman"/>
          <w:color w:val="auto"/>
          <w:sz w:val="20"/>
          <w:szCs w:val="20"/>
          <w:lang w:val="en-US"/>
        </w:rPr>
      </w:pP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memiliki ke empat ri’i  (kaki</w:t>
      </w:r>
      <w:r>
        <w:rPr>
          <w:rFonts w:hint="default" w:ascii="Times New Roman" w:hAnsi="Times New Roman" w:cs="Times New Roman"/>
          <w:color w:val="auto"/>
          <w:sz w:val="20"/>
          <w:szCs w:val="20"/>
          <w:lang w:val="en-US"/>
        </w:rPr>
        <w:t>/tiang</w:t>
      </w:r>
      <w:r>
        <w:rPr>
          <w:rFonts w:hint="default" w:ascii="Times New Roman" w:hAnsi="Times New Roman" w:cs="Times New Roman"/>
          <w:color w:val="auto"/>
          <w:sz w:val="20"/>
          <w:szCs w:val="20"/>
        </w:rPr>
        <w:t xml:space="preserve">). Setiap </w:t>
      </w:r>
      <w:r>
        <w:rPr>
          <w:rFonts w:hint="default" w:ascii="Times New Roman" w:hAnsi="Times New Roman" w:cs="Times New Roman"/>
          <w:color w:val="auto"/>
          <w:sz w:val="20"/>
          <w:szCs w:val="20"/>
          <w:lang w:val="en-US"/>
        </w:rPr>
        <w:t>tiang</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rPr>
        <w:t>rumah</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shd w:val="clear" w:color="auto" w:fill="FFFFFF"/>
        </w:rPr>
        <w:t>terdapat sebuah penopang yang digunakan untuk meletakan</w:t>
      </w:r>
      <w:r>
        <w:rPr>
          <w:rFonts w:hint="default" w:ascii="Times New Roman" w:hAnsi="Times New Roman" w:cs="Times New Roman"/>
          <w:i/>
          <w:iCs/>
          <w:color w:val="auto"/>
          <w:sz w:val="20"/>
          <w:szCs w:val="20"/>
          <w:shd w:val="clear" w:color="auto" w:fill="FFFFFF"/>
        </w:rPr>
        <w:t xml:space="preserve"> nggapi</w:t>
      </w:r>
      <w:r>
        <w:rPr>
          <w:rFonts w:hint="default" w:ascii="Times New Roman" w:hAnsi="Times New Roman" w:cs="Times New Roman"/>
          <w:color w:val="auto"/>
          <w:sz w:val="20"/>
          <w:szCs w:val="20"/>
          <w:shd w:val="clear" w:color="auto" w:fill="FFFFFF"/>
        </w:rPr>
        <w:t>, sehingga berbentuk segitiga siku-siku</w:t>
      </w:r>
      <w:r>
        <w:rPr>
          <w:rFonts w:hint="default" w:ascii="Times New Roman" w:hAnsi="Times New Roman" w:cs="Times New Roman"/>
          <w:color w:val="auto"/>
          <w:sz w:val="20"/>
          <w:szCs w:val="20"/>
          <w:shd w:val="clear" w:color="auto" w:fill="FFFFFF"/>
          <w:lang w:val="en-US"/>
        </w:rPr>
        <w:t>. Ke empat tiang rumah langsung bersentuhan dengan tanah dan ada juga yang dialasi dengan batu</w:t>
      </w:r>
    </w:p>
    <w:p>
      <w:pPr>
        <w:pStyle w:val="21"/>
        <w:tabs>
          <w:tab w:val="left" w:pos="3260"/>
        </w:tabs>
        <w:spacing w:line="240" w:lineRule="auto"/>
        <w:ind w:left="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39136" behindDoc="0" locked="0" layoutInCell="1" allowOverlap="1">
                <wp:simplePos x="0" y="0"/>
                <wp:positionH relativeFrom="column">
                  <wp:posOffset>120650</wp:posOffset>
                </wp:positionH>
                <wp:positionV relativeFrom="paragraph">
                  <wp:posOffset>54610</wp:posOffset>
                </wp:positionV>
                <wp:extent cx="2561590" cy="1706245"/>
                <wp:effectExtent l="4445" t="4445" r="5715" b="22860"/>
                <wp:wrapNone/>
                <wp:docPr id="15" name="Rectangles 15"/>
                <wp:cNvGraphicFramePr/>
                <a:graphic xmlns:a="http://schemas.openxmlformats.org/drawingml/2006/main">
                  <a:graphicData uri="http://schemas.microsoft.com/office/word/2010/wordprocessingShape">
                    <wps:wsp>
                      <wps:cNvSpPr/>
                      <wps:spPr>
                        <a:xfrm>
                          <a:off x="0" y="0"/>
                          <a:ext cx="2561590" cy="17062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Times New Roman" w:hAnsi="Times New Roman" w:cs="Times New Roman"/>
                                <w:sz w:val="24"/>
                                <w:szCs w:val="24"/>
                              </w:rPr>
                              <w:drawing>
                                <wp:inline distT="0" distB="0" distL="0" distR="0">
                                  <wp:extent cx="1550670" cy="1561465"/>
                                  <wp:effectExtent l="0" t="0" r="11430" b="635"/>
                                  <wp:docPr id="56" name="Picture 5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ambar terka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0670" cy="1561465"/>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9.5pt;margin-top:4.3pt;height:134.35pt;width:201.7pt;z-index:251739136;mso-width-relative:page;mso-height-relative:page;" fillcolor="#FFFFFF" filled="t" stroked="t" coordsize="21600,21600" o:gfxdata="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o5f6NcAAAAKAQAA&#10;DwAAAAAAAAABACAAAAAiAAAAZHJzL2Rvd25yZXYueG1sUEsBAhQAFAAAAAgAh07iQD4Ke6/hAQAA&#10;4gMAAA4AAAAAAAAAAQAgAAAAJgEAAGRycy9lMm9Eb2MueG1sUEsFBgAAAAAGAAYAWQEAAHkFAAAA&#10;AA==&#10;">
                <v:fill on="t" focussize="0,0"/>
                <v:stroke color="#000000" joinstyle="miter"/>
                <v:imagedata o:title=""/>
                <o:lock v:ext="edit" aspectratio="f"/>
                <v:textbox>
                  <w:txbxContent>
                    <w:p>
                      <w:r>
                        <w:rPr>
                          <w:rFonts w:ascii="Times New Roman" w:hAnsi="Times New Roman" w:cs="Times New Roman"/>
                          <w:sz w:val="24"/>
                          <w:szCs w:val="24"/>
                        </w:rPr>
                        <w:drawing>
                          <wp:inline distT="0" distB="0" distL="0" distR="0">
                            <wp:extent cx="1550670" cy="1561465"/>
                            <wp:effectExtent l="0" t="0" r="11430" b="635"/>
                            <wp:docPr id="56" name="Picture 5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Gambar terkai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0670" cy="1561465"/>
                                    </a:xfrm>
                                    <a:prstGeom prst="rect">
                                      <a:avLst/>
                                    </a:prstGeom>
                                    <a:noFill/>
                                    <a:ln>
                                      <a:noFill/>
                                    </a:ln>
                                  </pic:spPr>
                                </pic:pic>
                              </a:graphicData>
                            </a:graphic>
                          </wp:inline>
                        </w:drawing>
                      </w:r>
                    </w:p>
                  </w:txbxContent>
                </v:textbox>
              </v:rect>
            </w:pict>
          </mc:Fallback>
        </mc:AlternateContent>
      </w: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2208" behindDoc="0" locked="0" layoutInCell="1" allowOverlap="1">
                <wp:simplePos x="0" y="0"/>
                <wp:positionH relativeFrom="column">
                  <wp:posOffset>1896745</wp:posOffset>
                </wp:positionH>
                <wp:positionV relativeFrom="paragraph">
                  <wp:posOffset>143510</wp:posOffset>
                </wp:positionV>
                <wp:extent cx="690245" cy="475615"/>
                <wp:effectExtent l="0" t="0" r="14605" b="635"/>
                <wp:wrapNone/>
                <wp:docPr id="14" name="Rectangles 14"/>
                <wp:cNvGraphicFramePr/>
                <a:graphic xmlns:a="http://schemas.openxmlformats.org/drawingml/2006/main">
                  <a:graphicData uri="http://schemas.microsoft.com/office/word/2010/wordprocessingShape">
                    <wps:wsp>
                      <wps:cNvSpPr/>
                      <wps:spPr>
                        <a:xfrm>
                          <a:off x="0" y="0"/>
                          <a:ext cx="690245" cy="475615"/>
                        </a:xfrm>
                        <a:prstGeom prst="rect">
                          <a:avLst/>
                        </a:prstGeom>
                        <a:solidFill>
                          <a:srgbClr val="FFFFFF"/>
                        </a:solidFill>
                        <a:ln>
                          <a:noFill/>
                        </a:ln>
                      </wps:spPr>
                      <wps:txbx>
                        <w:txbxContent>
                          <w:p>
                            <w:pPr>
                              <w:rPr>
                                <w:sz w:val="20"/>
                                <w:szCs w:val="20"/>
                              </w:rPr>
                            </w:pPr>
                            <w:r>
                              <w:rPr>
                                <w:rFonts w:ascii="Times New Roman" w:hAnsi="Times New Roman" w:cs="Times New Roman"/>
                                <w:sz w:val="20"/>
                                <w:szCs w:val="20"/>
                              </w:rPr>
                              <w:t>Segi Tiga siku-siku</w:t>
                            </w:r>
                          </w:p>
                        </w:txbxContent>
                      </wps:txbx>
                      <wps:bodyPr upright="1"/>
                    </wps:wsp>
                  </a:graphicData>
                </a:graphic>
              </wp:anchor>
            </w:drawing>
          </mc:Choice>
          <mc:Fallback>
            <w:pict>
              <v:rect id="_x0000_s1026" o:spid="_x0000_s1026" o:spt="1" style="position:absolute;left:0pt;margin-left:149.35pt;margin-top:11.3pt;height:37.45pt;width:54.35pt;z-index:251742208;mso-width-relative:page;mso-height-relative:page;" fillcolor="#FFFFFF" filled="t" stroked="f" coordsize="21600,21600" o:gfxdata="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BNL+iXWAAAACAEAAA8AAAAAAAAAAQAgAAAAIgAAAGRycy9k&#10;b3ducmV2LnhtbFBLAQIUABQAAAAIAIdO4kDSJ2QPkgEAACIDAAAOAAAAAAAAAAEAIAAAACUBAABk&#10;cnMvZTJvRG9jLnhtbFBLBQYAAAAABgAGAFkBAAApBQAAAAA=&#10;">
                <v:fill on="t" focussize="0,0"/>
                <v:stroke on="f"/>
                <v:imagedata o:title=""/>
                <o:lock v:ext="edit" aspectratio="f"/>
                <v:textbox>
                  <w:txbxContent>
                    <w:p>
                      <w:pPr>
                        <w:rPr>
                          <w:sz w:val="20"/>
                          <w:szCs w:val="20"/>
                        </w:rPr>
                      </w:pPr>
                      <w:r>
                        <w:rPr>
                          <w:rFonts w:ascii="Times New Roman" w:hAnsi="Times New Roman" w:cs="Times New Roman"/>
                          <w:sz w:val="20"/>
                          <w:szCs w:val="20"/>
                        </w:rPr>
                        <w:t>Segi Tiga siku-siku</w:t>
                      </w:r>
                    </w:p>
                  </w:txbxContent>
                </v:textbox>
              </v:rect>
            </w:pict>
          </mc:Fallback>
        </mc:AlternateContent>
      </w: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0160" behindDoc="0" locked="0" layoutInCell="1" allowOverlap="1">
                <wp:simplePos x="0" y="0"/>
                <wp:positionH relativeFrom="column">
                  <wp:posOffset>2094230</wp:posOffset>
                </wp:positionH>
                <wp:positionV relativeFrom="paragraph">
                  <wp:posOffset>91440</wp:posOffset>
                </wp:positionV>
                <wp:extent cx="405765" cy="718820"/>
                <wp:effectExtent l="4445" t="18415" r="8890" b="5715"/>
                <wp:wrapNone/>
                <wp:docPr id="10" name="Right Triangle 10"/>
                <wp:cNvGraphicFramePr/>
                <a:graphic xmlns:a="http://schemas.openxmlformats.org/drawingml/2006/main">
                  <a:graphicData uri="http://schemas.microsoft.com/office/word/2010/wordprocessingShape">
                    <wps:wsp>
                      <wps:cNvSpPr/>
                      <wps:spPr>
                        <a:xfrm>
                          <a:off x="0" y="0"/>
                          <a:ext cx="405765" cy="718820"/>
                        </a:xfrm>
                        <a:prstGeom prst="rtTriangle">
                          <a:avLst/>
                        </a:prstGeom>
                        <a:solidFill>
                          <a:srgbClr val="948A54"/>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 type="#_x0000_t6" style="position:absolute;left:0pt;margin-left:164.9pt;margin-top:7.2pt;height:56.6pt;width:31.95pt;z-index:251740160;mso-width-relative:page;mso-height-relative:page;" fillcolor="#948A54" filled="t" stroked="t" coordsize="21600,21600" o:gfxdata="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dKoZzYAAAACgEAAA8A&#10;AAAAAAAAAQAgAAAAIgAAAGRycy9kb3ducmV2LnhtbFBLAQIUABQAAAAIAIdO4kAXWAZl3gEAAOAD&#10;AAAOAAAAAAAAAAEAIAAAACcBAABkcnMvZTJvRG9jLnhtbFBLBQYAAAAABgAGAFkBAAB3BQAAAAA=&#10;">
                <v:fill on="t" focussize="0,0"/>
                <v:stroke color="#000000" joinstyle="miter"/>
                <v:imagedata o:title=""/>
                <o:lock v:ext="edit" aspectratio="f"/>
              </v:shape>
            </w:pict>
          </mc:Fallback>
        </mc:AlternateContent>
      </w: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tabs>
          <w:tab w:val="left" w:pos="3260"/>
        </w:tabs>
        <w:spacing w:line="240" w:lineRule="auto"/>
        <w:ind w:left="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1184" behindDoc="0" locked="0" layoutInCell="1" allowOverlap="1">
                <wp:simplePos x="0" y="0"/>
                <wp:positionH relativeFrom="column">
                  <wp:posOffset>1160145</wp:posOffset>
                </wp:positionH>
                <wp:positionV relativeFrom="paragraph">
                  <wp:posOffset>52070</wp:posOffset>
                </wp:positionV>
                <wp:extent cx="735965" cy="34290"/>
                <wp:effectExtent l="635" t="58420" r="6350" b="78740"/>
                <wp:wrapNone/>
                <wp:docPr id="12" name="Straight Connector 12"/>
                <wp:cNvGraphicFramePr/>
                <a:graphic xmlns:a="http://schemas.openxmlformats.org/drawingml/2006/main">
                  <a:graphicData uri="http://schemas.microsoft.com/office/word/2010/wordprocessingShape">
                    <wps:wsp>
                      <wps:cNvSpPr/>
                      <wps:spPr>
                        <a:xfrm>
                          <a:off x="0" y="0"/>
                          <a:ext cx="735965" cy="34290"/>
                        </a:xfrm>
                        <a:prstGeom prst="line">
                          <a:avLst/>
                        </a:prstGeom>
                        <a:ln w="38100" cap="flat" cmpd="sng">
                          <a:solidFill>
                            <a:srgbClr val="E46C0A"/>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91.35pt;margin-top:4.1pt;height:2.7pt;width:57.95pt;z-index:251741184;mso-width-relative:page;mso-height-relative:page;" filled="f" stroked="t" coordsize="21600,21600" o:gfxdata="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EjCVtcAAAAIAQAADwAAAAAAAAABACAA&#10;AAAiAAAAZHJzL2Rvd25yZXYueG1sUEsBAhQAFAAAAAgAh07iQAYI08fVAQAAoQMAAA4AAAAAAAAA&#10;AQAgAAAAJgEAAGRycy9lMm9Eb2MueG1sUEsFBgAAAAAGAAYAWQEAAG0FAAAAAA==&#10;">
                <v:fill on="f" focussize="0,0"/>
                <v:stroke weight="3pt" color="#E46C0A" joinstyle="round" endarrow="open"/>
                <v:imagedata o:title=""/>
                <o:lock v:ext="edit" aspectratio="f"/>
              </v:line>
            </w:pict>
          </mc:Fallback>
        </mc:AlternateConten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p>
    <w:p>
      <w:pPr>
        <w:pStyle w:val="21"/>
        <w:tabs>
          <w:tab w:val="left" w:pos="3260"/>
        </w:tabs>
        <w:spacing w:line="240" w:lineRule="auto"/>
        <w:ind w:left="0"/>
        <w:jc w:val="center"/>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lang w:val="en-US"/>
        </w:rPr>
        <w:t>Gambar 4. Tiang Rumah</w:t>
      </w:r>
    </w:p>
    <w:p>
      <w:pPr>
        <w:pStyle w:val="21"/>
        <w:tabs>
          <w:tab w:val="left" w:pos="3260"/>
        </w:tabs>
        <w:spacing w:line="240" w:lineRule="auto"/>
        <w:ind w:left="0"/>
        <w:jc w:val="center"/>
        <w:rPr>
          <w:rFonts w:hint="default" w:ascii="Times New Roman" w:hAnsi="Times New Roman" w:cs="Times New Roman"/>
          <w:color w:val="auto"/>
          <w:sz w:val="20"/>
          <w:szCs w:val="20"/>
          <w:lang w:val="en-US"/>
        </w:rPr>
      </w:pPr>
    </w:p>
    <w:p>
      <w:pPr>
        <w:pStyle w:val="21"/>
        <w:tabs>
          <w:tab w:val="left" w:pos="3260"/>
        </w:tabs>
        <w:spacing w:line="240" w:lineRule="auto"/>
        <w:ind w:left="220" w:leftChars="100" w:firstLine="366" w:firstLineChars="183"/>
        <w:jc w:val="both"/>
        <w:rPr>
          <w:rFonts w:hint="default" w:ascii="Times New Roman" w:hAnsi="Times New Roman" w:cs="Times New Roman"/>
          <w:i/>
          <w:iCs/>
          <w:color w:val="auto"/>
          <w:sz w:val="20"/>
          <w:szCs w:val="20"/>
          <w:lang w:val="en-US"/>
        </w:rPr>
      </w:pPr>
      <w:r>
        <w:rPr>
          <w:rFonts w:hint="default" w:ascii="Times New Roman" w:hAnsi="Times New Roman" w:cs="Times New Roman"/>
          <w:color w:val="auto"/>
          <w:sz w:val="20"/>
          <w:szCs w:val="20"/>
          <w:lang w:val="en-US"/>
        </w:rPr>
        <w:t xml:space="preserve">Keempat tiang rumah diberi pasak sebagi pengunci tiang. Tiang rumah yang berfungsi sebagai penyanggah diambil dari kayu jati atau sejenisnya yang ada di alam sekitar tempat tinggal masyarakat. Nilai budaya yang dianut masyarakat suku Lambitu bahwa tiang rumah tidak boleh lebih dari empat karena rumah yang memiliki tiang lebih dari empat adalah rumah yang dihuni oleh para bangsawan, melayu dan bugis. Kepercayaan masyarakat juga bahwa binatang seperti tikus tidak dapat menaiki rumah karena dihalangi oleh </w:t>
      </w:r>
      <w:r>
        <w:rPr>
          <w:rFonts w:hint="default" w:ascii="Times New Roman" w:hAnsi="Times New Roman" w:cs="Times New Roman"/>
          <w:i/>
          <w:iCs/>
          <w:color w:val="auto"/>
          <w:sz w:val="20"/>
          <w:szCs w:val="20"/>
          <w:lang w:val="en-US"/>
        </w:rPr>
        <w:t xml:space="preserve">Ngapi uma </w:t>
      </w:r>
      <w:r>
        <w:rPr>
          <w:rFonts w:hint="default" w:ascii="Times New Roman" w:hAnsi="Times New Roman" w:cs="Times New Roman"/>
          <w:i w:val="0"/>
          <w:iCs w:val="0"/>
          <w:color w:val="auto"/>
          <w:sz w:val="20"/>
          <w:szCs w:val="20"/>
          <w:lang w:val="en-US"/>
        </w:rPr>
        <w:t xml:space="preserve">dan batu fondasi. Konon masyarakat juga sudah dimantrai oleh para petuah atau </w:t>
      </w:r>
      <w:r>
        <w:rPr>
          <w:rFonts w:hint="default" w:ascii="Times New Roman" w:hAnsi="Times New Roman" w:cs="Times New Roman"/>
          <w:i/>
          <w:iCs/>
          <w:color w:val="auto"/>
          <w:sz w:val="20"/>
          <w:szCs w:val="20"/>
          <w:lang w:val="en-US"/>
        </w:rPr>
        <w:t>sando</w:t>
      </w:r>
      <w:r>
        <w:rPr>
          <w:rFonts w:hint="default" w:ascii="Times New Roman" w:hAnsi="Times New Roman" w:cs="Times New Roman"/>
          <w:i w:val="0"/>
          <w:iCs w:val="0"/>
          <w:color w:val="auto"/>
          <w:sz w:val="20"/>
          <w:szCs w:val="20"/>
          <w:lang w:val="en-US"/>
        </w:rPr>
        <w:t xml:space="preserve"> (dukun) agar para binatang tidak naik dalam rumah</w:t>
      </w:r>
    </w:p>
    <w:p>
      <w:pPr>
        <w:pStyle w:val="21"/>
        <w:tabs>
          <w:tab w:val="left" w:pos="3260"/>
        </w:tabs>
        <w:spacing w:line="240" w:lineRule="auto"/>
        <w:ind w:left="0"/>
        <w:jc w:val="both"/>
        <w:rPr>
          <w:rFonts w:hint="default" w:ascii="Times New Roman" w:hAnsi="Times New Roman" w:cs="Times New Roman"/>
          <w:color w:val="auto"/>
          <w:sz w:val="20"/>
          <w:szCs w:val="20"/>
          <w:lang w:val="en-US"/>
        </w:rPr>
      </w:pPr>
    </w:p>
    <w:p>
      <w:pPr>
        <w:pStyle w:val="21"/>
        <w:numPr>
          <w:ilvl w:val="0"/>
          <w:numId w:val="1"/>
        </w:numPr>
        <w:tabs>
          <w:tab w:val="left" w:pos="700"/>
        </w:tabs>
        <w:spacing w:line="240" w:lineRule="auto"/>
        <w:ind w:left="600" w:leftChars="0" w:hanging="600" w:hangingChars="30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Pintu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w:t>
      </w:r>
    </w:p>
    <w:p>
      <w:pPr>
        <w:pStyle w:val="21"/>
        <w:tabs>
          <w:tab w:val="left" w:pos="3260"/>
        </w:tabs>
        <w:spacing w:line="240" w:lineRule="auto"/>
        <w:ind w:left="220" w:leftChars="0" w:firstLine="416" w:firstLineChars="208"/>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rPr>
        <w:t xml:space="preserve">Pintu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terletak dilantai dua dengan bentuk geometri persegipanjang.</w:t>
      </w:r>
      <w:r>
        <w:rPr>
          <w:rFonts w:hint="default" w:ascii="Times New Roman" w:hAnsi="Times New Roman" w:cs="Times New Roman"/>
          <w:color w:val="auto"/>
          <w:sz w:val="20"/>
          <w:szCs w:val="20"/>
          <w:lang w:val="en-US"/>
        </w:rPr>
        <w:t xml:space="preserve"> Pintu rumah dibuka dengan menarik ke atas daun pintunya. Jika ingin membuka pintu dalam waktu yang lama, biasanya masyarakat sudah menyiapkan kayu penyanggahnya sehingga pintu tidak tertutup. Perhatikan gambar 5 berikut ini.</w:t>
      </w:r>
    </w:p>
    <w:p>
      <w:pPr>
        <w:pStyle w:val="21"/>
        <w:tabs>
          <w:tab w:val="left" w:pos="3260"/>
        </w:tabs>
        <w:spacing w:line="240" w:lineRule="auto"/>
        <w:ind w:left="0" w:leftChars="0" w:firstLine="0"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3232" behindDoc="0" locked="0" layoutInCell="1" allowOverlap="1">
                <wp:simplePos x="0" y="0"/>
                <wp:positionH relativeFrom="column">
                  <wp:posOffset>90170</wp:posOffset>
                </wp:positionH>
                <wp:positionV relativeFrom="paragraph">
                  <wp:posOffset>102235</wp:posOffset>
                </wp:positionV>
                <wp:extent cx="2588895" cy="1957705"/>
                <wp:effectExtent l="4445" t="4445" r="16510" b="19050"/>
                <wp:wrapNone/>
                <wp:docPr id="22" name="Rectangles 22"/>
                <wp:cNvGraphicFramePr/>
                <a:graphic xmlns:a="http://schemas.openxmlformats.org/drawingml/2006/main">
                  <a:graphicData uri="http://schemas.microsoft.com/office/word/2010/wordprocessingShape">
                    <wps:wsp>
                      <wps:cNvSpPr/>
                      <wps:spPr>
                        <a:xfrm>
                          <a:off x="0" y="0"/>
                          <a:ext cx="2588895" cy="1957705"/>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0" distR="0">
                                  <wp:extent cx="1690370" cy="2030730"/>
                                  <wp:effectExtent l="0" t="0" r="5080" b="7620"/>
                                  <wp:docPr id="26" name="Picture 26" descr="Hasil gambar untuk gambar struktur bangunan uma jo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asil gambar untuk gambar struktur bangunan uma jomp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90578" cy="2030819"/>
                                          </a:xfrm>
                                          <a:prstGeom prst="rect">
                                            <a:avLst/>
                                          </a:prstGeom>
                                          <a:noFill/>
                                          <a:ln>
                                            <a:noFill/>
                                          </a:ln>
                                        </pic:spPr>
                                      </pic:pic>
                                    </a:graphicData>
                                  </a:graphic>
                                </wp:inline>
                              </w:drawing>
                            </w:r>
                          </w:p>
                        </w:txbxContent>
                      </wps:txbx>
                      <wps:bodyPr upright="1"/>
                    </wps:wsp>
                  </a:graphicData>
                </a:graphic>
              </wp:anchor>
            </w:drawing>
          </mc:Choice>
          <mc:Fallback>
            <w:pict>
              <v:rect id="_x0000_s1026" o:spid="_x0000_s1026" o:spt="1" style="position:absolute;left:0pt;margin-left:7.1pt;margin-top:8.05pt;height:154.15pt;width:203.85pt;z-index:251743232;mso-width-relative:page;mso-height-relative:page;" fillcolor="#FFFFFF" filled="t" stroked="t" coordsize="21600,21600" o:gfxdata="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2+kyfZAAAACgEA&#10;AA8AAAAAAAAAAQAgAAAAIgAAAGRycy9kb3ducmV2LnhtbFBLAQIUABQAAAAIAIdO4kB7BQVr4AEA&#10;AOIDAAAOAAAAAAAAAAEAIAAAACgBAABkcnMvZTJvRG9jLnhtbFBLBQYAAAAABgAGAFkBAAB6BQAA&#10;AAA=&#10;">
                <v:fill on="t" focussize="0,0"/>
                <v:stroke color="#000000" joinstyle="miter"/>
                <v:imagedata o:title=""/>
                <o:lock v:ext="edit" aspectratio="f"/>
                <v:textbox>
                  <w:txbxContent>
                    <w:p>
                      <w:r>
                        <w:drawing>
                          <wp:inline distT="0" distB="0" distL="0" distR="0">
                            <wp:extent cx="1690370" cy="2030730"/>
                            <wp:effectExtent l="0" t="0" r="5080" b="7620"/>
                            <wp:docPr id="26" name="Picture 26" descr="Hasil gambar untuk gambar struktur bangunan uma jo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asil gambar untuk gambar struktur bangunan uma jomp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90578" cy="2030819"/>
                                    </a:xfrm>
                                    <a:prstGeom prst="rect">
                                      <a:avLst/>
                                    </a:prstGeom>
                                    <a:noFill/>
                                    <a:ln>
                                      <a:noFill/>
                                    </a:ln>
                                  </pic:spPr>
                                </pic:pic>
                              </a:graphicData>
                            </a:graphic>
                          </wp:inline>
                        </w:drawing>
                      </w:r>
                    </w:p>
                  </w:txbxContent>
                </v:textbox>
              </v:rect>
            </w:pict>
          </mc:Fallback>
        </mc:AlternateContent>
      </w: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r>
        <w:rPr>
          <w:color w:val="auto"/>
          <w:sz w:val="20"/>
        </w:rPr>
        <mc:AlternateContent>
          <mc:Choice Requires="wps">
            <w:drawing>
              <wp:anchor distT="0" distB="0" distL="114300" distR="114300" simplePos="0" relativeHeight="251748352" behindDoc="0" locked="0" layoutInCell="1" allowOverlap="1">
                <wp:simplePos x="0" y="0"/>
                <wp:positionH relativeFrom="column">
                  <wp:posOffset>2200910</wp:posOffset>
                </wp:positionH>
                <wp:positionV relativeFrom="paragraph">
                  <wp:posOffset>37465</wp:posOffset>
                </wp:positionV>
                <wp:extent cx="424180" cy="874395"/>
                <wp:effectExtent l="38735" t="15240" r="51435" b="62865"/>
                <wp:wrapNone/>
                <wp:docPr id="27" name="Rectangles 27"/>
                <wp:cNvGraphicFramePr/>
                <a:graphic xmlns:a="http://schemas.openxmlformats.org/drawingml/2006/main">
                  <a:graphicData uri="http://schemas.microsoft.com/office/word/2010/wordprocessingShape">
                    <wps:wsp>
                      <wps:cNvSpPr/>
                      <wps:spPr>
                        <a:xfrm>
                          <a:off x="6400165" y="3891280"/>
                          <a:ext cx="424180" cy="874395"/>
                        </a:xfrm>
                        <a:prstGeom prst="rect">
                          <a:avLst/>
                        </a:prstGeom>
                        <a:solidFill>
                          <a:schemeClr val="bg2">
                            <a:lumMod val="5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3.3pt;margin-top:2.95pt;height:68.85pt;width:33.4pt;z-index:251748352;v-text-anchor:middle;mso-width-relative:page;mso-height-relative:page;" fillcolor="#948A54 [1614]" filled="t" stroked="t" coordsize="21600,21600" o:gfxdata="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t/pqF9cAAAAJAQAADwAAAAAA&#10;AAABACAAAAAiAAAAZHJzL2Rvd25yZXYueG1sUEsBAhQAFAAAAAgAh07iQJatini/AgAApgUAAA4A&#10;AAAAAAAAAQAgAAAAJgEAAGRycy9lMm9Eb2MueG1sUEsFBgAAAAAGAAYAWQEAAFcGAAAAAA==&#10;">
                <v:fill on="t" focussize="0,0"/>
                <v:stroke color="#4A7EBB [3204]" joinstyle="round"/>
                <v:imagedata o:title=""/>
                <o:lock v:ext="edit" aspectratio="f"/>
                <v:shadow on="t" color="#000000" opacity="22937f" offset="0pt,1.81102362204724pt" origin="0f,32768f" matrix="65536f,0f,0f,65536f"/>
              </v:rect>
            </w:pict>
          </mc:Fallback>
        </mc:AlternateContent>
      </w:r>
    </w:p>
    <w:p>
      <w:pPr>
        <w:pStyle w:val="21"/>
        <w:tabs>
          <w:tab w:val="left" w:pos="3260"/>
        </w:tabs>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5280" behindDoc="0" locked="0" layoutInCell="1" allowOverlap="1">
                <wp:simplePos x="0" y="0"/>
                <wp:positionH relativeFrom="column">
                  <wp:posOffset>3605530</wp:posOffset>
                </wp:positionH>
                <wp:positionV relativeFrom="paragraph">
                  <wp:posOffset>6985</wp:posOffset>
                </wp:positionV>
                <wp:extent cx="572135" cy="926465"/>
                <wp:effectExtent l="5080" t="5080" r="13335" b="20955"/>
                <wp:wrapNone/>
                <wp:docPr id="19" name="Rectangles 19"/>
                <wp:cNvGraphicFramePr/>
                <a:graphic xmlns:a="http://schemas.openxmlformats.org/drawingml/2006/main">
                  <a:graphicData uri="http://schemas.microsoft.com/office/word/2010/wordprocessingShape">
                    <wps:wsp>
                      <wps:cNvSpPr/>
                      <wps:spPr>
                        <a:xfrm>
                          <a:off x="0" y="0"/>
                          <a:ext cx="572135" cy="926465"/>
                        </a:xfrm>
                        <a:prstGeom prst="rect">
                          <a:avLst/>
                        </a:prstGeom>
                        <a:solidFill>
                          <a:srgbClr val="C4BD97"/>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83.9pt;margin-top:0.55pt;height:72.95pt;width:45.05pt;z-index:251745280;mso-width-relative:page;mso-height-relative:page;" fillcolor="#C4BD97" filled="t" stroked="t" coordsize="21600,21600" o:gfxdata="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D/5PPYAAAACQEAAA8AAAAA&#10;AAAAAQAgAAAAIgAAAGRycy9kb3ducmV2LnhtbFBLAQIUABQAAAAIAIdO4kAadR7I2wEAANUDAAAO&#10;AAAAAAAAAAEAIAAAACcBAABkcnMvZTJvRG9jLnhtbFBLBQYAAAAABgAGAFkBAAB0BQAAAAA=&#10;">
                <v:fill on="t" focussize="0,0"/>
                <v:stroke color="#000000" joinstyle="miter"/>
                <v:imagedata o:title=""/>
                <o:lock v:ext="edit" aspectratio="f"/>
              </v:rect>
            </w:pict>
          </mc:Fallback>
        </mc:AlternateContent>
      </w: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4256" behindDoc="0" locked="0" layoutInCell="1" allowOverlap="1">
                <wp:simplePos x="0" y="0"/>
                <wp:positionH relativeFrom="column">
                  <wp:posOffset>1382395</wp:posOffset>
                </wp:positionH>
                <wp:positionV relativeFrom="paragraph">
                  <wp:posOffset>107315</wp:posOffset>
                </wp:positionV>
                <wp:extent cx="718185" cy="635"/>
                <wp:effectExtent l="0" t="85725" r="5715" b="85090"/>
                <wp:wrapNone/>
                <wp:docPr id="20" name="Straight Connector 20"/>
                <wp:cNvGraphicFramePr/>
                <a:graphic xmlns:a="http://schemas.openxmlformats.org/drawingml/2006/main">
                  <a:graphicData uri="http://schemas.microsoft.com/office/word/2010/wordprocessingShape">
                    <wps:wsp>
                      <wps:cNvSpPr/>
                      <wps:spPr>
                        <a:xfrm flipV="1">
                          <a:off x="0" y="0"/>
                          <a:ext cx="718185" cy="635"/>
                        </a:xfrm>
                        <a:prstGeom prst="line">
                          <a:avLst/>
                        </a:prstGeom>
                        <a:ln w="381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08.85pt;margin-top:8.45pt;height:0.05pt;width:56.55pt;z-index:251744256;mso-width-relative:page;mso-height-relative:page;" filled="f" stroked="t" coordsize="21600,21600" o:gfxdata="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s9jkNYAAAAJAQAADwAAAAAAAAABACAA&#10;AAAiAAAAZHJzL2Rvd25yZXYueG1sUEsBAhQAFAAAAAgAh07iQJQo5tTWAQAAqAMAAA4AAAAAAAAA&#10;AQAgAAAAJQEAAGRycy9lMm9Eb2MueG1sUEsFBgAAAAAGAAYAWQEAAG0FAAAAAA==&#10;">
                <v:fill on="f" focussize="0,0"/>
                <v:stroke weight="3pt" color="#000000" joinstyle="round" endarrow="open"/>
                <v:imagedata o:title=""/>
                <o:lock v:ext="edit" aspectratio="f"/>
              </v:line>
            </w:pict>
          </mc:Fallback>
        </mc:AlternateContent>
      </w: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746304" behindDoc="0" locked="0" layoutInCell="1" allowOverlap="1">
                <wp:simplePos x="0" y="0"/>
                <wp:positionH relativeFrom="column">
                  <wp:posOffset>1913255</wp:posOffset>
                </wp:positionH>
                <wp:positionV relativeFrom="paragraph">
                  <wp:posOffset>133985</wp:posOffset>
                </wp:positionV>
                <wp:extent cx="683895" cy="450215"/>
                <wp:effectExtent l="0" t="0" r="1905" b="6985"/>
                <wp:wrapNone/>
                <wp:docPr id="17" name="Rectangles 17"/>
                <wp:cNvGraphicFramePr/>
                <a:graphic xmlns:a="http://schemas.openxmlformats.org/drawingml/2006/main">
                  <a:graphicData uri="http://schemas.microsoft.com/office/word/2010/wordprocessingShape">
                    <wps:wsp>
                      <wps:cNvSpPr/>
                      <wps:spPr>
                        <a:xfrm>
                          <a:off x="0" y="0"/>
                          <a:ext cx="683895" cy="450215"/>
                        </a:xfrm>
                        <a:prstGeom prst="rect">
                          <a:avLst/>
                        </a:prstGeom>
                        <a:solidFill>
                          <a:srgbClr val="FFFFFF"/>
                        </a:solidFill>
                        <a:ln>
                          <a:noFill/>
                        </a:ln>
                      </wps:spPr>
                      <wps:txbx>
                        <w:txbxContent>
                          <w:p>
                            <w:pPr>
                              <w:jc w:val="center"/>
                              <w:rPr>
                                <w:rFonts w:hint="default"/>
                                <w:sz w:val="20"/>
                                <w:szCs w:val="20"/>
                                <w:lang w:val="en-US"/>
                              </w:rPr>
                            </w:pPr>
                            <w:r>
                              <w:rPr>
                                <w:rFonts w:hint="default" w:ascii="Times New Roman" w:hAnsi="Times New Roman" w:cs="Times New Roman"/>
                                <w:sz w:val="20"/>
                                <w:szCs w:val="20"/>
                                <w:lang w:val="en-US"/>
                              </w:rPr>
                              <w:t>Persegipanjang</w:t>
                            </w:r>
                          </w:p>
                        </w:txbxContent>
                      </wps:txbx>
                      <wps:bodyPr upright="1"/>
                    </wps:wsp>
                  </a:graphicData>
                </a:graphic>
              </wp:anchor>
            </w:drawing>
          </mc:Choice>
          <mc:Fallback>
            <w:pict>
              <v:rect id="_x0000_s1026" o:spid="_x0000_s1026" o:spt="1" style="position:absolute;left:0pt;margin-left:150.65pt;margin-top:10.55pt;height:35.45pt;width:53.85pt;z-index:251746304;mso-width-relative:page;mso-height-relative:page;" fillcolor="#FFFFFF" filled="t" stroked="f" coordsize="21600,21600" o:gfxdata="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aG7+c1gAAAAgBAAAPAAAAAAAAAAEAIAAAACIAAABkcnMv&#10;ZG93bnJldi54bWxQSwECFAAUAAAACACHTuJAMS8g75MBAAAiAwAADgAAAAAAAAABACAAAAAlAQAA&#10;ZHJzL2Uyb0RvYy54bWxQSwUGAAAAAAYABgBZAQAAKgUAAAAA&#10;">
                <v:fill on="t" focussize="0,0"/>
                <v:stroke on="f"/>
                <v:imagedata o:title=""/>
                <o:lock v:ext="edit" aspectratio="f"/>
                <v:textbox>
                  <w:txbxContent>
                    <w:p>
                      <w:pPr>
                        <w:jc w:val="center"/>
                        <w:rPr>
                          <w:rFonts w:hint="default"/>
                          <w:sz w:val="20"/>
                          <w:szCs w:val="20"/>
                          <w:lang w:val="en-US"/>
                        </w:rPr>
                      </w:pPr>
                      <w:r>
                        <w:rPr>
                          <w:rFonts w:hint="default" w:ascii="Times New Roman" w:hAnsi="Times New Roman" w:cs="Times New Roman"/>
                          <w:sz w:val="20"/>
                          <w:szCs w:val="20"/>
                          <w:lang w:val="en-US"/>
                        </w:rPr>
                        <w:t>Persegipanjang</w:t>
                      </w:r>
                    </w:p>
                  </w:txbxContent>
                </v:textbox>
              </v:rect>
            </w:pict>
          </mc:Fallback>
        </mc:AlternateContent>
      </w: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both"/>
        <w:rPr>
          <w:rFonts w:hint="default" w:ascii="Times New Roman" w:hAnsi="Times New Roman" w:cs="Times New Roman"/>
          <w:color w:val="auto"/>
          <w:sz w:val="20"/>
          <w:szCs w:val="20"/>
        </w:rPr>
      </w:pPr>
    </w:p>
    <w:p>
      <w:pPr>
        <w:pStyle w:val="21"/>
        <w:tabs>
          <w:tab w:val="left" w:pos="3260"/>
        </w:tabs>
        <w:spacing w:line="240" w:lineRule="auto"/>
        <w:jc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rPr>
        <w:t>Gambar 5. Pintu Rumah</w:t>
      </w:r>
    </w:p>
    <w:p>
      <w:pPr>
        <w:pStyle w:val="12"/>
        <w:spacing w:before="120" w:beforeAutospacing="0" w:after="120" w:afterAutospacing="0"/>
        <w:ind w:left="0" w:leftChars="0" w:firstLine="720" w:firstLineChars="0"/>
        <w:jc w:val="both"/>
        <w:rPr>
          <w:rFonts w:hint="default" w:ascii="Times New Roman" w:hAnsi="Times New Roman" w:cs="Times New Roman"/>
          <w:color w:val="auto"/>
          <w:sz w:val="20"/>
          <w:szCs w:val="20"/>
          <w:shd w:val="clear" w:color="auto"/>
        </w:rPr>
      </w:pP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adalah bangunan tradisional yang terdapat di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kabupaten Bima dengan ukuran 2 x 2 meter dan ketinggian mencapai </w:t>
      </w:r>
      <w:r>
        <w:rPr>
          <w:rFonts w:hint="default" w:ascii="Times New Roman" w:hAnsi="Times New Roman" w:cs="Times New Roman"/>
          <w:color w:val="auto"/>
          <w:sz w:val="20"/>
          <w:szCs w:val="20"/>
          <w:lang w:val="en-US"/>
        </w:rPr>
        <w:t>lima</w:t>
      </w:r>
      <w:r>
        <w:rPr>
          <w:rFonts w:hint="default" w:ascii="Times New Roman" w:hAnsi="Times New Roman" w:cs="Times New Roman"/>
          <w:color w:val="auto"/>
          <w:sz w:val="20"/>
          <w:szCs w:val="20"/>
        </w:rPr>
        <w:t xml:space="preserve"> sampai tujuh meter.</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Bentuk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menyerupai trapesium dan memiliki dua lantai serta ada juga yang memiliki tiga lantai [11].</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shd w:val="clear" w:color="auto"/>
        </w:rPr>
        <w:t xml:space="preserve">Struktur </w:t>
      </w:r>
      <w:r>
        <w:rPr>
          <w:rFonts w:hint="default" w:ascii="Times New Roman" w:hAnsi="Times New Roman" w:cs="Times New Roman"/>
          <w:color w:val="auto"/>
          <w:sz w:val="20"/>
          <w:szCs w:val="20"/>
          <w:shd w:val="clear" w:color="auto"/>
          <w:lang w:val="en-US"/>
        </w:rPr>
        <w:t>rumah</w:t>
      </w:r>
      <w:r>
        <w:rPr>
          <w:rFonts w:hint="default" w:ascii="Times New Roman" w:hAnsi="Times New Roman" w:cs="Times New Roman"/>
          <w:color w:val="auto"/>
          <w:sz w:val="20"/>
          <w:szCs w:val="20"/>
          <w:shd w:val="clear" w:color="auto"/>
        </w:rPr>
        <w:t xml:space="preserve"> memiliki nilai etnomatematika seperti bentuk geometri </w:t>
      </w:r>
      <w:r>
        <w:rPr>
          <w:rFonts w:hint="default" w:ascii="Times New Roman" w:hAnsi="Times New Roman" w:cs="Times New Roman"/>
          <w:color w:val="auto"/>
          <w:sz w:val="20"/>
          <w:szCs w:val="20"/>
          <w:shd w:val="clear" w:color="auto"/>
          <w:lang w:val="en-US"/>
        </w:rPr>
        <w:t>yang terdiri dari bentuk persegi, persegipanjang</w:t>
      </w:r>
      <w:r>
        <w:rPr>
          <w:rFonts w:hint="default" w:ascii="Times New Roman" w:hAnsi="Times New Roman" w:cs="Times New Roman"/>
          <w:color w:val="auto"/>
          <w:sz w:val="20"/>
          <w:szCs w:val="20"/>
          <w:shd w:val="clear" w:color="auto"/>
        </w:rPr>
        <w:t xml:space="preserve">, trapsium, sedangkan atap bagian depan dan belakang membentuk segitiga. </w:t>
      </w:r>
      <w:r>
        <w:rPr>
          <w:rFonts w:hint="default" w:ascii="Times New Roman" w:hAnsi="Times New Roman" w:cs="Times New Roman"/>
          <w:i/>
          <w:color w:val="auto"/>
          <w:sz w:val="20"/>
          <w:szCs w:val="20"/>
          <w:shd w:val="clear" w:color="auto"/>
        </w:rPr>
        <w:t>Mbutu uma lengge</w:t>
      </w:r>
      <w:r>
        <w:rPr>
          <w:rFonts w:hint="default" w:ascii="Times New Roman" w:hAnsi="Times New Roman" w:cs="Times New Roman"/>
          <w:color w:val="auto"/>
          <w:sz w:val="20"/>
          <w:szCs w:val="20"/>
          <w:shd w:val="clear" w:color="auto"/>
        </w:rPr>
        <w:t xml:space="preserve"> terbuat dari alang-alang untuk melindungi dari panas dan hujan</w:t>
      </w:r>
      <w:r>
        <w:rPr>
          <w:rFonts w:hint="default" w:ascii="Times New Roman" w:hAnsi="Times New Roman" w:cs="Times New Roman"/>
          <w:color w:val="auto"/>
          <w:sz w:val="20"/>
          <w:szCs w:val="20"/>
          <w:shd w:val="clear" w:color="auto"/>
          <w:lang w:val="en-US"/>
        </w:rPr>
        <w:t xml:space="preserve"> </w:t>
      </w:r>
      <w:r>
        <w:rPr>
          <w:rFonts w:hint="default" w:ascii="Times New Roman" w:hAnsi="Times New Roman" w:cs="Times New Roman"/>
          <w:color w:val="auto"/>
          <w:sz w:val="20"/>
          <w:szCs w:val="20"/>
          <w:shd w:val="clear" w:color="auto"/>
        </w:rPr>
        <w:t xml:space="preserve">[12]. Bentuk </w:t>
      </w:r>
      <w:r>
        <w:rPr>
          <w:rFonts w:hint="default" w:ascii="Times New Roman" w:hAnsi="Times New Roman" w:cs="Times New Roman"/>
          <w:i/>
          <w:color w:val="auto"/>
          <w:sz w:val="20"/>
          <w:szCs w:val="20"/>
          <w:shd w:val="clear"/>
        </w:rPr>
        <w:t xml:space="preserve">Uma </w:t>
      </w:r>
      <w:r>
        <w:rPr>
          <w:rFonts w:hint="default" w:ascii="Times New Roman" w:hAnsi="Times New Roman" w:cs="Times New Roman"/>
          <w:i/>
          <w:color w:val="auto"/>
          <w:sz w:val="20"/>
          <w:szCs w:val="20"/>
          <w:shd w:val="clear"/>
          <w:lang w:val="en-US"/>
        </w:rPr>
        <w:t>L</w:t>
      </w:r>
      <w:r>
        <w:rPr>
          <w:rFonts w:hint="default" w:ascii="Times New Roman" w:hAnsi="Times New Roman" w:cs="Times New Roman"/>
          <w:i/>
          <w:color w:val="auto"/>
          <w:sz w:val="20"/>
          <w:szCs w:val="20"/>
          <w:shd w:val="clear"/>
        </w:rPr>
        <w:t>engge</w:t>
      </w:r>
      <w:r>
        <w:rPr>
          <w:rFonts w:hint="default" w:ascii="Times New Roman" w:hAnsi="Times New Roman" w:cs="Times New Roman"/>
          <w:color w:val="auto"/>
          <w:sz w:val="20"/>
          <w:szCs w:val="20"/>
          <w:shd w:val="clear" w:color="auto"/>
        </w:rPr>
        <w:t xml:space="preserve"> seperti trapsium, penamaan bentuk ini dikarenakan dengan melihat bentuk dari atap uma lengge pada bagian sisi kiri dan kanan </w:t>
      </w:r>
    </w:p>
    <w:p>
      <w:pPr>
        <w:pStyle w:val="12"/>
        <w:spacing w:before="120" w:beforeAutospacing="0" w:after="120" w:afterAutospacing="0"/>
        <w:ind w:left="0" w:leftChars="0" w:firstLine="720" w:firstLineChars="0"/>
        <w:jc w:val="both"/>
        <w:rPr>
          <w:rFonts w:hint="default" w:ascii="Times New Roman" w:hAnsi="Times New Roman" w:cs="Times New Roman"/>
          <w:color w:val="auto"/>
          <w:sz w:val="20"/>
          <w:szCs w:val="20"/>
          <w:shd w:val="clear" w:color="auto" w:fill="FFFFFF"/>
        </w:rPr>
      </w:pPr>
      <w:r>
        <w:rPr>
          <w:rFonts w:hint="default" w:ascii="Times New Roman" w:hAnsi="Times New Roman" w:cs="Times New Roman"/>
          <w:i/>
          <w:color w:val="auto"/>
          <w:sz w:val="20"/>
          <w:szCs w:val="20"/>
          <w:shd w:val="clear" w:color="auto" w:fill="FFFFFF"/>
        </w:rPr>
        <w:t xml:space="preserve">Sancaka </w:t>
      </w:r>
      <w:r>
        <w:rPr>
          <w:rFonts w:hint="default" w:ascii="Times New Roman" w:hAnsi="Times New Roman" w:cs="Times New Roman"/>
          <w:color w:val="auto"/>
          <w:sz w:val="20"/>
          <w:szCs w:val="20"/>
          <w:shd w:val="clear" w:color="auto" w:fill="FFFFFF"/>
        </w:rPr>
        <w:t xml:space="preserve">atau teras dari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shd w:val="clear" w:color="auto" w:fill="FFFFFF"/>
        </w:rPr>
        <w:t xml:space="preserve"> terdiri dari dua yaitu </w:t>
      </w:r>
      <w:r>
        <w:rPr>
          <w:rFonts w:hint="default" w:ascii="Times New Roman" w:hAnsi="Times New Roman" w:cs="Times New Roman"/>
          <w:color w:val="auto"/>
          <w:sz w:val="20"/>
          <w:szCs w:val="20"/>
          <w:shd w:val="clear" w:color="auto" w:fill="FFFFFF"/>
          <w:lang w:val="en-US"/>
        </w:rPr>
        <w:t>t</w:t>
      </w:r>
      <w:r>
        <w:rPr>
          <w:rFonts w:hint="default" w:ascii="Times New Roman" w:hAnsi="Times New Roman" w:cs="Times New Roman"/>
          <w:color w:val="auto"/>
          <w:sz w:val="20"/>
          <w:szCs w:val="20"/>
          <w:shd w:val="clear" w:color="auto" w:fill="FFFFFF"/>
        </w:rPr>
        <w:t xml:space="preserve">eras bagian bawah dan teras bagian atas. Teras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shd w:val="clear" w:color="auto" w:fill="FFFFFF"/>
        </w:rPr>
        <w:t xml:space="preserve"> ini berbentuk persegi</w:t>
      </w:r>
      <w:r>
        <w:rPr>
          <w:rFonts w:hint="default" w:ascii="Times New Roman" w:hAnsi="Times New Roman" w:cs="Times New Roman"/>
          <w:color w:val="auto"/>
          <w:sz w:val="20"/>
          <w:szCs w:val="20"/>
          <w:shd w:val="clear" w:color="auto" w:fill="FFFFFF"/>
          <w:lang w:val="en-US"/>
        </w:rPr>
        <w:t xml:space="preserve"> dan</w:t>
      </w:r>
      <w:r>
        <w:rPr>
          <w:rFonts w:hint="default" w:ascii="Times New Roman" w:hAnsi="Times New Roman" w:cs="Times New Roman"/>
          <w:color w:val="auto"/>
          <w:sz w:val="20"/>
          <w:szCs w:val="20"/>
          <w:shd w:val="clear" w:color="auto" w:fill="FFFFFF"/>
        </w:rPr>
        <w:t xml:space="preserve"> mengelilingi empat buah tiang utama dengan susunan pelepah pinang yang membentuk lantainya. </w:t>
      </w:r>
      <w:r>
        <w:rPr>
          <w:rFonts w:hint="default" w:ascii="Times New Roman" w:hAnsi="Times New Roman" w:cs="Times New Roman"/>
          <w:color w:val="auto"/>
          <w:sz w:val="20"/>
          <w:szCs w:val="20"/>
          <w:shd w:val="clear" w:color="auto" w:fill="FFFFFF"/>
          <w:lang w:val="en-US"/>
        </w:rPr>
        <w:t>L</w:t>
      </w:r>
      <w:r>
        <w:rPr>
          <w:rFonts w:hint="default" w:ascii="Times New Roman" w:hAnsi="Times New Roman" w:cs="Times New Roman"/>
          <w:color w:val="auto"/>
          <w:sz w:val="20"/>
          <w:szCs w:val="20"/>
          <w:shd w:val="clear" w:color="auto" w:fill="FFFFFF"/>
        </w:rPr>
        <w:t xml:space="preserve">antai ini memiliki bentuk geometri persegi dengan ukuran ke empat sisi yang sama panjang. </w:t>
      </w:r>
      <w:r>
        <w:rPr>
          <w:rFonts w:hint="default" w:ascii="Times New Roman" w:hAnsi="Times New Roman" w:cs="Times New Roman"/>
          <w:i/>
          <w:color w:val="auto"/>
          <w:sz w:val="20"/>
          <w:szCs w:val="20"/>
          <w:shd w:val="clear" w:color="auto" w:fill="FFFFFF"/>
        </w:rPr>
        <w:t>Ri’</w:t>
      </w:r>
      <w:r>
        <w:rPr>
          <w:rFonts w:hint="default" w:ascii="Times New Roman" w:hAnsi="Times New Roman" w:cs="Times New Roman"/>
          <w:i/>
          <w:color w:val="auto"/>
          <w:sz w:val="20"/>
          <w:szCs w:val="20"/>
          <w:shd w:val="clear" w:color="auto" w:fill="FFFFFF"/>
          <w:lang w:val="en-US"/>
        </w:rPr>
        <w:t xml:space="preserve">i </w:t>
      </w:r>
      <w:r>
        <w:rPr>
          <w:rFonts w:hint="default" w:ascii="Times New Roman" w:hAnsi="Times New Roman" w:cs="Times New Roman"/>
          <w:color w:val="auto"/>
          <w:sz w:val="20"/>
          <w:szCs w:val="20"/>
          <w:shd w:val="clear" w:color="auto" w:fill="FFFFFF"/>
        </w:rPr>
        <w:t xml:space="preserve">atau tiang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shd w:val="clear" w:color="auto" w:fill="FFFFFF"/>
        </w:rPr>
        <w:t xml:space="preserve"> terdapat empat buah.</w:t>
      </w:r>
      <w:r>
        <w:rPr>
          <w:rFonts w:hint="default" w:ascii="Times New Roman" w:hAnsi="Times New Roman" w:cs="Times New Roman"/>
          <w:color w:val="auto"/>
          <w:sz w:val="20"/>
          <w:szCs w:val="20"/>
          <w:shd w:val="clear" w:color="auto" w:fill="FFFFFF"/>
          <w:lang w:val="en-US"/>
        </w:rPr>
        <w:t xml:space="preserve"> </w:t>
      </w:r>
      <w:r>
        <w:rPr>
          <w:rFonts w:hint="default" w:ascii="Times New Roman" w:hAnsi="Times New Roman" w:cs="Times New Roman"/>
          <w:color w:val="auto"/>
          <w:sz w:val="20"/>
          <w:szCs w:val="20"/>
          <w:shd w:val="clear" w:color="auto" w:fill="FFFFFF"/>
        </w:rPr>
        <w:t>Setiap tiang memiliki penopang untuk memperkuat bangunan.</w:t>
      </w:r>
      <w:r>
        <w:rPr>
          <w:rFonts w:hint="default" w:ascii="Times New Roman" w:hAnsi="Times New Roman" w:cs="Times New Roman"/>
          <w:color w:val="auto"/>
          <w:sz w:val="20"/>
          <w:szCs w:val="20"/>
          <w:shd w:val="clear" w:color="auto" w:fill="FFFFFF"/>
          <w:lang w:val="en-US"/>
        </w:rPr>
        <w:t xml:space="preserve"> </w:t>
      </w:r>
      <w:r>
        <w:rPr>
          <w:rFonts w:hint="default" w:ascii="Times New Roman" w:hAnsi="Times New Roman" w:cs="Times New Roman"/>
          <w:color w:val="auto"/>
          <w:sz w:val="20"/>
          <w:szCs w:val="20"/>
          <w:shd w:val="clear" w:color="auto" w:fill="FFFFFF"/>
        </w:rPr>
        <w:t xml:space="preserve">Penopang </w:t>
      </w:r>
      <w:r>
        <w:rPr>
          <w:rFonts w:hint="default" w:ascii="Times New Roman" w:hAnsi="Times New Roman" w:cs="Times New Roman"/>
          <w:i/>
          <w:color w:val="auto"/>
          <w:sz w:val="20"/>
          <w:szCs w:val="20"/>
          <w:shd w:val="clear" w:color="auto" w:fill="FFFFFF"/>
        </w:rPr>
        <w:t>ri’</w:t>
      </w:r>
      <w:r>
        <w:rPr>
          <w:rFonts w:hint="default" w:ascii="Times New Roman" w:hAnsi="Times New Roman" w:cs="Times New Roman"/>
          <w:i/>
          <w:color w:val="auto"/>
          <w:sz w:val="20"/>
          <w:szCs w:val="20"/>
          <w:shd w:val="clear" w:color="auto" w:fill="FFFFFF"/>
          <w:lang w:val="en-US"/>
        </w:rPr>
        <w:t>i</w:t>
      </w:r>
      <w:r>
        <w:rPr>
          <w:rFonts w:hint="default" w:ascii="Times New Roman" w:hAnsi="Times New Roman" w:cs="Times New Roman"/>
          <w:color w:val="auto"/>
          <w:sz w:val="20"/>
          <w:szCs w:val="20"/>
          <w:shd w:val="clear" w:color="auto" w:fill="FFFFFF"/>
        </w:rPr>
        <w:t xml:space="preserve"> ini membentuk sudut 90 derajat atau bisa juga disebut dengan segitiga siku-siku yang tampak terlihat pada semua tiang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shd w:val="clear" w:color="auto" w:fill="FFFFFF"/>
        </w:rPr>
        <w:t>.</w:t>
      </w:r>
    </w:p>
    <w:p>
      <w:pPr>
        <w:pStyle w:val="12"/>
        <w:spacing w:before="120" w:beforeAutospacing="0" w:after="120" w:afterAutospacing="0"/>
        <w:ind w:left="0" w:leftChars="0" w:firstLine="720" w:firstLineChars="0"/>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Dari hasil penelitian ini, memberikan informasi penting bahwa destinasi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dapat digunakan sebagai bahan ajar dalam pembelajaran matematika. Hal ini akan sangat efektif dikarenakan siswa dapat mengidentifikasi secara langsung bentuk geometri dari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Dalam keseharian para siswa tidak asing lagi dengan destinasi ini sehingga akan mempermudan siswa dalam menyerap materi yang diajarkan, selain itu akan dapat membuat para siswa tertarik dan pembelajaran tidak membosankan. Hal penting juga bahwa penggunakan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sebagai bahan ajar, secara langsung guru memperkenalkan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sebagai destinasi budaya masyarakat Bima.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Beberapa hasil penelitian terdahulu bahwa studi tentang etnomatematika sangat bermanfaat dalam menggali potensi yang bisa digunakan untuk sarana dalam pembelajaran matematika, agar siswa lebih termotivasi dalam belajar [13]. Hasil penelitian </w:t>
      </w:r>
      <w:r>
        <w:rPr>
          <w:rFonts w:hint="default" w:ascii="Times New Roman" w:hAnsi="Times New Roman" w:cs="Times New Roman"/>
          <w:color w:val="auto"/>
          <w:sz w:val="20"/>
          <w:szCs w:val="20"/>
        </w:rPr>
        <w:t xml:space="preserve">Arisetyawan </w:t>
      </w:r>
      <w:r>
        <w:rPr>
          <w:rFonts w:hint="default" w:ascii="Times New Roman" w:hAnsi="Times New Roman" w:cs="Times New Roman"/>
          <w:i/>
          <w:iCs/>
          <w:color w:val="auto"/>
          <w:sz w:val="20"/>
          <w:szCs w:val="20"/>
        </w:rPr>
        <w:t>et al</w:t>
      </w:r>
      <w:r>
        <w:rPr>
          <w:rFonts w:hint="default" w:ascii="Times New Roman" w:hAnsi="Times New Roman" w:cs="Times New Roman"/>
          <w:color w:val="auto"/>
          <w:sz w:val="20"/>
          <w:szCs w:val="20"/>
        </w:rPr>
        <w:t xml:space="preserve"> bahwa pengaplikasian berbagai konteks real akan dapat merubah pembelajaran menjadi bermakna bagi siswa [14]. Penggunaan destinasi wisata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xml:space="preserve"> ini dapat mendorong agar siswa untuk mengasah kemampuan berpikir.</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Hasil penelitian </w:t>
      </w:r>
      <w:r>
        <w:rPr>
          <w:rFonts w:hint="default" w:ascii="Times New Roman" w:hAnsi="Times New Roman" w:cs="Times New Roman"/>
          <w:bCs/>
          <w:color w:val="auto"/>
          <w:sz w:val="20"/>
          <w:szCs w:val="20"/>
          <w:lang w:val="en-US"/>
        </w:rPr>
        <w:t>menyatakan</w:t>
      </w:r>
      <w:r>
        <w:rPr>
          <w:rFonts w:hint="default" w:ascii="Times New Roman" w:hAnsi="Times New Roman" w:cs="Times New Roman"/>
          <w:bCs/>
          <w:color w:val="auto"/>
          <w:sz w:val="20"/>
          <w:szCs w:val="20"/>
        </w:rPr>
        <w:t xml:space="preserve"> bahwa penggunaan konteks nyata dapat digunakan sebagai kegiatan untuk mengasah kemampuan berpikir siswa [15]. Hasil penelitian </w:t>
      </w:r>
      <w:r>
        <w:rPr>
          <w:rFonts w:hint="default" w:ascii="Times New Roman" w:hAnsi="Times New Roman" w:cs="Times New Roman"/>
          <w:color w:val="auto"/>
          <w:sz w:val="20"/>
          <w:szCs w:val="20"/>
          <w:lang w:val="en-US"/>
        </w:rPr>
        <w:t>lain</w:t>
      </w:r>
      <w:r>
        <w:rPr>
          <w:rFonts w:hint="default" w:ascii="Times New Roman" w:hAnsi="Times New Roman" w:cs="Times New Roman"/>
          <w:color w:val="auto"/>
          <w:sz w:val="20"/>
          <w:szCs w:val="20"/>
        </w:rPr>
        <w:t xml:space="preserve"> menyatakan bahwa melalui studi etnometika dapat memberikan output</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tentang desain pembelajaran yang sesuai harapan sertad</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apat memfasilitasi peserta didik untuk mengembangkan kemampuan berpikir tingkat tingginya [16]. </w:t>
      </w:r>
    </w:p>
    <w:p>
      <w:pPr>
        <w:pStyle w:val="12"/>
        <w:spacing w:before="120" w:beforeAutospacing="0" w:after="120" w:afterAutospacing="0"/>
        <w:ind w:left="0" w:leftChars="0" w:firstLine="720" w:firstLineChars="0"/>
        <w:jc w:val="both"/>
        <w:rPr>
          <w:rFonts w:hint="default" w:ascii="Times New Roman" w:hAnsi="Times New Roman" w:cs="Times New Roman"/>
          <w:b/>
          <w:bCs/>
          <w:color w:val="auto"/>
          <w:sz w:val="20"/>
          <w:szCs w:val="20"/>
        </w:rPr>
      </w:pPr>
      <w:r>
        <w:rPr>
          <w:rFonts w:hint="default" w:ascii="Times New Roman" w:hAnsi="Times New Roman" w:cs="Times New Roman"/>
          <w:color w:val="auto"/>
          <w:sz w:val="20"/>
          <w:szCs w:val="20"/>
        </w:rPr>
        <w:t>Kajian pada geometri merupakan bahagian dari kurikulum pendidikan yang</w:t>
      </w:r>
      <w:r>
        <w:rPr>
          <w:rFonts w:hint="default" w:ascii="Times New Roman" w:hAnsi="Times New Roman" w:cs="Times New Roman"/>
          <w:color w:val="auto"/>
          <w:sz w:val="20"/>
          <w:szCs w:val="20"/>
          <w:lang w:val="en-US"/>
        </w:rPr>
        <w:t xml:space="preserve"> di</w:t>
      </w:r>
      <w:r>
        <w:rPr>
          <w:rFonts w:hint="default" w:ascii="Times New Roman" w:hAnsi="Times New Roman" w:cs="Times New Roman"/>
          <w:color w:val="auto"/>
          <w:sz w:val="20"/>
          <w:szCs w:val="20"/>
        </w:rPr>
        <w:t>aplikasikan mulai dari tingkat Sekolah Dasar hingga perguruan tinggi. Beberapa bentuk geometri yang terdapat pada bentuk jajanan pasar dapat dikaitkan</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dengan pembelajaran geometri Sekolah Dasar, hal ini tentunya akan sangat menarik. Kurikulum 2013 menuntut agar siswa diperkenalkan dengan pendidikan yang lebih bermanfaat bagi lingkungan sekitar, dapat diajak bereksplorasi</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mempelajari berbagai bentuk kearifan lokal seperti bentuk geometri pada Jajanan pasar [17].</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Menurut </w:t>
      </w:r>
      <w:r>
        <w:rPr>
          <w:rFonts w:hint="default" w:ascii="Times New Roman" w:hAnsi="Times New Roman" w:eastAsia="SimSun" w:cs="Times New Roman"/>
          <w:i w:val="0"/>
          <w:caps w:val="0"/>
          <w:color w:val="auto"/>
          <w:spacing w:val="0"/>
          <w:sz w:val="20"/>
          <w:szCs w:val="20"/>
          <w:shd w:val="clear" w:fill="FFFFFF"/>
        </w:rPr>
        <w:t>Fajriyah, E</w:t>
      </w:r>
      <w:r>
        <w:rPr>
          <w:rFonts w:hint="default" w:ascii="Times New Roman" w:hAnsi="Times New Roman" w:cs="Times New Roman"/>
          <w:color w:val="auto"/>
          <w:sz w:val="20"/>
          <w:szCs w:val="20"/>
        </w:rPr>
        <w:t xml:space="preserve"> bahwa etnomatematika dapat memfasilitasi para siswa untuk mengkontrusksikan konsep matematika berdasarkan ilmu pengetahuan siswa mengenai lingkungan so</w:t>
      </w:r>
      <w:r>
        <w:rPr>
          <w:rFonts w:hint="default" w:ascii="Times New Roman" w:hAnsi="Times New Roman" w:cs="Times New Roman"/>
          <w:color w:val="auto"/>
          <w:sz w:val="20"/>
          <w:szCs w:val="20"/>
          <w:lang w:val="en-US"/>
        </w:rPr>
        <w:t>s</w:t>
      </w:r>
      <w:r>
        <w:rPr>
          <w:rFonts w:hint="default" w:ascii="Times New Roman" w:hAnsi="Times New Roman" w:cs="Times New Roman"/>
          <w:color w:val="auto"/>
          <w:sz w:val="20"/>
          <w:szCs w:val="20"/>
        </w:rPr>
        <w:t>ial budaya mereka [18].</w:t>
      </w:r>
      <w:r>
        <w:rPr>
          <w:rFonts w:hint="default" w:ascii="Times New Roman" w:hAnsi="Times New Roman" w:cs="Times New Roman"/>
          <w:color w:val="auto"/>
          <w:sz w:val="20"/>
          <w:szCs w:val="20"/>
          <w:lang w:val="en-US"/>
        </w:rPr>
        <w:t xml:space="preserve"> </w:t>
      </w:r>
      <w:r>
        <w:rPr>
          <w:rFonts w:hint="default" w:cs="Times New Roman"/>
          <w:color w:val="auto"/>
          <w:sz w:val="20"/>
          <w:szCs w:val="20"/>
          <w:lang w:val="en-US"/>
        </w:rPr>
        <w:t>M</w:t>
      </w:r>
      <w:r>
        <w:rPr>
          <w:rFonts w:hint="default" w:ascii="Times New Roman" w:hAnsi="Times New Roman" w:cs="Times New Roman"/>
          <w:color w:val="auto"/>
          <w:sz w:val="20"/>
          <w:szCs w:val="20"/>
          <w:lang w:val="en-US"/>
        </w:rPr>
        <w:t xml:space="preserve">enurut </w:t>
      </w:r>
      <w:r>
        <w:rPr>
          <w:rFonts w:hint="default" w:ascii="Times New Roman" w:hAnsi="Times New Roman" w:eastAsia="SimSun" w:cs="Times New Roman"/>
          <w:i w:val="0"/>
          <w:caps w:val="0"/>
          <w:color w:val="auto"/>
          <w:spacing w:val="0"/>
          <w:sz w:val="20"/>
          <w:szCs w:val="20"/>
          <w:shd w:val="clear" w:fill="FFFFFF"/>
        </w:rPr>
        <w:t>Windria, H</w:t>
      </w:r>
      <w:r>
        <w:rPr>
          <w:rFonts w:hint="default" w:ascii="Times New Roman" w:hAnsi="Times New Roman" w:cs="Times New Roman"/>
          <w:color w:val="auto"/>
          <w:sz w:val="20"/>
          <w:szCs w:val="20"/>
        </w:rPr>
        <w:t xml:space="preserve"> bahwa terdapat beberapa aktivitas pada pembelajaran matematika yang dapat melibatkan budaya lokal masyarakat [19].</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Hasil penelitian lain seperti penelitian </w:t>
      </w:r>
      <w:r>
        <w:rPr>
          <w:rFonts w:hint="default" w:ascii="Times New Roman" w:hAnsi="Times New Roman" w:eastAsia="SimSun" w:cs="Times New Roman"/>
          <w:i w:val="0"/>
          <w:caps w:val="0"/>
          <w:color w:val="auto"/>
          <w:spacing w:val="0"/>
          <w:sz w:val="20"/>
          <w:szCs w:val="20"/>
          <w:shd w:val="clear" w:fill="FFFFFF"/>
        </w:rPr>
        <w:t>Arwanto, A</w:t>
      </w:r>
      <w:r>
        <w:rPr>
          <w:rFonts w:hint="default" w:ascii="Times New Roman" w:hAnsi="Times New Roman" w:cs="Times New Roman"/>
          <w:color w:val="auto"/>
          <w:sz w:val="20"/>
          <w:szCs w:val="20"/>
        </w:rPr>
        <w:t xml:space="preserve">mengenai batik Trusmi Cirebon yang menganduk nilai etnomatemati [20], </w:t>
      </w:r>
      <w:r>
        <w:rPr>
          <w:rFonts w:hint="default" w:ascii="Times New Roman" w:hAnsi="Times New Roman" w:cs="Times New Roman"/>
          <w:color w:val="auto"/>
          <w:sz w:val="20"/>
          <w:szCs w:val="20"/>
          <w:lang w:val="en-US"/>
        </w:rPr>
        <w:t xml:space="preserve">menurut </w:t>
      </w:r>
      <w:r>
        <w:rPr>
          <w:rFonts w:hint="default" w:ascii="Times New Roman" w:hAnsi="Times New Roman" w:eastAsia="SimSun" w:cs="Times New Roman"/>
          <w:i w:val="0"/>
          <w:caps w:val="0"/>
          <w:color w:val="auto"/>
          <w:spacing w:val="0"/>
          <w:sz w:val="20"/>
          <w:szCs w:val="20"/>
          <w:shd w:val="clear" w:fill="FFFFFF"/>
        </w:rPr>
        <w:t>Abi, M. A</w:t>
      </w:r>
      <w:r>
        <w:rPr>
          <w:rFonts w:hint="default" w:ascii="Times New Roman" w:hAnsi="Times New Roman" w:cs="Times New Roman"/>
          <w:color w:val="auto"/>
          <w:sz w:val="20"/>
          <w:szCs w:val="20"/>
        </w:rPr>
        <w:t xml:space="preserve"> mengenai eksplorasi etnomatematika dari suku Amanuban [21]</w:t>
      </w:r>
      <w:r>
        <w:rPr>
          <w:rFonts w:hint="default" w:ascii="Times New Roman" w:hAnsi="Times New Roman" w:cs="Times New Roman"/>
          <w:color w:val="auto"/>
          <w:sz w:val="20"/>
          <w:szCs w:val="20"/>
          <w:lang w:val="en-US"/>
        </w:rPr>
        <w:t>.</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szCs w:val="20"/>
          <w:lang w:val="en-US"/>
        </w:rPr>
        <w:t xml:space="preserve">Penelitian </w:t>
      </w:r>
      <w:r>
        <w:rPr>
          <w:rFonts w:hint="default" w:ascii="Times New Roman" w:hAnsi="Times New Roman" w:eastAsia="SimSun" w:cs="Times New Roman"/>
          <w:i w:val="0"/>
          <w:caps w:val="0"/>
          <w:color w:val="auto"/>
          <w:spacing w:val="0"/>
          <w:sz w:val="20"/>
          <w:szCs w:val="20"/>
          <w:shd w:val="clear" w:fill="FFFFFF"/>
        </w:rPr>
        <w:t>Hartoyo, A</w:t>
      </w:r>
      <w:r>
        <w:rPr>
          <w:rFonts w:hint="default" w:ascii="Times New Roman" w:hAnsi="Times New Roman" w:eastAsia="SimSun" w:cs="Times New Roman"/>
          <w:i w:val="0"/>
          <w:caps w:val="0"/>
          <w:color w:val="auto"/>
          <w:spacing w:val="0"/>
          <w:sz w:val="20"/>
          <w:szCs w:val="20"/>
          <w:shd w:val="clear" w:fill="FFFFFF"/>
          <w:lang w:val="en-US"/>
        </w:rPr>
        <w:t xml:space="preserve"> </w:t>
      </w:r>
      <w:r>
        <w:rPr>
          <w:rFonts w:hint="default" w:ascii="Times New Roman" w:hAnsi="Times New Roman" w:cs="Times New Roman"/>
          <w:color w:val="auto"/>
          <w:sz w:val="20"/>
          <w:szCs w:val="20"/>
        </w:rPr>
        <w:t xml:space="preserve">tentang etnomatematika dari aktivitas masyarakat Dayak [22], </w:t>
      </w:r>
      <w:r>
        <w:rPr>
          <w:rFonts w:hint="default" w:ascii="Times New Roman" w:hAnsi="Times New Roman" w:cs="Times New Roman"/>
          <w:color w:val="auto"/>
          <w:sz w:val="20"/>
          <w:szCs w:val="20"/>
          <w:lang w:val="en-US"/>
        </w:rPr>
        <w:t xml:space="preserve">penelitian </w:t>
      </w:r>
      <w:r>
        <w:rPr>
          <w:rFonts w:hint="default" w:ascii="Times New Roman" w:hAnsi="Times New Roman" w:eastAsia="SimSun" w:cs="Times New Roman"/>
          <w:i w:val="0"/>
          <w:caps w:val="0"/>
          <w:color w:val="auto"/>
          <w:spacing w:val="0"/>
          <w:sz w:val="20"/>
          <w:szCs w:val="20"/>
          <w:shd w:val="clear" w:fill="FFFFFF"/>
        </w:rPr>
        <w:t>Nuh, Z. M., &amp; Dardiri, D</w:t>
      </w:r>
      <w:r>
        <w:rPr>
          <w:rFonts w:hint="default" w:ascii="Times New Roman" w:hAnsi="Times New Roman" w:eastAsia="SimSun" w:cs="Times New Roman"/>
          <w:i w:val="0"/>
          <w:caps w:val="0"/>
          <w:color w:val="auto"/>
          <w:spacing w:val="0"/>
          <w:sz w:val="20"/>
          <w:szCs w:val="20"/>
          <w:shd w:val="clear" w:fill="FFFFFF"/>
          <w:lang w:val="en-US"/>
        </w:rPr>
        <w:t xml:space="preserve"> </w:t>
      </w:r>
      <w:r>
        <w:rPr>
          <w:rFonts w:hint="default" w:ascii="Times New Roman" w:hAnsi="Times New Roman" w:cs="Times New Roman"/>
          <w:color w:val="auto"/>
          <w:sz w:val="20"/>
          <w:szCs w:val="20"/>
        </w:rPr>
        <w:t>tentang aktivitas membilang pada masyarakat Melayu Riau [23]. Dari keseluruhan penelitian ini menunjukan bahwa matematika sudah menjadi aktivitas masyarakat dan sangat cocok untuk diaplikasikan dalam pemb</w:t>
      </w:r>
      <w:r>
        <w:rPr>
          <w:rFonts w:hint="default" w:ascii="Times New Roman" w:hAnsi="Times New Roman" w:cs="Times New Roman"/>
          <w:color w:val="auto"/>
          <w:sz w:val="20"/>
          <w:szCs w:val="20"/>
          <w:lang w:val="en-US"/>
        </w:rPr>
        <w:t>e</w:t>
      </w:r>
      <w:r>
        <w:rPr>
          <w:rFonts w:hint="default" w:ascii="Times New Roman" w:hAnsi="Times New Roman" w:cs="Times New Roman"/>
          <w:color w:val="auto"/>
          <w:sz w:val="20"/>
          <w:szCs w:val="20"/>
        </w:rPr>
        <w:t>lajaran di sekolah dengan tujuan agar pembelajaran menarik, memudahkan siswa dalam memehami materi serta mengenal kearifan lokal budaya.</w:t>
      </w:r>
      <w:r>
        <w:rPr>
          <w:rFonts w:hint="default" w:ascii="Times New Roman" w:hAnsi="Times New Roman" w:cs="Times New Roman"/>
          <w:color w:val="auto"/>
          <w:sz w:val="20"/>
          <w:szCs w:val="20"/>
          <w:lang w:val="en-US"/>
        </w:rPr>
        <w:t xml:space="preserve"> </w:t>
      </w:r>
      <w:r>
        <w:rPr>
          <w:rFonts w:hint="default" w:ascii="Times New Roman" w:hAnsi="Times New Roman" w:cs="Times New Roman"/>
          <w:color w:val="auto"/>
          <w:sz w:val="20"/>
          <w:szCs w:val="20"/>
        </w:rPr>
        <w:t xml:space="preserve">Penelitian ini tidak terlepas dari kekurangan seperti belum menggali informasi terkait sejarah dari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color w:val="auto"/>
          <w:sz w:val="20"/>
          <w:szCs w:val="20"/>
        </w:rPr>
        <w:t>. Kekurangan ini sangat beralasan bahwa penelitia hanya ingin lebih fokus pada etnomatematika sehingga nanti akan diaplikasikan dalam pembelajaran matematika di sekolah dasar</w:t>
      </w:r>
    </w:p>
    <w:p>
      <w:pPr>
        <w:pStyle w:val="21"/>
        <w:tabs>
          <w:tab w:val="left" w:pos="3260"/>
        </w:tabs>
        <w:spacing w:line="240" w:lineRule="auto"/>
        <w:ind w:left="0"/>
        <w:jc w:val="both"/>
        <w:rPr>
          <w:rFonts w:hint="default" w:ascii="Times New Roman" w:hAnsi="Times New Roman" w:cs="Times New Roman"/>
          <w:b/>
          <w:bCs/>
          <w:color w:val="auto"/>
          <w:sz w:val="20"/>
          <w:szCs w:val="20"/>
        </w:rPr>
      </w:pPr>
    </w:p>
    <w:p>
      <w:pPr>
        <w:pStyle w:val="21"/>
        <w:tabs>
          <w:tab w:val="left" w:pos="3260"/>
        </w:tabs>
        <w:spacing w:line="240" w:lineRule="auto"/>
        <w:ind w:left="0"/>
        <w:jc w:val="both"/>
        <w:rPr>
          <w:rFonts w:hint="default" w:ascii="Times New Roman" w:hAnsi="Times New Roman" w:cs="Times New Roman"/>
          <w:b/>
          <w:bCs/>
          <w:color w:val="auto"/>
          <w:sz w:val="20"/>
          <w:szCs w:val="20"/>
        </w:rPr>
      </w:pPr>
      <w:r>
        <w:rPr>
          <w:rFonts w:hint="default" w:ascii="Times New Roman" w:hAnsi="Times New Roman" w:cs="Times New Roman"/>
          <w:b/>
          <w:bCs/>
          <w:color w:val="auto"/>
          <w:sz w:val="20"/>
          <w:szCs w:val="20"/>
        </w:rPr>
        <w:t>Kesimpulan</w:t>
      </w:r>
    </w:p>
    <w:p>
      <w:pPr>
        <w:pStyle w:val="21"/>
        <w:tabs>
          <w:tab w:val="left" w:pos="3260"/>
        </w:tabs>
        <w:spacing w:line="240" w:lineRule="auto"/>
        <w:ind w:left="0" w:leftChars="0" w:firstLine="550" w:firstLineChars="275"/>
        <w:jc w:val="both"/>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 xml:space="preserve">Berdasarkan hasil analisis tentang etnomatematika dari destinasi wisata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bCs/>
          <w:color w:val="auto"/>
          <w:sz w:val="20"/>
          <w:szCs w:val="20"/>
        </w:rPr>
        <w:t xml:space="preserve"> dapat diketahui bahwa bentuk geometri dari bangunan tersebut adalah </w:t>
      </w:r>
      <w:r>
        <w:rPr>
          <w:rFonts w:hint="default" w:ascii="Times New Roman" w:hAnsi="Times New Roman" w:cs="Times New Roman"/>
          <w:bCs/>
          <w:color w:val="auto"/>
          <w:sz w:val="20"/>
          <w:szCs w:val="20"/>
          <w:lang w:val="en-US"/>
        </w:rPr>
        <w:t>ber</w:t>
      </w:r>
      <w:r>
        <w:rPr>
          <w:rFonts w:hint="default" w:ascii="Times New Roman" w:hAnsi="Times New Roman" w:cs="Times New Roman"/>
          <w:bCs/>
          <w:color w:val="auto"/>
          <w:sz w:val="20"/>
          <w:szCs w:val="20"/>
        </w:rPr>
        <w:t xml:space="preserve">bentuk tarpisium (dari atap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bCs/>
          <w:color w:val="auto"/>
          <w:sz w:val="20"/>
          <w:szCs w:val="20"/>
        </w:rPr>
        <w:t xml:space="preserve"> bagian sisi kiri dan kanan), segitiga (atap bagian sisi depan dan belakang), persegi ( lantai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bCs/>
          <w:color w:val="auto"/>
          <w:sz w:val="20"/>
          <w:szCs w:val="20"/>
        </w:rPr>
        <w:t xml:space="preserve">) dan berbentuk segitiga siku-siku (kaki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bCs/>
          <w:color w:val="auto"/>
          <w:sz w:val="20"/>
          <w:szCs w:val="20"/>
        </w:rPr>
        <w:t xml:space="preserve"> disertai dengan penopang), persegipanjang (pintu </w:t>
      </w:r>
      <w:r>
        <w:rPr>
          <w:rFonts w:hint="default" w:ascii="Times New Roman" w:hAnsi="Times New Roman" w:cs="Times New Roman"/>
          <w:i/>
          <w:color w:val="auto"/>
          <w:sz w:val="20"/>
          <w:szCs w:val="20"/>
        </w:rPr>
        <w:t xml:space="preserve">Uma </w:t>
      </w:r>
      <w:r>
        <w:rPr>
          <w:rFonts w:hint="default" w:ascii="Times New Roman" w:hAnsi="Times New Roman" w:cs="Times New Roman"/>
          <w:i/>
          <w:color w:val="auto"/>
          <w:sz w:val="20"/>
          <w:szCs w:val="20"/>
          <w:lang w:val="en-US"/>
        </w:rPr>
        <w:t>L</w:t>
      </w:r>
      <w:r>
        <w:rPr>
          <w:rFonts w:hint="default" w:ascii="Times New Roman" w:hAnsi="Times New Roman" w:cs="Times New Roman"/>
          <w:i/>
          <w:color w:val="auto"/>
          <w:sz w:val="20"/>
          <w:szCs w:val="20"/>
        </w:rPr>
        <w:t>engge</w:t>
      </w:r>
      <w:r>
        <w:rPr>
          <w:rFonts w:hint="default" w:ascii="Times New Roman" w:hAnsi="Times New Roman" w:cs="Times New Roman"/>
          <w:bCs/>
          <w:color w:val="auto"/>
          <w:sz w:val="20"/>
          <w:szCs w:val="20"/>
        </w:rPr>
        <w:t xml:space="preserve">). Dari </w:t>
      </w:r>
      <w:r>
        <w:rPr>
          <w:rFonts w:hint="default" w:ascii="Times New Roman" w:hAnsi="Times New Roman" w:cs="Times New Roman"/>
          <w:color w:val="auto"/>
          <w:sz w:val="20"/>
          <w:szCs w:val="20"/>
        </w:rPr>
        <w:t>hal-hal yang ditemukan pada destinasi ini dapat dijadikan sumber belajar matematika materi geometri pada siswa jenjang Sekolah Dasar. Hasil penelitian ini akan dapat digunakan dalam pembelajaran matematika materi geometri pada tingkat sekolah dasar.</w:t>
      </w:r>
    </w:p>
    <w:p>
      <w:pPr>
        <w:pStyle w:val="21"/>
        <w:tabs>
          <w:tab w:val="left" w:pos="3260"/>
        </w:tabs>
        <w:spacing w:line="240" w:lineRule="auto"/>
        <w:ind w:left="0"/>
        <w:jc w:val="both"/>
        <w:rPr>
          <w:rFonts w:hint="default" w:ascii="Times New Roman" w:hAnsi="Times New Roman" w:cs="Times New Roman"/>
          <w:b/>
          <w:bCs/>
          <w:color w:val="auto"/>
          <w:sz w:val="20"/>
          <w:szCs w:val="20"/>
        </w:rPr>
      </w:pPr>
    </w:p>
    <w:p>
      <w:pPr>
        <w:pStyle w:val="21"/>
        <w:tabs>
          <w:tab w:val="left" w:pos="3260"/>
        </w:tabs>
        <w:spacing w:line="240" w:lineRule="auto"/>
        <w:ind w:left="0"/>
        <w:jc w:val="both"/>
        <w:rPr>
          <w:rFonts w:hint="default" w:ascii="Times New Roman" w:hAnsi="Times New Roman" w:cs="Times New Roman"/>
          <w:b/>
          <w:color w:val="auto"/>
          <w:sz w:val="20"/>
          <w:szCs w:val="20"/>
        </w:rPr>
      </w:pPr>
    </w:p>
    <w:p>
      <w:pPr>
        <w:pStyle w:val="21"/>
        <w:tabs>
          <w:tab w:val="left" w:pos="3260"/>
        </w:tabs>
        <w:spacing w:line="240" w:lineRule="auto"/>
        <w:ind w:left="0"/>
        <w:jc w:val="both"/>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Daftar Pustaka</w:t>
      </w:r>
    </w:p>
    <w:p>
      <w:pPr>
        <w:pStyle w:val="21"/>
        <w:tabs>
          <w:tab w:val="left" w:pos="3260"/>
        </w:tabs>
        <w:spacing w:line="240" w:lineRule="auto"/>
        <w:ind w:left="0"/>
        <w:jc w:val="both"/>
        <w:rPr>
          <w:rFonts w:hint="default" w:ascii="Times New Roman" w:hAnsi="Times New Roman" w:cs="Times New Roman"/>
          <w:color w:val="auto"/>
          <w:sz w:val="20"/>
          <w:szCs w:val="20"/>
        </w:rPr>
      </w:pPr>
    </w:p>
    <w:p>
      <w:pPr>
        <w:pStyle w:val="21"/>
        <w:numPr>
          <w:ilvl w:val="0"/>
          <w:numId w:val="2"/>
        </w:numPr>
        <w:tabs>
          <w:tab w:val="left" w:pos="3260"/>
        </w:tabs>
        <w:spacing w:line="240" w:lineRule="auto"/>
        <w:ind w:left="442" w:leftChars="0" w:hanging="442" w:hangingChars="221"/>
        <w:jc w:val="both"/>
        <w:rPr>
          <w:rFonts w:hint="default" w:ascii="Times New Roman" w:hAnsi="Times New Roman" w:cs="Times New Roman"/>
          <w:color w:val="auto"/>
          <w:sz w:val="20"/>
          <w:szCs w:val="20"/>
        </w:rPr>
      </w:pPr>
      <w:r>
        <w:rPr>
          <w:rFonts w:hint="default" w:ascii="Times New Roman" w:hAnsi="Times New Roman" w:eastAsia="SimSun" w:cs="Times New Roman"/>
          <w:i w:val="0"/>
          <w:caps w:val="0"/>
          <w:color w:val="auto"/>
          <w:spacing w:val="0"/>
          <w:sz w:val="20"/>
          <w:szCs w:val="20"/>
          <w:shd w:val="clear" w:fill="FFFFFF"/>
        </w:rPr>
        <w:t>Syahrin, M. A., Turmudi, &amp; Puspita, E. (2016). Study ethnomathematics of aboge (alif, rebo, wage) calendar as determinant of the great days of Islam and traditional ceremony in Cirebon Kasepuhan Palace. In </w:t>
      </w:r>
      <w:r>
        <w:rPr>
          <w:rFonts w:hint="default" w:ascii="Times New Roman" w:hAnsi="Times New Roman" w:eastAsia="SimSun" w:cs="Times New Roman"/>
          <w:i/>
          <w:caps w:val="0"/>
          <w:color w:val="auto"/>
          <w:spacing w:val="0"/>
          <w:sz w:val="20"/>
          <w:szCs w:val="20"/>
          <w:shd w:val="clear" w:fill="FFFFFF"/>
        </w:rPr>
        <w:t>AIP Conference Proceedings</w:t>
      </w:r>
      <w:r>
        <w:rPr>
          <w:rFonts w:hint="default" w:ascii="Times New Roman" w:hAnsi="Times New Roman" w:eastAsia="SimSun" w:cs="Times New Roman"/>
          <w:i w:val="0"/>
          <w:caps w:val="0"/>
          <w:color w:val="auto"/>
          <w:spacing w:val="0"/>
          <w:sz w:val="20"/>
          <w:szCs w:val="20"/>
          <w:shd w:val="clear" w:fill="FFFFFF"/>
        </w:rPr>
        <w:t> (Vol. 1708, No. 1, p. 060009). AIP Publishing LLC.</w:t>
      </w:r>
    </w:p>
    <w:p>
      <w:pPr>
        <w:pStyle w:val="21"/>
        <w:numPr>
          <w:ilvl w:val="0"/>
          <w:numId w:val="0"/>
        </w:numPr>
        <w:tabs>
          <w:tab w:val="left" w:pos="3260"/>
        </w:tabs>
        <w:spacing w:line="240" w:lineRule="auto"/>
        <w:ind w:left="442" w:leftChars="0" w:hanging="442" w:hangingChars="221"/>
        <w:jc w:val="both"/>
        <w:rPr>
          <w:rFonts w:hint="default" w:ascii="Times New Roman" w:hAnsi="Times New Roman" w:cs="Times New Roman"/>
          <w:color w:val="auto"/>
          <w:sz w:val="20"/>
          <w:szCs w:val="20"/>
        </w:rPr>
      </w:pPr>
    </w:p>
    <w:p>
      <w:pPr>
        <w:pStyle w:val="21"/>
        <w:numPr>
          <w:ilvl w:val="0"/>
          <w:numId w:val="2"/>
        </w:numPr>
        <w:tabs>
          <w:tab w:val="left" w:pos="3260"/>
        </w:tabs>
        <w:spacing w:line="240" w:lineRule="auto"/>
        <w:ind w:left="442" w:leftChars="0" w:hanging="442" w:hangingChars="221"/>
        <w:jc w:val="both"/>
        <w:rPr>
          <w:rFonts w:hint="default" w:ascii="Times New Roman" w:hAnsi="Times New Roman" w:cs="Times New Roman"/>
          <w:color w:val="auto"/>
          <w:sz w:val="20"/>
          <w:szCs w:val="20"/>
        </w:rPr>
      </w:pPr>
      <w:r>
        <w:rPr>
          <w:rFonts w:hint="default" w:ascii="Times New Roman" w:hAnsi="Times New Roman" w:eastAsia="SimSun" w:cs="Times New Roman"/>
          <w:i w:val="0"/>
          <w:caps w:val="0"/>
          <w:color w:val="auto"/>
          <w:spacing w:val="0"/>
          <w:sz w:val="20"/>
          <w:szCs w:val="20"/>
          <w:shd w:val="clear" w:fill="FFFFFF"/>
        </w:rPr>
        <w:t>Rosa, M., &amp; Orey, D. (2011). Ethnomathematics: the cultural aspects of mathematics. </w:t>
      </w:r>
      <w:r>
        <w:rPr>
          <w:rFonts w:hint="default" w:ascii="Times New Roman" w:hAnsi="Times New Roman" w:eastAsia="SimSun" w:cs="Times New Roman"/>
          <w:i/>
          <w:caps w:val="0"/>
          <w:color w:val="auto"/>
          <w:spacing w:val="0"/>
          <w:sz w:val="20"/>
          <w:szCs w:val="20"/>
          <w:shd w:val="clear" w:fill="FFFFFF"/>
        </w:rPr>
        <w:t>Revista Latinoamericana de Etnomatemática: Perspectivas Socioculturales de la Educación Matemática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4</w:t>
      </w:r>
      <w:r>
        <w:rPr>
          <w:rFonts w:hint="default" w:ascii="Times New Roman" w:hAnsi="Times New Roman" w:eastAsia="SimSun" w:cs="Times New Roman"/>
          <w:i w:val="0"/>
          <w:caps w:val="0"/>
          <w:color w:val="auto"/>
          <w:spacing w:val="0"/>
          <w:sz w:val="20"/>
          <w:szCs w:val="20"/>
          <w:shd w:val="clear" w:fill="FFFFFF"/>
        </w:rPr>
        <w:t>(2), 32-54.</w:t>
      </w:r>
    </w:p>
    <w:p>
      <w:pPr>
        <w:pStyle w:val="21"/>
        <w:numPr>
          <w:ilvl w:val="0"/>
          <w:numId w:val="0"/>
        </w:numPr>
        <w:tabs>
          <w:tab w:val="left" w:pos="3260"/>
        </w:tabs>
        <w:spacing w:line="240" w:lineRule="auto"/>
        <w:ind w:left="442" w:leftChars="0" w:hanging="442" w:hangingChars="221"/>
        <w:jc w:val="both"/>
        <w:rPr>
          <w:rFonts w:hint="default" w:ascii="Times New Roman" w:hAnsi="Times New Roman" w:cs="Times New Roman"/>
          <w:color w:val="auto"/>
          <w:sz w:val="20"/>
          <w:szCs w:val="20"/>
        </w:rPr>
      </w:pPr>
    </w:p>
    <w:p>
      <w:pPr>
        <w:pStyle w:val="21"/>
        <w:numPr>
          <w:ilvl w:val="0"/>
          <w:numId w:val="2"/>
        </w:numPr>
        <w:tabs>
          <w:tab w:val="left" w:pos="3260"/>
        </w:tabs>
        <w:spacing w:line="240" w:lineRule="auto"/>
        <w:ind w:left="442" w:leftChars="0" w:hanging="442" w:hangingChars="221"/>
        <w:jc w:val="both"/>
        <w:rPr>
          <w:rFonts w:hint="default" w:ascii="Times New Roman" w:hAnsi="Times New Roman" w:cs="Times New Roman"/>
          <w:color w:val="auto"/>
          <w:sz w:val="20"/>
          <w:szCs w:val="20"/>
        </w:rPr>
      </w:pPr>
      <w:r>
        <w:rPr>
          <w:rFonts w:hint="default" w:ascii="Times New Roman" w:hAnsi="Times New Roman" w:eastAsia="SimSun" w:cs="Times New Roman"/>
          <w:i w:val="0"/>
          <w:caps w:val="0"/>
          <w:color w:val="auto"/>
          <w:spacing w:val="0"/>
          <w:sz w:val="20"/>
          <w:szCs w:val="20"/>
          <w:shd w:val="clear" w:fill="FFFFFF"/>
        </w:rPr>
        <w:t>Sapitri, R. D., Hadisaputra, S., &amp; Junaidi, E. (2020). Pengaruh penerapan praktikum berbasis kearifan lokal terhadap keterampilan literasi sains dan hasil belajar. </w:t>
      </w:r>
      <w:r>
        <w:rPr>
          <w:rFonts w:hint="default" w:ascii="Times New Roman" w:hAnsi="Times New Roman" w:eastAsia="SimSun" w:cs="Times New Roman"/>
          <w:i/>
          <w:caps w:val="0"/>
          <w:color w:val="auto"/>
          <w:spacing w:val="0"/>
          <w:sz w:val="20"/>
          <w:szCs w:val="20"/>
          <w:shd w:val="clear" w:fill="FFFFFF"/>
        </w:rPr>
        <w:t>Jurnal Pijar Mipa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15</w:t>
      </w:r>
      <w:r>
        <w:rPr>
          <w:rFonts w:hint="default" w:ascii="Times New Roman" w:hAnsi="Times New Roman" w:eastAsia="SimSun" w:cs="Times New Roman"/>
          <w:i w:val="0"/>
          <w:caps w:val="0"/>
          <w:color w:val="auto"/>
          <w:spacing w:val="0"/>
          <w:sz w:val="20"/>
          <w:szCs w:val="20"/>
          <w:shd w:val="clear" w:fill="FFFFFF"/>
        </w:rPr>
        <w:t>(2), 122-129.</w:t>
      </w:r>
    </w:p>
    <w:p>
      <w:pPr>
        <w:pStyle w:val="21"/>
        <w:numPr>
          <w:ilvl w:val="0"/>
          <w:numId w:val="0"/>
        </w:numPr>
        <w:tabs>
          <w:tab w:val="left" w:pos="3260"/>
        </w:tabs>
        <w:spacing w:line="240" w:lineRule="auto"/>
        <w:ind w:left="442" w:leftChars="0" w:hanging="442" w:hangingChars="221"/>
        <w:jc w:val="both"/>
        <w:rPr>
          <w:rFonts w:hint="default" w:ascii="Times New Roman" w:hAnsi="Times New Roman" w:cs="Times New Roman"/>
          <w:color w:val="auto"/>
          <w:sz w:val="20"/>
          <w:szCs w:val="20"/>
        </w:rPr>
      </w:pPr>
    </w:p>
    <w:p>
      <w:pPr>
        <w:pStyle w:val="21"/>
        <w:tabs>
          <w:tab w:val="left" w:pos="3260"/>
        </w:tabs>
        <w:spacing w:line="240" w:lineRule="auto"/>
        <w:ind w:left="442" w:leftChars="0" w:hanging="442" w:hangingChars="221"/>
        <w:jc w:val="both"/>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 xml:space="preserve">[4] </w:t>
      </w:r>
      <w:r>
        <w:rPr>
          <w:rFonts w:hint="default" w:ascii="Times New Roman" w:hAnsi="Times New Roman" w:eastAsia="SimSun" w:cs="Times New Roman"/>
          <w:i w:val="0"/>
          <w:caps w:val="0"/>
          <w:color w:val="auto"/>
          <w:spacing w:val="0"/>
          <w:sz w:val="20"/>
          <w:szCs w:val="20"/>
          <w:shd w:val="clear" w:fill="FFFFFF"/>
        </w:rPr>
        <w:t>Noto, M. S., Firmasari, S., &amp; Fatchurrohman, M. (2018). Etnomatematika pada sumur purbakala Desa Kaliwadas Cirebon dan kaitannya dengan pembelajaran matematika di sekolah. </w:t>
      </w:r>
      <w:r>
        <w:rPr>
          <w:rFonts w:hint="default" w:ascii="Times New Roman" w:hAnsi="Times New Roman" w:eastAsia="SimSun" w:cs="Times New Roman"/>
          <w:i/>
          <w:caps w:val="0"/>
          <w:color w:val="auto"/>
          <w:spacing w:val="0"/>
          <w:sz w:val="20"/>
          <w:szCs w:val="20"/>
          <w:shd w:val="clear" w:fill="FFFFFF"/>
        </w:rPr>
        <w:t>Jurnal Riset Pendidikan Matematika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5</w:t>
      </w:r>
      <w:r>
        <w:rPr>
          <w:rFonts w:hint="default" w:ascii="Times New Roman" w:hAnsi="Times New Roman" w:eastAsia="SimSun" w:cs="Times New Roman"/>
          <w:i w:val="0"/>
          <w:caps w:val="0"/>
          <w:color w:val="auto"/>
          <w:spacing w:val="0"/>
          <w:sz w:val="20"/>
          <w:szCs w:val="20"/>
          <w:shd w:val="clear" w:fill="FFFFFF"/>
        </w:rPr>
        <w:t>(2), 201-210.</w:t>
      </w:r>
    </w:p>
    <w:p>
      <w:pPr>
        <w:pStyle w:val="21"/>
        <w:tabs>
          <w:tab w:val="left" w:pos="3260"/>
        </w:tabs>
        <w:spacing w:line="240" w:lineRule="auto"/>
        <w:ind w:left="442" w:leftChars="0" w:hanging="442" w:hangingChars="221"/>
        <w:jc w:val="both"/>
        <w:rPr>
          <w:rFonts w:hint="default" w:ascii="Times New Roman" w:hAnsi="Times New Roman" w:cs="Times New Roman"/>
          <w:color w:val="auto"/>
          <w:sz w:val="20"/>
          <w:szCs w:val="20"/>
        </w:rPr>
      </w:pPr>
    </w:p>
    <w:p>
      <w:pPr>
        <w:pStyle w:val="21"/>
        <w:tabs>
          <w:tab w:val="left" w:pos="3260"/>
        </w:tabs>
        <w:spacing w:line="240" w:lineRule="auto"/>
        <w:ind w:left="442" w:leftChars="0" w:hanging="442" w:hangingChars="221"/>
        <w:jc w:val="both"/>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[5]</w:t>
      </w:r>
      <w:r>
        <w:rPr>
          <w:rFonts w:hint="default" w:ascii="Times New Roman" w:hAnsi="Times New Roman" w:cs="Times New Roman"/>
          <w:bCs/>
          <w:color w:val="auto"/>
          <w:sz w:val="20"/>
          <w:szCs w:val="20"/>
          <w:lang w:val="en-US"/>
        </w:rPr>
        <w:t xml:space="preserve"> </w:t>
      </w:r>
      <w:r>
        <w:rPr>
          <w:rFonts w:hint="default" w:ascii="Times New Roman" w:hAnsi="Times New Roman" w:cs="Times New Roman"/>
          <w:bCs/>
          <w:color w:val="auto"/>
          <w:sz w:val="20"/>
          <w:szCs w:val="20"/>
        </w:rPr>
        <w:t>Zebua</w:t>
      </w:r>
      <w:r>
        <w:rPr>
          <w:rFonts w:hint="default" w:ascii="Times New Roman" w:hAnsi="Times New Roman" w:cs="Times New Roman"/>
          <w:bCs/>
          <w:color w:val="auto"/>
          <w:sz w:val="20"/>
          <w:szCs w:val="20"/>
          <w:lang w:val="en-US"/>
        </w:rPr>
        <w:t>, N.C</w:t>
      </w:r>
      <w:r>
        <w:rPr>
          <w:rFonts w:hint="default" w:ascii="Times New Roman" w:hAnsi="Times New Roman" w:cs="Times New Roman"/>
          <w:bCs/>
          <w:color w:val="auto"/>
          <w:sz w:val="20"/>
          <w:szCs w:val="20"/>
        </w:rPr>
        <w:t xml:space="preserve">. </w:t>
      </w:r>
      <w:r>
        <w:rPr>
          <w:rFonts w:hint="default" w:ascii="Times New Roman" w:hAnsi="Times New Roman" w:cs="Times New Roman"/>
          <w:bCs/>
          <w:color w:val="auto"/>
          <w:sz w:val="20"/>
          <w:szCs w:val="20"/>
          <w:lang w:val="en-US"/>
        </w:rPr>
        <w:t>(</w:t>
      </w:r>
      <w:r>
        <w:rPr>
          <w:rFonts w:hint="default" w:ascii="Times New Roman" w:hAnsi="Times New Roman" w:cs="Times New Roman"/>
          <w:bCs/>
          <w:color w:val="auto"/>
          <w:sz w:val="20"/>
          <w:szCs w:val="20"/>
        </w:rPr>
        <w:t>2016</w:t>
      </w:r>
      <w:r>
        <w:rPr>
          <w:rFonts w:hint="default" w:ascii="Times New Roman" w:hAnsi="Times New Roman" w:cs="Times New Roman"/>
          <w:bCs/>
          <w:color w:val="auto"/>
          <w:sz w:val="20"/>
          <w:szCs w:val="20"/>
          <w:lang w:val="en-US"/>
        </w:rPr>
        <w:t>)</w:t>
      </w:r>
      <w:r>
        <w:rPr>
          <w:rFonts w:hint="default" w:ascii="Times New Roman" w:hAnsi="Times New Roman" w:cs="Times New Roman"/>
          <w:bCs/>
          <w:color w:val="auto"/>
          <w:sz w:val="20"/>
          <w:szCs w:val="20"/>
        </w:rPr>
        <w:t xml:space="preserve">. Kajian Etnomatematika Dalam Fondasi Arsitektur Rumah Adat Omo Sebua-Nias Utara Dan Implementasinya Pada Pembelajaran Matematika. </w:t>
      </w:r>
      <w:r>
        <w:rPr>
          <w:rFonts w:hint="default" w:ascii="Times New Roman" w:hAnsi="Times New Roman" w:cs="Times New Roman"/>
          <w:color w:val="auto"/>
          <w:sz w:val="20"/>
          <w:szCs w:val="20"/>
        </w:rPr>
        <w:t>Prosiding Seminar Nasional Reforming Pedagogy 2016</w:t>
      </w:r>
    </w:p>
    <w:p>
      <w:pPr>
        <w:pStyle w:val="21"/>
        <w:tabs>
          <w:tab w:val="left" w:pos="3260"/>
        </w:tabs>
        <w:spacing w:line="240" w:lineRule="auto"/>
        <w:ind w:left="442" w:leftChars="0" w:hanging="442" w:hangingChars="221"/>
        <w:jc w:val="both"/>
        <w:rPr>
          <w:rFonts w:hint="default" w:ascii="Times New Roman" w:hAnsi="Times New Roman" w:cs="Times New Roman"/>
          <w:color w:val="auto"/>
          <w:sz w:val="20"/>
          <w:szCs w:val="20"/>
        </w:rPr>
      </w:pPr>
    </w:p>
    <w:p>
      <w:pPr>
        <w:pStyle w:val="21"/>
        <w:numPr>
          <w:ilvl w:val="0"/>
          <w:numId w:val="3"/>
        </w:numPr>
        <w:tabs>
          <w:tab w:val="left" w:pos="3260"/>
        </w:tabs>
        <w:spacing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eastAsia="SimSun" w:cs="Times New Roman"/>
          <w:i w:val="0"/>
          <w:caps w:val="0"/>
          <w:color w:val="auto"/>
          <w:spacing w:val="0"/>
          <w:sz w:val="20"/>
          <w:szCs w:val="20"/>
          <w:shd w:val="clear" w:fill="FFFFFF"/>
        </w:rPr>
        <w:t>Hardiarti, S. (2017). Etnomatematika: Aplikasi Bangun Datar Segiempat pada Candi Muaro Jambi. </w:t>
      </w:r>
      <w:r>
        <w:rPr>
          <w:rFonts w:hint="default" w:ascii="Times New Roman" w:hAnsi="Times New Roman" w:eastAsia="SimSun" w:cs="Times New Roman"/>
          <w:i/>
          <w:caps w:val="0"/>
          <w:color w:val="auto"/>
          <w:spacing w:val="0"/>
          <w:sz w:val="20"/>
          <w:szCs w:val="20"/>
          <w:shd w:val="clear" w:fill="FFFFFF"/>
        </w:rPr>
        <w:t>Aksioma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8</w:t>
      </w:r>
      <w:r>
        <w:rPr>
          <w:rFonts w:hint="default" w:ascii="Times New Roman" w:hAnsi="Times New Roman" w:eastAsia="SimSun" w:cs="Times New Roman"/>
          <w:i w:val="0"/>
          <w:caps w:val="0"/>
          <w:color w:val="auto"/>
          <w:spacing w:val="0"/>
          <w:sz w:val="20"/>
          <w:szCs w:val="20"/>
          <w:shd w:val="clear" w:fill="FFFFFF"/>
        </w:rPr>
        <w:t>(2), 99-110.</w:t>
      </w:r>
    </w:p>
    <w:p>
      <w:pPr>
        <w:pStyle w:val="21"/>
        <w:numPr>
          <w:ilvl w:val="0"/>
          <w:numId w:val="0"/>
        </w:numPr>
        <w:tabs>
          <w:tab w:val="left" w:pos="3260"/>
        </w:tabs>
        <w:spacing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p>
    <w:p>
      <w:pPr>
        <w:pStyle w:val="21"/>
        <w:tabs>
          <w:tab w:val="left" w:pos="3260"/>
        </w:tabs>
        <w:spacing w:line="240" w:lineRule="auto"/>
        <w:ind w:left="442" w:leftChars="0" w:hanging="442" w:hangingChars="221"/>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[7] </w:t>
      </w:r>
      <w:r>
        <w:rPr>
          <w:rFonts w:hint="default" w:ascii="Times New Roman" w:hAnsi="Times New Roman" w:eastAsia="SimSun" w:cs="Times New Roman"/>
          <w:i w:val="0"/>
          <w:caps w:val="0"/>
          <w:color w:val="auto"/>
          <w:spacing w:val="0"/>
          <w:sz w:val="20"/>
          <w:szCs w:val="20"/>
          <w:shd w:val="clear" w:fill="FFFFFF"/>
        </w:rPr>
        <w:t>Tandililing, E. (2013). Pengembangan pembelajaran matematika sekolah dengan pendekatan etnomatematika berbasis budaya lokal sebagai upaya untuk meningkatkan kualitas pembelajaran matematika di sekolah. In </w:t>
      </w:r>
      <w:r>
        <w:rPr>
          <w:rFonts w:hint="default" w:ascii="Times New Roman" w:hAnsi="Times New Roman" w:eastAsia="SimSun" w:cs="Times New Roman"/>
          <w:i/>
          <w:caps w:val="0"/>
          <w:color w:val="auto"/>
          <w:spacing w:val="0"/>
          <w:sz w:val="20"/>
          <w:szCs w:val="20"/>
          <w:shd w:val="clear" w:fill="FFFFFF"/>
        </w:rPr>
        <w:t>Dalam Prosiding Seminar Nasional Matematika dan Pendidikan Matematika diselenggarakan pada</w:t>
      </w:r>
      <w:r>
        <w:rPr>
          <w:rFonts w:hint="default" w:ascii="Times New Roman" w:hAnsi="Times New Roman" w:eastAsia="SimSun" w:cs="Times New Roman"/>
          <w:i w:val="0"/>
          <w:caps w:val="0"/>
          <w:color w:val="auto"/>
          <w:spacing w:val="0"/>
          <w:sz w:val="20"/>
          <w:szCs w:val="20"/>
          <w:shd w:val="clear" w:fill="FFFFFF"/>
        </w:rPr>
        <w:t> (Vol. 9).</w:t>
      </w:r>
    </w:p>
    <w:p>
      <w:pPr>
        <w:tabs>
          <w:tab w:val="left" w:pos="3260"/>
        </w:tabs>
        <w:spacing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cs="Times New Roman"/>
          <w:color w:val="auto"/>
          <w:sz w:val="20"/>
          <w:szCs w:val="20"/>
        </w:rPr>
        <w:t xml:space="preserve">[8] </w:t>
      </w:r>
      <w:r>
        <w:rPr>
          <w:rFonts w:hint="default" w:ascii="Times New Roman" w:hAnsi="Times New Roman" w:eastAsia="SimSun" w:cs="Times New Roman"/>
          <w:i w:val="0"/>
          <w:caps w:val="0"/>
          <w:color w:val="auto"/>
          <w:spacing w:val="0"/>
          <w:sz w:val="20"/>
          <w:szCs w:val="20"/>
          <w:shd w:val="clear" w:fill="FFFFFF"/>
        </w:rPr>
        <w:t>Laurens, T. (2016). Analisis Etnomatematika dan Penerapannya dalam Meningkatkan Kualitas Pembelajaran. </w:t>
      </w:r>
      <w:r>
        <w:rPr>
          <w:rFonts w:hint="default" w:ascii="Times New Roman" w:hAnsi="Times New Roman" w:eastAsia="SimSun" w:cs="Times New Roman"/>
          <w:i/>
          <w:caps w:val="0"/>
          <w:color w:val="auto"/>
          <w:spacing w:val="0"/>
          <w:sz w:val="20"/>
          <w:szCs w:val="20"/>
          <w:shd w:val="clear" w:fill="FFFFFF"/>
        </w:rPr>
        <w:t>Jurnal Pendidikan Matematika STKIP PGRI Sumbar</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3</w:t>
      </w:r>
      <w:r>
        <w:rPr>
          <w:rFonts w:hint="default" w:ascii="Times New Roman" w:hAnsi="Times New Roman" w:eastAsia="SimSun" w:cs="Times New Roman"/>
          <w:i w:val="0"/>
          <w:caps w:val="0"/>
          <w:color w:val="auto"/>
          <w:spacing w:val="0"/>
          <w:sz w:val="20"/>
          <w:szCs w:val="20"/>
          <w:shd w:val="clear" w:fill="FFFFFF"/>
        </w:rPr>
        <w:t>(1), 86-96.</w:t>
      </w:r>
    </w:p>
    <w:p>
      <w:pPr>
        <w:tabs>
          <w:tab w:val="left" w:pos="3260"/>
        </w:tabs>
        <w:spacing w:line="240" w:lineRule="auto"/>
        <w:ind w:left="442" w:leftChars="0" w:hanging="442" w:hangingChars="221"/>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[9] </w:t>
      </w:r>
      <w:r>
        <w:rPr>
          <w:rFonts w:hint="default" w:ascii="Times New Roman" w:hAnsi="Times New Roman" w:eastAsia="SimSun" w:cs="Times New Roman"/>
          <w:i w:val="0"/>
          <w:caps w:val="0"/>
          <w:color w:val="auto"/>
          <w:spacing w:val="0"/>
          <w:sz w:val="20"/>
          <w:szCs w:val="20"/>
          <w:shd w:val="clear" w:fill="FFFFFF"/>
        </w:rPr>
        <w:t>Rachmawati, I. (2012). Eksplorasi etnomatematika masyarakat Sidoarjo. </w:t>
      </w:r>
      <w:r>
        <w:rPr>
          <w:rFonts w:hint="default" w:ascii="Times New Roman" w:hAnsi="Times New Roman" w:eastAsia="SimSun" w:cs="Times New Roman"/>
          <w:i/>
          <w:caps w:val="0"/>
          <w:color w:val="auto"/>
          <w:spacing w:val="0"/>
          <w:sz w:val="20"/>
          <w:szCs w:val="20"/>
          <w:shd w:val="clear" w:fill="FFFFFF"/>
        </w:rPr>
        <w:t>Ejournal Unnes</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1</w:t>
      </w:r>
      <w:r>
        <w:rPr>
          <w:rFonts w:hint="default" w:ascii="Times New Roman" w:hAnsi="Times New Roman" w:eastAsia="SimSun" w:cs="Times New Roman"/>
          <w:i w:val="0"/>
          <w:caps w:val="0"/>
          <w:color w:val="auto"/>
          <w:spacing w:val="0"/>
          <w:sz w:val="20"/>
          <w:szCs w:val="20"/>
          <w:shd w:val="clear" w:fill="FFFFFF"/>
        </w:rPr>
        <w:t>(1).</w:t>
      </w:r>
    </w:p>
    <w:p>
      <w:pPr>
        <w:tabs>
          <w:tab w:val="left" w:pos="3260"/>
        </w:tabs>
        <w:spacing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cs="Times New Roman"/>
          <w:color w:val="auto"/>
          <w:sz w:val="20"/>
          <w:szCs w:val="20"/>
        </w:rPr>
        <w:t xml:space="preserve">[10] </w:t>
      </w:r>
      <w:r>
        <w:rPr>
          <w:rFonts w:hint="default" w:ascii="Times New Roman" w:hAnsi="Times New Roman" w:eastAsia="SimSun" w:cs="Times New Roman"/>
          <w:i w:val="0"/>
          <w:caps w:val="0"/>
          <w:color w:val="auto"/>
          <w:spacing w:val="0"/>
          <w:sz w:val="20"/>
          <w:szCs w:val="20"/>
          <w:shd w:val="clear" w:fill="FFFFFF"/>
        </w:rPr>
        <w:t>Rosa, M., &amp; Orey, D. (2011). Ethnomathematics: the cultural aspects of mathematics. </w:t>
      </w:r>
      <w:r>
        <w:rPr>
          <w:rFonts w:hint="default" w:ascii="Times New Roman" w:hAnsi="Times New Roman" w:eastAsia="SimSun" w:cs="Times New Roman"/>
          <w:i/>
          <w:caps w:val="0"/>
          <w:color w:val="auto"/>
          <w:spacing w:val="0"/>
          <w:sz w:val="20"/>
          <w:szCs w:val="20"/>
          <w:shd w:val="clear" w:fill="FFFFFF"/>
        </w:rPr>
        <w:t>Revista Latinoamericana de Etnomatemática: Perspectivas Socioculturales de la Educación Matemática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4</w:t>
      </w:r>
      <w:r>
        <w:rPr>
          <w:rFonts w:hint="default" w:ascii="Times New Roman" w:hAnsi="Times New Roman" w:eastAsia="SimSun" w:cs="Times New Roman"/>
          <w:i w:val="0"/>
          <w:caps w:val="0"/>
          <w:color w:val="auto"/>
          <w:spacing w:val="0"/>
          <w:sz w:val="20"/>
          <w:szCs w:val="20"/>
          <w:shd w:val="clear" w:fill="FFFFFF"/>
        </w:rPr>
        <w:t>(2), 32-54.</w:t>
      </w:r>
    </w:p>
    <w:p>
      <w:pPr>
        <w:shd w:val="clear"/>
        <w:tabs>
          <w:tab w:val="left" w:pos="3260"/>
        </w:tabs>
        <w:spacing w:line="240" w:lineRule="auto"/>
        <w:ind w:left="442" w:leftChars="0" w:hanging="442" w:hangingChars="221"/>
        <w:jc w:val="both"/>
        <w:rPr>
          <w:rFonts w:hint="default" w:ascii="Times New Roman" w:hAnsi="Times New Roman" w:cs="Times New Roman"/>
          <w:color w:val="auto"/>
          <w:sz w:val="20"/>
          <w:szCs w:val="20"/>
          <w:shd w:val="clear" w:color="auto" w:fill="EAF3FF"/>
        </w:rPr>
      </w:pPr>
      <w:r>
        <w:rPr>
          <w:rFonts w:hint="default" w:ascii="Times New Roman" w:hAnsi="Times New Roman" w:cs="Times New Roman"/>
          <w:color w:val="auto"/>
          <w:sz w:val="20"/>
          <w:szCs w:val="20"/>
          <w:shd w:val="clear" w:color="auto" w:fill="EAF3FF"/>
        </w:rPr>
        <w:t>[11] Budiono, M</w:t>
      </w:r>
      <w:r>
        <w:rPr>
          <w:rFonts w:hint="default" w:ascii="Times New Roman" w:hAnsi="Times New Roman" w:cs="Times New Roman"/>
          <w:color w:val="auto"/>
          <w:sz w:val="20"/>
          <w:szCs w:val="20"/>
          <w:shd w:val="clear" w:color="auto" w:fill="EAF3FF"/>
          <w:lang w:val="en-US"/>
        </w:rPr>
        <w:t>.</w:t>
      </w:r>
      <w:r>
        <w:rPr>
          <w:rFonts w:hint="default" w:ascii="Times New Roman" w:hAnsi="Times New Roman" w:cs="Times New Roman"/>
          <w:color w:val="auto"/>
          <w:sz w:val="20"/>
          <w:szCs w:val="20"/>
          <w:shd w:val="clear" w:color="auto" w:fill="EAF3FF"/>
        </w:rPr>
        <w:t xml:space="preserve"> (2017). </w:t>
      </w:r>
      <w:r>
        <w:rPr>
          <w:rFonts w:hint="default" w:ascii="Times New Roman" w:hAnsi="Times New Roman" w:cs="Times New Roman"/>
          <w:iCs/>
          <w:color w:val="auto"/>
          <w:sz w:val="20"/>
          <w:szCs w:val="20"/>
          <w:shd w:val="clear" w:color="auto" w:fill="EAF3FF"/>
        </w:rPr>
        <w:t>Tangguh Bersama, Jepretan Lensa dan Catatan Sederhana Pekerja Terminal BBM Tentang Bencana Banjir Bandang Kota Bima</w:t>
      </w:r>
      <w:r>
        <w:rPr>
          <w:rFonts w:hint="default" w:ascii="Times New Roman" w:hAnsi="Times New Roman" w:cs="Times New Roman"/>
          <w:color w:val="auto"/>
          <w:sz w:val="20"/>
          <w:szCs w:val="20"/>
          <w:shd w:val="clear" w:color="auto" w:fill="EAF3FF"/>
        </w:rPr>
        <w:t>. Jakarta: PT.Elex Media Komputindo, Kelompok Gramedia. hlm. 16. </w:t>
      </w:r>
      <w:r>
        <w:rPr>
          <w:rFonts w:hint="default" w:ascii="Times New Roman" w:hAnsi="Times New Roman" w:cs="Times New Roman"/>
          <w:color w:val="auto"/>
          <w:sz w:val="20"/>
          <w:szCs w:val="20"/>
        </w:rPr>
        <w:fldChar w:fldCharType="begin"/>
      </w:r>
      <w:r>
        <w:rPr>
          <w:rFonts w:hint="default" w:ascii="Times New Roman" w:hAnsi="Times New Roman" w:cs="Times New Roman"/>
          <w:color w:val="auto"/>
          <w:sz w:val="20"/>
          <w:szCs w:val="20"/>
        </w:rPr>
        <w:instrText xml:space="preserve"> HYPERLINK "https://id.wikipedia.org/wiki/International_Standard_Book_Number" \o "International Standard Book Number" </w:instrText>
      </w:r>
      <w:r>
        <w:rPr>
          <w:rFonts w:hint="default" w:ascii="Times New Roman" w:hAnsi="Times New Roman" w:cs="Times New Roman"/>
          <w:color w:val="auto"/>
          <w:sz w:val="20"/>
          <w:szCs w:val="20"/>
        </w:rPr>
        <w:fldChar w:fldCharType="separate"/>
      </w:r>
      <w:r>
        <w:rPr>
          <w:rStyle w:val="16"/>
          <w:rFonts w:hint="default" w:ascii="Times New Roman" w:hAnsi="Times New Roman" w:cs="Times New Roman"/>
          <w:color w:val="auto"/>
          <w:sz w:val="20"/>
          <w:szCs w:val="20"/>
          <w:u w:val="none"/>
          <w:shd w:val="clear" w:color="auto" w:fill="EAF3FF"/>
        </w:rPr>
        <w:t>ISBN</w:t>
      </w:r>
      <w:r>
        <w:rPr>
          <w:rStyle w:val="16"/>
          <w:rFonts w:hint="default" w:ascii="Times New Roman" w:hAnsi="Times New Roman" w:cs="Times New Roman"/>
          <w:color w:val="auto"/>
          <w:sz w:val="20"/>
          <w:szCs w:val="20"/>
          <w:u w:val="none"/>
          <w:shd w:val="clear" w:color="auto" w:fill="EAF3FF"/>
        </w:rPr>
        <w:fldChar w:fldCharType="end"/>
      </w:r>
      <w:r>
        <w:rPr>
          <w:rFonts w:hint="default" w:ascii="Times New Roman" w:hAnsi="Times New Roman" w:cs="Times New Roman"/>
          <w:color w:val="auto"/>
          <w:sz w:val="20"/>
          <w:szCs w:val="20"/>
          <w:shd w:val="clear" w:color="auto" w:fill="EAF3FF"/>
        </w:rPr>
        <w:t> </w:t>
      </w:r>
      <w:r>
        <w:rPr>
          <w:rFonts w:hint="default" w:ascii="Times New Roman" w:hAnsi="Times New Roman" w:cs="Times New Roman"/>
          <w:color w:val="auto"/>
          <w:sz w:val="20"/>
          <w:szCs w:val="20"/>
        </w:rPr>
        <w:fldChar w:fldCharType="begin"/>
      </w:r>
      <w:r>
        <w:rPr>
          <w:rFonts w:hint="default" w:ascii="Times New Roman" w:hAnsi="Times New Roman" w:cs="Times New Roman"/>
          <w:color w:val="auto"/>
          <w:sz w:val="20"/>
          <w:szCs w:val="20"/>
        </w:rPr>
        <w:instrText xml:space="preserve"> HYPERLINK "https://id.wikipedia.org/wiki/Istimewa:Sumber_buku/978-602-04-3147-5" \o "Istimewa:Sumber buku/978-602-04-3147-5" </w:instrText>
      </w:r>
      <w:r>
        <w:rPr>
          <w:rFonts w:hint="default" w:ascii="Times New Roman" w:hAnsi="Times New Roman" w:cs="Times New Roman"/>
          <w:color w:val="auto"/>
          <w:sz w:val="20"/>
          <w:szCs w:val="20"/>
        </w:rPr>
        <w:fldChar w:fldCharType="separate"/>
      </w:r>
      <w:r>
        <w:rPr>
          <w:rStyle w:val="16"/>
          <w:rFonts w:hint="default" w:ascii="Times New Roman" w:hAnsi="Times New Roman" w:cs="Times New Roman"/>
          <w:color w:val="auto"/>
          <w:sz w:val="20"/>
          <w:szCs w:val="20"/>
          <w:u w:val="none"/>
          <w:shd w:val="clear" w:color="auto" w:fill="EAF3FF"/>
        </w:rPr>
        <w:t>978-602-04-3147-5</w:t>
      </w:r>
      <w:r>
        <w:rPr>
          <w:rStyle w:val="16"/>
          <w:rFonts w:hint="default" w:ascii="Times New Roman" w:hAnsi="Times New Roman" w:cs="Times New Roman"/>
          <w:color w:val="auto"/>
          <w:sz w:val="20"/>
          <w:szCs w:val="20"/>
          <w:u w:val="none"/>
          <w:shd w:val="clear" w:color="auto" w:fill="EAF3FF"/>
        </w:rPr>
        <w:fldChar w:fldCharType="end"/>
      </w:r>
      <w:r>
        <w:rPr>
          <w:rFonts w:hint="default" w:ascii="Times New Roman" w:hAnsi="Times New Roman" w:cs="Times New Roman"/>
          <w:color w:val="auto"/>
          <w:sz w:val="20"/>
          <w:szCs w:val="20"/>
          <w:shd w:val="clear" w:color="auto" w:fill="EAF3FF"/>
        </w:rPr>
        <w:t>.</w:t>
      </w:r>
    </w:p>
    <w:p>
      <w:pPr>
        <w:tabs>
          <w:tab w:val="left" w:pos="3260"/>
        </w:tabs>
        <w:spacing w:line="240" w:lineRule="auto"/>
        <w:ind w:left="442" w:leftChars="0" w:hanging="442" w:hangingChars="221"/>
        <w:jc w:val="both"/>
        <w:rPr>
          <w:rFonts w:hint="default" w:ascii="Times New Roman" w:hAnsi="Times New Roman" w:cs="Times New Roman"/>
          <w:bCs/>
          <w:color w:val="auto"/>
          <w:sz w:val="20"/>
          <w:szCs w:val="20"/>
        </w:rPr>
      </w:pPr>
      <w:r>
        <w:rPr>
          <w:rStyle w:val="29"/>
          <w:rFonts w:hint="default" w:ascii="Times New Roman" w:hAnsi="Times New Roman" w:cs="Times New Roman"/>
          <w:color w:val="auto"/>
          <w:sz w:val="20"/>
          <w:szCs w:val="20"/>
        </w:rPr>
        <w:t xml:space="preserve">[12] </w:t>
      </w:r>
      <w:r>
        <w:rPr>
          <w:rFonts w:hint="default" w:ascii="Times New Roman" w:hAnsi="Times New Roman" w:eastAsia="SimSun" w:cs="Times New Roman"/>
          <w:i w:val="0"/>
          <w:caps w:val="0"/>
          <w:color w:val="auto"/>
          <w:spacing w:val="0"/>
          <w:sz w:val="20"/>
          <w:szCs w:val="20"/>
          <w:shd w:val="clear" w:fill="FFFFFF"/>
        </w:rPr>
        <w:t xml:space="preserve">Nurhafni, N. (2017). </w:t>
      </w:r>
      <w:r>
        <w:rPr>
          <w:rFonts w:hint="default" w:ascii="Times New Roman" w:hAnsi="Times New Roman" w:eastAsia="SimSun" w:cs="Times New Roman"/>
          <w:i w:val="0"/>
          <w:color w:val="auto"/>
          <w:spacing w:val="0"/>
          <w:sz w:val="20"/>
          <w:szCs w:val="20"/>
          <w:shd w:val="clear" w:fill="FFFFFF"/>
        </w:rPr>
        <w:t>Eksistensi Rumah Tradisional “Uma Lengge” Sebagai Destinasi Wisata Budaya Di Nusa Tenggara Barat</w:t>
      </w:r>
      <w:r>
        <w:rPr>
          <w:rFonts w:hint="default" w:ascii="Times New Roman" w:hAnsi="Times New Roman" w:eastAsia="SimSun" w:cs="Times New Roman"/>
          <w:i w:val="0"/>
          <w:caps w:val="0"/>
          <w:color w:val="auto"/>
          <w:spacing w:val="0"/>
          <w:sz w:val="20"/>
          <w:szCs w:val="20"/>
          <w:shd w:val="clear" w:fill="FFFFFF"/>
        </w:rPr>
        <w:t>. In </w:t>
      </w:r>
      <w:r>
        <w:rPr>
          <w:rFonts w:hint="default" w:ascii="Times New Roman" w:hAnsi="Times New Roman" w:eastAsia="SimSun" w:cs="Times New Roman"/>
          <w:i/>
          <w:caps w:val="0"/>
          <w:color w:val="auto"/>
          <w:spacing w:val="0"/>
          <w:sz w:val="20"/>
          <w:szCs w:val="20"/>
          <w:shd w:val="clear" w:fill="FFFFFF"/>
        </w:rPr>
        <w:t>Proceedings Education and Language International Conference</w:t>
      </w:r>
      <w:r>
        <w:rPr>
          <w:rFonts w:hint="default" w:ascii="Times New Roman" w:hAnsi="Times New Roman" w:eastAsia="SimSun" w:cs="Times New Roman"/>
          <w:i w:val="0"/>
          <w:caps w:val="0"/>
          <w:color w:val="auto"/>
          <w:spacing w:val="0"/>
          <w:sz w:val="20"/>
          <w:szCs w:val="20"/>
          <w:shd w:val="clear" w:fill="FFFFFF"/>
        </w:rPr>
        <w:t> (Vol. 1, No. 1).</w:t>
      </w:r>
    </w:p>
    <w:p>
      <w:pPr>
        <w:tabs>
          <w:tab w:val="left" w:pos="3260"/>
        </w:tabs>
        <w:spacing w:line="240" w:lineRule="auto"/>
        <w:ind w:left="442" w:leftChars="0" w:hanging="442" w:hangingChars="221"/>
        <w:jc w:val="both"/>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[13] </w:t>
      </w:r>
      <w:r>
        <w:rPr>
          <w:rFonts w:hint="default" w:ascii="Times New Roman" w:hAnsi="Times New Roman" w:eastAsia="SimSun" w:cs="Times New Roman"/>
          <w:i w:val="0"/>
          <w:caps w:val="0"/>
          <w:color w:val="auto"/>
          <w:spacing w:val="0"/>
          <w:sz w:val="20"/>
          <w:szCs w:val="20"/>
          <w:shd w:val="clear" w:fill="FFFFFF"/>
        </w:rPr>
        <w:t>Ubayanti, C. S., Lumbantobing, H., &amp; Manurung, M. M. (2016). Eksplorasi etnomatematika pada sero (set net) budaya masyarakat kokas Fakfak Papua Barat. </w:t>
      </w:r>
      <w:r>
        <w:rPr>
          <w:rFonts w:hint="default" w:ascii="Times New Roman" w:hAnsi="Times New Roman" w:eastAsia="SimSun" w:cs="Times New Roman"/>
          <w:i/>
          <w:caps w:val="0"/>
          <w:color w:val="auto"/>
          <w:spacing w:val="0"/>
          <w:sz w:val="20"/>
          <w:szCs w:val="20"/>
          <w:shd w:val="clear" w:fill="FFFFFF"/>
        </w:rPr>
        <w:t>Jurnal Ilmiah Matematika dan Pembelajarannya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1</w:t>
      </w:r>
      <w:r>
        <w:rPr>
          <w:rFonts w:hint="default" w:ascii="Times New Roman" w:hAnsi="Times New Roman" w:eastAsia="SimSun" w:cs="Times New Roman"/>
          <w:i w:val="0"/>
          <w:caps w:val="0"/>
          <w:color w:val="auto"/>
          <w:spacing w:val="0"/>
          <w:sz w:val="20"/>
          <w:szCs w:val="20"/>
          <w:shd w:val="clear" w:fill="FFFFFF"/>
        </w:rPr>
        <w:t>(1).</w:t>
      </w:r>
    </w:p>
    <w:p>
      <w:p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cs="Times New Roman"/>
          <w:color w:val="auto"/>
          <w:sz w:val="20"/>
          <w:szCs w:val="20"/>
        </w:rPr>
        <w:t xml:space="preserve">[14] </w:t>
      </w:r>
      <w:r>
        <w:rPr>
          <w:rFonts w:hint="default" w:ascii="Times New Roman" w:hAnsi="Times New Roman" w:eastAsia="SimSun" w:cs="Times New Roman"/>
          <w:i w:val="0"/>
          <w:caps w:val="0"/>
          <w:color w:val="auto"/>
          <w:spacing w:val="0"/>
          <w:sz w:val="20"/>
          <w:szCs w:val="20"/>
          <w:shd w:val="clear" w:fill="FFFFFF"/>
        </w:rPr>
        <w:t>Arisetyawan, A., Suryadi, D., Herman, T., Rahmat, C., &amp; No, J. D. S. (2014). Study of Ethnomathematics: A lesson from the Baduy Culture. </w:t>
      </w:r>
      <w:r>
        <w:rPr>
          <w:rFonts w:hint="default" w:ascii="Times New Roman" w:hAnsi="Times New Roman" w:eastAsia="SimSun" w:cs="Times New Roman"/>
          <w:i/>
          <w:caps w:val="0"/>
          <w:color w:val="auto"/>
          <w:spacing w:val="0"/>
          <w:sz w:val="20"/>
          <w:szCs w:val="20"/>
          <w:shd w:val="clear" w:fill="FFFFFF"/>
        </w:rPr>
        <w:t>International Journal of Education and Research</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2</w:t>
      </w:r>
      <w:r>
        <w:rPr>
          <w:rFonts w:hint="default" w:ascii="Times New Roman" w:hAnsi="Times New Roman" w:eastAsia="SimSun" w:cs="Times New Roman"/>
          <w:i w:val="0"/>
          <w:caps w:val="0"/>
          <w:color w:val="auto"/>
          <w:spacing w:val="0"/>
          <w:sz w:val="20"/>
          <w:szCs w:val="20"/>
          <w:shd w:val="clear" w:fill="FFFFFF"/>
        </w:rPr>
        <w:t>(10), 681-688.</w:t>
      </w:r>
    </w:p>
    <w:p>
      <w:p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p>
    <w:p>
      <w:pPr>
        <w:numPr>
          <w:ilvl w:val="0"/>
          <w:numId w:val="4"/>
        </w:num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eastAsia="SimSun" w:cs="Times New Roman"/>
          <w:i w:val="0"/>
          <w:caps w:val="0"/>
          <w:color w:val="auto"/>
          <w:spacing w:val="0"/>
          <w:sz w:val="20"/>
          <w:szCs w:val="20"/>
          <w:shd w:val="clear" w:fill="FFFFFF"/>
        </w:rPr>
        <w:t>Jailani, J., Sugiman, S., &amp; Apino, E. (2017). Implementing the problem-based learning in order to improve the students’ HOTS and characters. </w:t>
      </w:r>
      <w:r>
        <w:rPr>
          <w:rFonts w:hint="default" w:ascii="Times New Roman" w:hAnsi="Times New Roman" w:eastAsia="SimSun" w:cs="Times New Roman"/>
          <w:i/>
          <w:caps w:val="0"/>
          <w:color w:val="auto"/>
          <w:spacing w:val="0"/>
          <w:sz w:val="20"/>
          <w:szCs w:val="20"/>
          <w:shd w:val="clear" w:fill="FFFFFF"/>
        </w:rPr>
        <w:t>Jurnal Riset Pendidikan Matematika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4</w:t>
      </w:r>
      <w:r>
        <w:rPr>
          <w:rFonts w:hint="default" w:ascii="Times New Roman" w:hAnsi="Times New Roman" w:eastAsia="SimSun" w:cs="Times New Roman"/>
          <w:i w:val="0"/>
          <w:caps w:val="0"/>
          <w:color w:val="auto"/>
          <w:spacing w:val="0"/>
          <w:sz w:val="20"/>
          <w:szCs w:val="20"/>
          <w:shd w:val="clear" w:fill="FFFFFF"/>
        </w:rPr>
        <w:t>(2), 247-259.</w:t>
      </w:r>
    </w:p>
    <w:p>
      <w:pPr>
        <w:numPr>
          <w:ilvl w:val="0"/>
          <w:numId w:val="0"/>
        </w:num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p>
    <w:p>
      <w:p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cs="Times New Roman"/>
          <w:color w:val="auto"/>
          <w:sz w:val="20"/>
          <w:szCs w:val="20"/>
        </w:rPr>
        <w:t xml:space="preserve">[16] </w:t>
      </w:r>
      <w:r>
        <w:rPr>
          <w:rFonts w:hint="default" w:ascii="Times New Roman" w:hAnsi="Times New Roman" w:eastAsia="SimSun" w:cs="Times New Roman"/>
          <w:i w:val="0"/>
          <w:caps w:val="0"/>
          <w:color w:val="auto"/>
          <w:spacing w:val="0"/>
          <w:sz w:val="20"/>
          <w:szCs w:val="20"/>
          <w:shd w:val="clear" w:fill="FFFFFF"/>
        </w:rPr>
        <w:t>Apino, E., &amp; Retnawati, H. (2017, February). Developing instructional design to improve mathematical higher order thinking skills of students. In </w:t>
      </w:r>
      <w:r>
        <w:rPr>
          <w:rFonts w:hint="default" w:ascii="Times New Roman" w:hAnsi="Times New Roman" w:eastAsia="SimSun" w:cs="Times New Roman"/>
          <w:i/>
          <w:caps w:val="0"/>
          <w:color w:val="auto"/>
          <w:spacing w:val="0"/>
          <w:sz w:val="20"/>
          <w:szCs w:val="20"/>
          <w:shd w:val="clear" w:fill="FFFFFF"/>
        </w:rPr>
        <w:t>Journal of Physics: Conference Series</w:t>
      </w:r>
      <w:r>
        <w:rPr>
          <w:rFonts w:hint="default" w:ascii="Times New Roman" w:hAnsi="Times New Roman" w:eastAsia="SimSun" w:cs="Times New Roman"/>
          <w:i w:val="0"/>
          <w:caps w:val="0"/>
          <w:color w:val="auto"/>
          <w:spacing w:val="0"/>
          <w:sz w:val="20"/>
          <w:szCs w:val="20"/>
          <w:shd w:val="clear" w:fill="FFFFFF"/>
        </w:rPr>
        <w:t> (Vol. 812, No. 1, p. 012100).</w:t>
      </w:r>
    </w:p>
    <w:p>
      <w:p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p>
    <w:p>
      <w:pPr>
        <w:numPr>
          <w:ilvl w:val="0"/>
          <w:numId w:val="5"/>
        </w:num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eastAsia="SimSun" w:cs="Times New Roman"/>
          <w:i w:val="0"/>
          <w:caps w:val="0"/>
          <w:color w:val="auto"/>
          <w:spacing w:val="0"/>
          <w:sz w:val="20"/>
          <w:szCs w:val="20"/>
          <w:shd w:val="clear" w:fill="FFFFFF"/>
        </w:rPr>
        <w:t>Huda, N. T. (2018). Etnomatematika Pada Bentuk Jajanan Pasar di Daerah Istimewa Yogyakarta. </w:t>
      </w:r>
      <w:r>
        <w:rPr>
          <w:rFonts w:hint="default" w:ascii="Times New Roman" w:hAnsi="Times New Roman" w:eastAsia="SimSun" w:cs="Times New Roman"/>
          <w:i/>
          <w:caps w:val="0"/>
          <w:color w:val="auto"/>
          <w:spacing w:val="0"/>
          <w:sz w:val="20"/>
          <w:szCs w:val="20"/>
          <w:shd w:val="clear" w:fill="FFFFFF"/>
        </w:rPr>
        <w:t>JNPM (Jurnal Nasional Pendidikan Matematika)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2</w:t>
      </w:r>
      <w:r>
        <w:rPr>
          <w:rFonts w:hint="default" w:ascii="Times New Roman" w:hAnsi="Times New Roman" w:eastAsia="SimSun" w:cs="Times New Roman"/>
          <w:i w:val="0"/>
          <w:caps w:val="0"/>
          <w:color w:val="auto"/>
          <w:spacing w:val="0"/>
          <w:sz w:val="20"/>
          <w:szCs w:val="20"/>
          <w:shd w:val="clear" w:fill="FFFFFF"/>
        </w:rPr>
        <w:t>(2), 217-232.</w:t>
      </w:r>
    </w:p>
    <w:p>
      <w:pPr>
        <w:numPr>
          <w:ilvl w:val="0"/>
          <w:numId w:val="0"/>
        </w:numPr>
        <w:spacing w:after="0"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p>
    <w:p>
      <w:pPr>
        <w:spacing w:line="240" w:lineRule="auto"/>
        <w:ind w:left="442" w:leftChars="0" w:hanging="442" w:hangingChars="221"/>
        <w:jc w:val="both"/>
        <w:rPr>
          <w:rStyle w:val="16"/>
          <w:rFonts w:hint="default" w:ascii="Times New Roman" w:hAnsi="Times New Roman" w:cs="Times New Roman"/>
          <w:color w:val="auto"/>
          <w:sz w:val="20"/>
          <w:szCs w:val="20"/>
        </w:rPr>
      </w:pPr>
      <w:r>
        <w:rPr>
          <w:rFonts w:hint="default" w:ascii="Times New Roman" w:hAnsi="Times New Roman" w:cs="Times New Roman"/>
          <w:bCs/>
          <w:color w:val="auto"/>
          <w:sz w:val="20"/>
          <w:szCs w:val="20"/>
        </w:rPr>
        <w:t xml:space="preserve">[18] </w:t>
      </w:r>
      <w:r>
        <w:rPr>
          <w:rFonts w:hint="default" w:ascii="Times New Roman" w:hAnsi="Times New Roman" w:eastAsia="SimSun" w:cs="Times New Roman"/>
          <w:i w:val="0"/>
          <w:caps w:val="0"/>
          <w:color w:val="auto"/>
          <w:spacing w:val="0"/>
          <w:sz w:val="20"/>
          <w:szCs w:val="20"/>
          <w:shd w:val="clear" w:fill="FFFFFF"/>
        </w:rPr>
        <w:t>Fajriyah, E. (2018, February). Peran Etnomatematika Terkait Konsep Matematika dalam Mendukung Literasi. In </w:t>
      </w:r>
      <w:r>
        <w:rPr>
          <w:rFonts w:hint="default" w:ascii="Times New Roman" w:hAnsi="Times New Roman" w:eastAsia="SimSun" w:cs="Times New Roman"/>
          <w:i/>
          <w:caps w:val="0"/>
          <w:color w:val="auto"/>
          <w:spacing w:val="0"/>
          <w:sz w:val="20"/>
          <w:szCs w:val="20"/>
          <w:shd w:val="clear" w:fill="FFFFFF"/>
        </w:rPr>
        <w:t>PRISMA, Prosiding Seminar Nasional Matematika</w:t>
      </w:r>
      <w:r>
        <w:rPr>
          <w:rFonts w:hint="default" w:ascii="Times New Roman" w:hAnsi="Times New Roman" w:eastAsia="SimSun" w:cs="Times New Roman"/>
          <w:i w:val="0"/>
          <w:caps w:val="0"/>
          <w:color w:val="auto"/>
          <w:spacing w:val="0"/>
          <w:sz w:val="20"/>
          <w:szCs w:val="20"/>
          <w:shd w:val="clear" w:fill="FFFFFF"/>
        </w:rPr>
        <w:t> (Vol. 1, pp. 114-119).</w:t>
      </w:r>
    </w:p>
    <w:p>
      <w:pPr>
        <w:spacing w:line="240" w:lineRule="auto"/>
        <w:ind w:left="442" w:leftChars="0" w:hanging="442" w:hangingChars="221"/>
        <w:jc w:val="both"/>
        <w:rPr>
          <w:rFonts w:hint="default" w:ascii="Times New Roman" w:hAnsi="Times New Roman" w:cs="Times New Roman"/>
          <w:color w:val="auto"/>
          <w:sz w:val="20"/>
          <w:szCs w:val="20"/>
        </w:rPr>
      </w:pPr>
      <w:r>
        <w:rPr>
          <w:rStyle w:val="16"/>
          <w:rFonts w:hint="default" w:ascii="Times New Roman" w:hAnsi="Times New Roman" w:cs="Times New Roman"/>
          <w:color w:val="auto"/>
          <w:sz w:val="20"/>
          <w:szCs w:val="20"/>
          <w:u w:val="none"/>
        </w:rPr>
        <w:t xml:space="preserve">[19] </w:t>
      </w:r>
      <w:r>
        <w:rPr>
          <w:rFonts w:hint="default" w:ascii="Times New Roman" w:hAnsi="Times New Roman" w:eastAsia="SimSun" w:cs="Times New Roman"/>
          <w:i w:val="0"/>
          <w:caps w:val="0"/>
          <w:color w:val="auto"/>
          <w:spacing w:val="0"/>
          <w:sz w:val="20"/>
          <w:szCs w:val="20"/>
          <w:shd w:val="clear" w:fill="FFFFFF"/>
        </w:rPr>
        <w:t>Windria, H. (2016). Batik Kaya Matematika Memanfaatkan Motif Batik dalam Kelas Matematika. In </w:t>
      </w:r>
      <w:r>
        <w:rPr>
          <w:rFonts w:hint="default" w:ascii="Times New Roman" w:hAnsi="Times New Roman" w:eastAsia="SimSun" w:cs="Times New Roman"/>
          <w:i/>
          <w:caps w:val="0"/>
          <w:color w:val="auto"/>
          <w:spacing w:val="0"/>
          <w:sz w:val="20"/>
          <w:szCs w:val="20"/>
          <w:shd w:val="clear" w:fill="FFFFFF"/>
        </w:rPr>
        <w:t>Prosiding Seminar Nasional Pendidikan Matematika</w:t>
      </w:r>
      <w:r>
        <w:rPr>
          <w:rFonts w:hint="default" w:ascii="Times New Roman" w:hAnsi="Times New Roman" w:eastAsia="SimSun" w:cs="Times New Roman"/>
          <w:i w:val="0"/>
          <w:caps w:val="0"/>
          <w:color w:val="auto"/>
          <w:spacing w:val="0"/>
          <w:sz w:val="20"/>
          <w:szCs w:val="20"/>
          <w:shd w:val="clear" w:fill="FFFFFF"/>
        </w:rPr>
        <w:t> (Vol. 1, pp. 279-291).</w:t>
      </w:r>
    </w:p>
    <w:p>
      <w:pPr>
        <w:spacing w:line="240" w:lineRule="auto"/>
        <w:ind w:left="442" w:leftChars="0" w:hanging="442" w:hangingChars="221"/>
        <w:jc w:val="both"/>
        <w:rPr>
          <w:rFonts w:hint="default" w:ascii="Times New Roman" w:hAnsi="Times New Roman" w:cs="Times New Roman"/>
          <w:color w:val="auto"/>
          <w:sz w:val="20"/>
          <w:szCs w:val="20"/>
        </w:rPr>
      </w:pPr>
      <w:r>
        <w:rPr>
          <w:rStyle w:val="16"/>
          <w:rFonts w:hint="default" w:ascii="Times New Roman" w:hAnsi="Times New Roman" w:cs="Times New Roman"/>
          <w:color w:val="auto"/>
          <w:sz w:val="20"/>
          <w:szCs w:val="20"/>
          <w:u w:val="none"/>
        </w:rPr>
        <w:t xml:space="preserve">[20] </w:t>
      </w:r>
      <w:r>
        <w:rPr>
          <w:rFonts w:hint="default" w:ascii="Times New Roman" w:hAnsi="Times New Roman" w:eastAsia="SimSun" w:cs="Times New Roman"/>
          <w:i w:val="0"/>
          <w:caps w:val="0"/>
          <w:color w:val="auto"/>
          <w:spacing w:val="0"/>
          <w:sz w:val="20"/>
          <w:szCs w:val="20"/>
          <w:shd w:val="clear" w:fill="FFFFFF"/>
        </w:rPr>
        <w:t>Arwanto, A. (2017). Eksplorasi Etnomatematika Batik Trusmi Cirebon untuk Mengungkap Nilai Filosofi dan Konsep Matematis. </w:t>
      </w:r>
      <w:r>
        <w:rPr>
          <w:rFonts w:hint="default" w:ascii="Times New Roman" w:hAnsi="Times New Roman" w:eastAsia="SimSun" w:cs="Times New Roman"/>
          <w:i/>
          <w:caps w:val="0"/>
          <w:color w:val="auto"/>
          <w:spacing w:val="0"/>
          <w:sz w:val="20"/>
          <w:szCs w:val="20"/>
          <w:shd w:val="clear" w:fill="FFFFFF"/>
        </w:rPr>
        <w:t>Phenomenon: Jurnal Pendidikan MIPA</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7</w:t>
      </w:r>
      <w:r>
        <w:rPr>
          <w:rFonts w:hint="default" w:ascii="Times New Roman" w:hAnsi="Times New Roman" w:eastAsia="SimSun" w:cs="Times New Roman"/>
          <w:i w:val="0"/>
          <w:caps w:val="0"/>
          <w:color w:val="auto"/>
          <w:spacing w:val="0"/>
          <w:sz w:val="20"/>
          <w:szCs w:val="20"/>
          <w:shd w:val="clear" w:fill="FFFFFF"/>
        </w:rPr>
        <w:t>(1), 40-49.</w:t>
      </w:r>
    </w:p>
    <w:p>
      <w:pPr>
        <w:spacing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cs="Times New Roman"/>
          <w:color w:val="auto"/>
          <w:sz w:val="20"/>
          <w:szCs w:val="20"/>
        </w:rPr>
        <w:t xml:space="preserve">[21] </w:t>
      </w:r>
      <w:r>
        <w:rPr>
          <w:rFonts w:hint="default" w:ascii="Times New Roman" w:hAnsi="Times New Roman" w:eastAsia="SimSun" w:cs="Times New Roman"/>
          <w:i w:val="0"/>
          <w:caps w:val="0"/>
          <w:color w:val="auto"/>
          <w:spacing w:val="0"/>
          <w:sz w:val="20"/>
          <w:szCs w:val="20"/>
          <w:shd w:val="clear" w:fill="FFFFFF"/>
        </w:rPr>
        <w:t>Abi, M. A. (2015). </w:t>
      </w:r>
      <w:r>
        <w:rPr>
          <w:rFonts w:hint="default" w:ascii="Times New Roman" w:hAnsi="Times New Roman" w:eastAsia="SimSun" w:cs="Times New Roman"/>
          <w:i/>
          <w:caps w:val="0"/>
          <w:color w:val="auto"/>
          <w:spacing w:val="0"/>
          <w:sz w:val="20"/>
          <w:szCs w:val="20"/>
          <w:shd w:val="clear" w:fill="FFFFFF"/>
        </w:rPr>
        <w:t>Eksplorasi Etnomatematika pada Suku Amanuban dan Hubungannya dengan Konsep-Konsep Matematika</w:t>
      </w:r>
      <w:r>
        <w:rPr>
          <w:rFonts w:hint="default" w:ascii="Times New Roman" w:hAnsi="Times New Roman" w:eastAsia="SimSun" w:cs="Times New Roman"/>
          <w:i w:val="0"/>
          <w:caps w:val="0"/>
          <w:color w:val="auto"/>
          <w:spacing w:val="0"/>
          <w:sz w:val="20"/>
          <w:szCs w:val="20"/>
          <w:shd w:val="clear" w:fill="FFFFFF"/>
        </w:rPr>
        <w:t> (Doctoral dissertation, Thesis). Universitas Negeri Semarang. Semarang).</w:t>
      </w:r>
    </w:p>
    <w:p>
      <w:pPr>
        <w:spacing w:line="240" w:lineRule="auto"/>
        <w:ind w:left="442" w:leftChars="0" w:hanging="442" w:hangingChars="221"/>
        <w:jc w:val="both"/>
        <w:rPr>
          <w:rFonts w:hint="default" w:ascii="Times New Roman" w:hAnsi="Times New Roman" w:eastAsia="SimSun" w:cs="Times New Roman"/>
          <w:i w:val="0"/>
          <w:caps w:val="0"/>
          <w:color w:val="auto"/>
          <w:spacing w:val="0"/>
          <w:sz w:val="20"/>
          <w:szCs w:val="20"/>
          <w:shd w:val="clear" w:fill="FFFFFF"/>
        </w:rPr>
      </w:pPr>
      <w:r>
        <w:rPr>
          <w:rFonts w:hint="default" w:ascii="Times New Roman" w:hAnsi="Times New Roman" w:cs="Times New Roman"/>
          <w:color w:val="auto"/>
          <w:sz w:val="20"/>
          <w:szCs w:val="20"/>
        </w:rPr>
        <w:t xml:space="preserve">[22] </w:t>
      </w:r>
      <w:r>
        <w:rPr>
          <w:rFonts w:hint="default" w:ascii="Times New Roman" w:hAnsi="Times New Roman" w:eastAsia="SimSun" w:cs="Times New Roman"/>
          <w:i w:val="0"/>
          <w:caps w:val="0"/>
          <w:color w:val="auto"/>
          <w:spacing w:val="0"/>
          <w:sz w:val="20"/>
          <w:szCs w:val="20"/>
          <w:shd w:val="clear" w:fill="FFFFFF"/>
        </w:rPr>
        <w:t>Hartoyo, A. (2012). Eksplorasi Etnomatematika Pada Budaya Masyarakat Dayak Perbatasan Indonesia-Malaysia Kabupaten Sanggau Kalbar. </w:t>
      </w:r>
      <w:r>
        <w:rPr>
          <w:rFonts w:hint="default" w:ascii="Times New Roman" w:hAnsi="Times New Roman" w:eastAsia="SimSun" w:cs="Times New Roman"/>
          <w:i/>
          <w:caps w:val="0"/>
          <w:color w:val="auto"/>
          <w:spacing w:val="0"/>
          <w:sz w:val="20"/>
          <w:szCs w:val="20"/>
          <w:shd w:val="clear" w:fill="FFFFFF"/>
        </w:rPr>
        <w:t>Jurnal Penelitian Pendidikan</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13</w:t>
      </w:r>
      <w:r>
        <w:rPr>
          <w:rFonts w:hint="default" w:ascii="Times New Roman" w:hAnsi="Times New Roman" w:eastAsia="SimSun" w:cs="Times New Roman"/>
          <w:i w:val="0"/>
          <w:caps w:val="0"/>
          <w:color w:val="auto"/>
          <w:spacing w:val="0"/>
          <w:sz w:val="20"/>
          <w:szCs w:val="20"/>
          <w:shd w:val="clear" w:fill="FFFFFF"/>
        </w:rPr>
        <w:t>(1), 14-23.</w:t>
      </w:r>
    </w:p>
    <w:p>
      <w:pPr>
        <w:spacing w:line="240" w:lineRule="auto"/>
        <w:ind w:left="442" w:leftChars="0" w:hanging="442" w:hangingChars="221"/>
        <w:jc w:val="both"/>
        <w:rPr>
          <w:rFonts w:ascii="Times New Roman" w:hAnsi="Times New Roman" w:eastAsia="Times New Roman" w:cs="Times New Roman"/>
          <w:color w:val="auto"/>
          <w:sz w:val="20"/>
          <w:szCs w:val="20"/>
          <w:vertAlign w:val="baseline"/>
        </w:rPr>
      </w:pPr>
      <w:r>
        <w:rPr>
          <w:rFonts w:hint="default" w:ascii="Times New Roman" w:hAnsi="Times New Roman" w:cs="Times New Roman"/>
          <w:color w:val="auto"/>
          <w:sz w:val="20"/>
          <w:szCs w:val="20"/>
        </w:rPr>
        <w:t xml:space="preserve">[23] </w:t>
      </w:r>
      <w:r>
        <w:rPr>
          <w:rFonts w:hint="default" w:ascii="Times New Roman" w:hAnsi="Times New Roman" w:eastAsia="SimSun" w:cs="Times New Roman"/>
          <w:i w:val="0"/>
          <w:caps w:val="0"/>
          <w:color w:val="auto"/>
          <w:spacing w:val="0"/>
          <w:sz w:val="20"/>
          <w:szCs w:val="20"/>
          <w:shd w:val="clear" w:fill="FFFFFF"/>
        </w:rPr>
        <w:t xml:space="preserve">Nuh, Z. M., &amp; Dardiri, D. (2017). </w:t>
      </w:r>
      <w:r>
        <w:rPr>
          <w:rFonts w:hint="default" w:ascii="Times New Roman" w:hAnsi="Times New Roman" w:eastAsia="SimSun" w:cs="Times New Roman"/>
          <w:i w:val="0"/>
          <w:color w:val="auto"/>
          <w:spacing w:val="0"/>
          <w:sz w:val="20"/>
          <w:szCs w:val="20"/>
          <w:shd w:val="clear" w:fill="FFFFFF"/>
        </w:rPr>
        <w:t>Etnomatematika Dalam Sistem Pembilangan Pada Masyarakat Melayu Riau</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Kutubkhanah</w:t>
      </w:r>
      <w:r>
        <w:rPr>
          <w:rFonts w:hint="default" w:ascii="Times New Roman" w:hAnsi="Times New Roman" w:eastAsia="SimSun" w:cs="Times New Roman"/>
          <w:i w:val="0"/>
          <w:caps w:val="0"/>
          <w:color w:val="auto"/>
          <w:spacing w:val="0"/>
          <w:sz w:val="20"/>
          <w:szCs w:val="20"/>
          <w:shd w:val="clear" w:fill="FFFFFF"/>
        </w:rPr>
        <w:t>, </w:t>
      </w:r>
      <w:r>
        <w:rPr>
          <w:rFonts w:hint="default" w:ascii="Times New Roman" w:hAnsi="Times New Roman" w:eastAsia="SimSun" w:cs="Times New Roman"/>
          <w:i/>
          <w:caps w:val="0"/>
          <w:color w:val="auto"/>
          <w:spacing w:val="0"/>
          <w:sz w:val="20"/>
          <w:szCs w:val="20"/>
          <w:shd w:val="clear" w:fill="FFFFFF"/>
        </w:rPr>
        <w:t>19</w:t>
      </w:r>
      <w:r>
        <w:rPr>
          <w:rFonts w:hint="default" w:ascii="Times New Roman" w:hAnsi="Times New Roman" w:eastAsia="SimSun" w:cs="Times New Roman"/>
          <w:i w:val="0"/>
          <w:caps w:val="0"/>
          <w:color w:val="auto"/>
          <w:spacing w:val="0"/>
          <w:sz w:val="20"/>
          <w:szCs w:val="20"/>
          <w:shd w:val="clear" w:fill="FFFFFF"/>
        </w:rPr>
        <w:t>(2), 220-238.</w:t>
      </w:r>
    </w:p>
    <w:sectPr>
      <w:type w:val="continuous"/>
      <w:pgSz w:w="11907" w:h="16840"/>
      <w:pgMar w:top="1440" w:right="1152" w:bottom="1152" w:left="1440" w:header="720" w:footer="720" w:gutter="0"/>
      <w:cols w:equalWidth="0" w:num="2">
        <w:col w:w="4297" w:space="720"/>
        <w:col w:w="429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udex">
    <w:altName w:val="Segoe Print"/>
    <w:panose1 w:val="00000000000000000000"/>
    <w:charset w:val="00"/>
    <w:family w:val="auto"/>
    <w:pitch w:val="default"/>
    <w:sig w:usb0="00000000" w:usb1="00000000" w:usb2="00000000" w:usb3="00000000" w:csb0="00000000" w:csb1="00000000"/>
  </w:font>
  <w:font w:name="Gungsu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Goudy Old Style">
    <w:panose1 w:val="02020502050305020303"/>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200" w:line="276"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200" w:line="276" w:lineRule="auto"/>
      <w:ind w:left="0" w:right="0" w:firstLine="0"/>
      <w:jc w:val="left"/>
      <w:rPr>
        <w:rFonts w:ascii="Times New Roman" w:hAnsi="Times New Roman" w:eastAsia="Times New Roman" w:cs="Times New Roman"/>
        <w:b w:val="0"/>
        <w:i w:val="0"/>
        <w:smallCaps w:val="0"/>
        <w:strike w:val="0"/>
        <w:color w:val="FF0000"/>
        <w:sz w:val="24"/>
        <w:szCs w:val="24"/>
        <w:u w:val="none"/>
        <w:shd w:val="clear" w:fill="auto"/>
        <w:vertAlign w:val="base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J. Pijar MIPA, Vol. XXX No.XX, Bulan 20</w:t>
    </w:r>
    <w:r>
      <w:rPr>
        <w:rFonts w:ascii="Times New Roman" w:hAnsi="Times New Roman" w:eastAsia="Times New Roman" w:cs="Times New Roman"/>
        <w:sz w:val="20"/>
        <w:szCs w:val="20"/>
        <w:rtl w:val="0"/>
      </w:rPr>
      <w:t>20</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:XX-XX</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ISSN 1907-1744 (Cetak)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00"/>
      </w:tabs>
      <w:spacing w:before="0" w:after="200" w:line="276" w:lineRule="auto"/>
      <w:ind w:left="90" w:right="0" w:hanging="9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111111"/>
        <w:sz w:val="20"/>
        <w:szCs w:val="20"/>
        <w:highlight w:val="white"/>
        <w:u w:val="none"/>
        <w:vertAlign w:val="baseline"/>
        <w:rtl w:val="0"/>
      </w:rPr>
      <w:t>DOI: 10.29303/</w:t>
    </w:r>
    <w:r>
      <w:rPr>
        <w:rFonts w:ascii="Calibri" w:hAnsi="Calibri" w:eastAsia="Calibri" w:cs="Calibri"/>
        <w:b w:val="0"/>
        <w:i w:val="0"/>
        <w:smallCaps w:val="0"/>
        <w:strike w:val="0"/>
        <w:color w:val="111111"/>
        <w:sz w:val="17"/>
        <w:szCs w:val="17"/>
        <w:highlight w:val="white"/>
        <w:u w:val="none"/>
        <w:vertAlign w:val="baseline"/>
        <w:rtl w:val="0"/>
      </w:rPr>
      <w:t xml:space="preserve"> </w:t>
    </w:r>
    <w:r>
      <w:rPr>
        <w:rFonts w:ascii="Times New Roman" w:hAnsi="Times New Roman" w:eastAsia="Times New Roman" w:cs="Times New Roman"/>
        <w:b w:val="0"/>
        <w:i w:val="0"/>
        <w:smallCaps w:val="0"/>
        <w:strike w:val="0"/>
        <w:color w:val="111111"/>
        <w:sz w:val="20"/>
        <w:szCs w:val="20"/>
        <w:highlight w:val="white"/>
        <w:u w:val="none"/>
        <w:vertAlign w:val="baseline"/>
        <w:rtl w:val="0"/>
      </w:rPr>
      <w:t>jpm.xxxxx</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ab/>
    </w:r>
    <w:r>
      <w:rPr>
        <w:rFonts w:ascii="Times New Roman" w:hAnsi="Times New Roman" w:eastAsia="Times New Roman" w:cs="Times New Roman"/>
        <w:b w:val="0"/>
        <w:i w:val="0"/>
        <w:smallCaps w:val="0"/>
        <w:strike w:val="0"/>
        <w:color w:val="000000"/>
        <w:sz w:val="20"/>
        <w:szCs w:val="20"/>
        <w:u w:val="none"/>
        <w:shd w:val="clear" w:fill="auto"/>
        <w:vertAlign w:val="baseline"/>
        <w:rtl w:val="0"/>
      </w:rPr>
      <w:t>ISSN 2410-1500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91F02"/>
    <w:multiLevelType w:val="singleLevel"/>
    <w:tmpl w:val="91191F02"/>
    <w:lvl w:ilvl="0" w:tentative="0">
      <w:start w:val="1"/>
      <w:numFmt w:val="decimal"/>
      <w:suff w:val="space"/>
      <w:lvlText w:val="%1."/>
      <w:lvlJc w:val="left"/>
    </w:lvl>
  </w:abstractNum>
  <w:abstractNum w:abstractNumId="1">
    <w:nsid w:val="AC48E5E8"/>
    <w:multiLevelType w:val="singleLevel"/>
    <w:tmpl w:val="AC48E5E8"/>
    <w:lvl w:ilvl="0" w:tentative="0">
      <w:start w:val="15"/>
      <w:numFmt w:val="decimal"/>
      <w:suff w:val="space"/>
      <w:lvlText w:val="[%1]"/>
      <w:lvlJc w:val="left"/>
    </w:lvl>
  </w:abstractNum>
  <w:abstractNum w:abstractNumId="2">
    <w:nsid w:val="EDE30EEC"/>
    <w:multiLevelType w:val="singleLevel"/>
    <w:tmpl w:val="EDE30EEC"/>
    <w:lvl w:ilvl="0" w:tentative="0">
      <w:start w:val="6"/>
      <w:numFmt w:val="decimal"/>
      <w:suff w:val="space"/>
      <w:lvlText w:val="[%1]"/>
      <w:lvlJc w:val="left"/>
    </w:lvl>
  </w:abstractNum>
  <w:abstractNum w:abstractNumId="3">
    <w:nsid w:val="363BB02E"/>
    <w:multiLevelType w:val="singleLevel"/>
    <w:tmpl w:val="363BB02E"/>
    <w:lvl w:ilvl="0" w:tentative="0">
      <w:start w:val="1"/>
      <w:numFmt w:val="decimal"/>
      <w:suff w:val="space"/>
      <w:lvlText w:val="[%1]"/>
      <w:lvlJc w:val="left"/>
    </w:lvl>
  </w:abstractNum>
  <w:abstractNum w:abstractNumId="4">
    <w:nsid w:val="4A65845A"/>
    <w:multiLevelType w:val="singleLevel"/>
    <w:tmpl w:val="4A65845A"/>
    <w:lvl w:ilvl="0" w:tentative="0">
      <w:start w:val="17"/>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15237B5A"/>
    <w:rsid w:val="2FC7307C"/>
    <w:rsid w:val="47A97364"/>
    <w:rsid w:val="4C106234"/>
    <w:rsid w:val="57640A27"/>
    <w:rsid w:val="6FB32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after="200" w:line="276" w:lineRule="auto"/>
      <w:ind w:leftChars="-1" w:rightChars="0" w:hangingChars="1"/>
      <w:textAlignment w:val="top"/>
      <w:outlineLvl w:val="0"/>
    </w:pPr>
    <w:rPr>
      <w:rFonts w:ascii="Calibri" w:hAnsi="Calibri" w:eastAsia="Calibri" w:cs="Calibri"/>
      <w:w w:val="100"/>
      <w:position w:val="-1"/>
      <w:sz w:val="22"/>
      <w:szCs w:val="22"/>
      <w:vertAlign w:val="baseline"/>
      <w:cs w:val="0"/>
      <w:lang w:val="en-US" w:eastAsia="en-US" w:bidi="ar-SA"/>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5">
    <w:name w:val="Default Paragraph Font"/>
    <w:qFormat/>
    <w:uiPriority w:val="0"/>
    <w:rPr>
      <w:w w:val="100"/>
      <w:position w:val="-1"/>
      <w:vertAlign w:val="baseline"/>
      <w:cs w:val="0"/>
    </w:rPr>
  </w:style>
  <w:style w:type="table" w:default="1" w:styleId="17">
    <w:name w:val="Normal Table"/>
    <w:semiHidden/>
    <w:qFormat/>
    <w:uiPriority w:val="0"/>
    <w:tblPr>
      <w:tblCellMar>
        <w:top w:w="0" w:type="dxa"/>
        <w:left w:w="108" w:type="dxa"/>
        <w:bottom w:w="0" w:type="dxa"/>
        <w:right w:w="108" w:type="dxa"/>
      </w:tblCellMar>
    </w:tblPr>
  </w:style>
  <w:style w:type="paragraph" w:styleId="8">
    <w:name w:val="Balloon Text"/>
    <w:basedOn w:val="1"/>
    <w:qFormat/>
    <w:uiPriority w:val="0"/>
    <w:pPr>
      <w:suppressAutoHyphens/>
      <w:spacing w:after="0" w:line="240" w:lineRule="auto"/>
      <w:ind w:leftChars="-1" w:rightChars="0" w:hangingChars="1"/>
      <w:textAlignment w:val="top"/>
      <w:outlineLvl w:val="0"/>
    </w:pPr>
    <w:rPr>
      <w:rFonts w:ascii="Tahoma" w:hAnsi="Tahoma" w:cs="Tahoma"/>
      <w:w w:val="100"/>
      <w:position w:val="-1"/>
      <w:sz w:val="16"/>
      <w:szCs w:val="16"/>
      <w:vertAlign w:val="baseline"/>
      <w:cs w:val="0"/>
      <w:lang w:val="en-US" w:eastAsia="en-US" w:bidi="ar-SA"/>
    </w:rPr>
  </w:style>
  <w:style w:type="paragraph" w:styleId="9">
    <w:name w:val="footer"/>
    <w:basedOn w:val="1"/>
    <w:qFormat/>
    <w:uiPriority w:val="0"/>
    <w:pPr>
      <w:tabs>
        <w:tab w:val="center" w:pos="4680"/>
        <w:tab w:val="right" w:pos="9360"/>
      </w:tabs>
      <w:suppressAutoHyphens/>
      <w:spacing w:after="200" w:line="276" w:lineRule="auto"/>
      <w:ind w:leftChars="-1" w:rightChars="0" w:hangingChars="1"/>
      <w:textAlignment w:val="top"/>
      <w:outlineLvl w:val="0"/>
    </w:pPr>
    <w:rPr>
      <w:w w:val="100"/>
      <w:position w:val="-1"/>
      <w:sz w:val="22"/>
      <w:szCs w:val="22"/>
      <w:vertAlign w:val="baseline"/>
      <w:cs w:val="0"/>
      <w:lang w:val="en-US" w:eastAsia="en-US" w:bidi="ar-SA"/>
    </w:rPr>
  </w:style>
  <w:style w:type="paragraph" w:styleId="10">
    <w:name w:val="header"/>
    <w:basedOn w:val="1"/>
    <w:qFormat/>
    <w:uiPriority w:val="0"/>
    <w:pPr>
      <w:tabs>
        <w:tab w:val="center" w:pos="4680"/>
        <w:tab w:val="right" w:pos="9360"/>
      </w:tabs>
      <w:suppressAutoHyphens/>
      <w:spacing w:after="200" w:line="276" w:lineRule="auto"/>
      <w:ind w:leftChars="-1" w:rightChars="0" w:hangingChars="1"/>
      <w:textAlignment w:val="top"/>
      <w:outlineLvl w:val="0"/>
    </w:pPr>
    <w:rPr>
      <w:w w:val="100"/>
      <w:position w:val="-1"/>
      <w:sz w:val="22"/>
      <w:szCs w:val="22"/>
      <w:vertAlign w:val="baseline"/>
      <w:cs w:val="0"/>
      <w:lang w:val="en-US" w:eastAsia="en-US"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rightChars="0" w:hangingChars="1"/>
      <w:textAlignment w:val="top"/>
      <w:outlineLvl w:val="0"/>
    </w:pPr>
    <w:rPr>
      <w:rFonts w:ascii="Courier New" w:hAnsi="Courier New" w:eastAsia="Times New Roman" w:cs="Courier New"/>
      <w:w w:val="100"/>
      <w:position w:val="-1"/>
      <w:sz w:val="20"/>
      <w:szCs w:val="20"/>
      <w:vertAlign w:val="baseline"/>
      <w:cs w:val="0"/>
      <w:lang w:val="en-US" w:eastAsia="en-US" w:bidi="ar-SA"/>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uiPriority w:val="0"/>
    <w:pPr>
      <w:keepNext/>
      <w:keepLines/>
      <w:spacing w:before="480" w:after="120"/>
    </w:pPr>
    <w:rPr>
      <w:b/>
      <w:sz w:val="72"/>
      <w:szCs w:val="72"/>
    </w:rPr>
  </w:style>
  <w:style w:type="character" w:styleId="16">
    <w:name w:val="Hyperlink"/>
    <w:basedOn w:val="15"/>
    <w:qFormat/>
    <w:uiPriority w:val="0"/>
    <w:rPr>
      <w:color w:val="0000FF"/>
      <w:w w:val="100"/>
      <w:position w:val="-1"/>
      <w:u w:val="single"/>
      <w:vertAlign w:val="baseline"/>
      <w:cs w:val="0"/>
    </w:rPr>
  </w:style>
  <w:style w:type="table" w:styleId="18">
    <w:name w:val="Table Grid"/>
    <w:basedOn w:val="19"/>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1"/>
    <w:uiPriority w:val="0"/>
  </w:style>
  <w:style w:type="table" w:customStyle="1" w:styleId="20">
    <w:name w:val="Table Normal2"/>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paragraph" w:styleId="21">
    <w:name w:val="List Paragraph"/>
    <w:basedOn w:val="1"/>
    <w:uiPriority w:val="0"/>
    <w:pPr>
      <w:suppressAutoHyphens/>
      <w:spacing w:after="200" w:line="276" w:lineRule="auto"/>
      <w:ind w:left="720" w:leftChars="-1" w:rightChars="0" w:hangingChars="1"/>
      <w:contextualSpacing/>
      <w:textAlignment w:val="top"/>
      <w:outlineLvl w:val="0"/>
    </w:pPr>
    <w:rPr>
      <w:w w:val="100"/>
      <w:position w:val="-1"/>
      <w:sz w:val="22"/>
      <w:szCs w:val="22"/>
      <w:vertAlign w:val="baseline"/>
      <w:cs w:val="0"/>
      <w:lang w:val="en-US" w:eastAsia="en-US" w:bidi="ar-SA"/>
    </w:rPr>
  </w:style>
  <w:style w:type="character" w:customStyle="1" w:styleId="22">
    <w:name w:val="Balloon Text Char"/>
    <w:uiPriority w:val="0"/>
    <w:rPr>
      <w:rFonts w:ascii="Tahoma" w:hAnsi="Tahoma" w:cs="Tahoma"/>
      <w:w w:val="100"/>
      <w:position w:val="-1"/>
      <w:sz w:val="16"/>
      <w:szCs w:val="16"/>
      <w:vertAlign w:val="baseline"/>
      <w:cs w:val="0"/>
    </w:rPr>
  </w:style>
  <w:style w:type="character" w:customStyle="1" w:styleId="23">
    <w:name w:val="HTML Preformatted Char"/>
    <w:uiPriority w:val="0"/>
    <w:rPr>
      <w:rFonts w:ascii="Courier New" w:hAnsi="Courier New" w:eastAsia="Times New Roman" w:cs="Courier New"/>
      <w:w w:val="100"/>
      <w:position w:val="-1"/>
      <w:vertAlign w:val="baseline"/>
      <w:cs w:val="0"/>
    </w:rPr>
  </w:style>
  <w:style w:type="table" w:customStyle="1" w:styleId="24">
    <w:name w:val="Table Grid1"/>
    <w:basedOn w:val="19"/>
    <w:uiPriority w:val="0"/>
    <w:pPr>
      <w:suppressAutoHyphens/>
      <w:overflowPunct w:val="0"/>
      <w:autoSpaceDE w:val="0"/>
      <w:autoSpaceDN w:val="0"/>
      <w:adjustRightInd w:val="0"/>
      <w:spacing w:line="1" w:lineRule="atLeast"/>
      <w:ind w:leftChars="-1" w:rightChars="0" w:hangingChars="1" w:firstLine="567"/>
      <w:jc w:val="both"/>
      <w:textAlignment w:val="baseline"/>
      <w:outlineLvl w:val="0"/>
    </w:pPr>
    <w:rPr>
      <w:rFonts w:ascii="Times New Roman" w:hAnsi="Times New Roman" w:eastAsia="Times New Roman"/>
      <w:w w:val="100"/>
      <w:position w:val="-1"/>
      <w:vertAlign w:val="baseline"/>
      <w:cs w:val="0"/>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Header Char"/>
    <w:uiPriority w:val="0"/>
    <w:rPr>
      <w:w w:val="100"/>
      <w:position w:val="-1"/>
      <w:sz w:val="22"/>
      <w:szCs w:val="22"/>
      <w:vertAlign w:val="baseline"/>
      <w:cs w:val="0"/>
    </w:rPr>
  </w:style>
  <w:style w:type="character" w:customStyle="1" w:styleId="26">
    <w:name w:val="Footer Char"/>
    <w:uiPriority w:val="0"/>
    <w:rPr>
      <w:w w:val="100"/>
      <w:position w:val="-1"/>
      <w:sz w:val="22"/>
      <w:szCs w:val="22"/>
      <w:vertAlign w:val="baseline"/>
      <w:cs w:val="0"/>
    </w:rPr>
  </w:style>
  <w:style w:type="paragraph" w:styleId="27">
    <w:name w:val="No Spacing"/>
    <w:uiPriority w:val="0"/>
    <w:pPr>
      <w:suppressAutoHyphens/>
      <w:spacing w:after="160" w:line="259" w:lineRule="auto"/>
      <w:ind w:leftChars="-1" w:rightChars="0" w:hangingChars="1"/>
      <w:jc w:val="both"/>
      <w:textAlignment w:val="top"/>
      <w:outlineLvl w:val="0"/>
    </w:pPr>
    <w:rPr>
      <w:rFonts w:ascii="Calibri" w:hAnsi="Calibri" w:eastAsia="Calibri" w:cs="Calibri"/>
      <w:w w:val="100"/>
      <w:position w:val="-1"/>
      <w:sz w:val="22"/>
      <w:szCs w:val="22"/>
      <w:vertAlign w:val="baseline"/>
      <w:cs w:val="0"/>
      <w:lang w:val="en-US" w:eastAsia="en-US" w:bidi="ar-SA"/>
    </w:rPr>
  </w:style>
  <w:style w:type="table" w:customStyle="1" w:styleId="28">
    <w:name w:val="_Style 26"/>
    <w:basedOn w:val="19"/>
    <w:uiPriority w:val="0"/>
    <w:tblPr>
      <w:tblCellMar>
        <w:top w:w="0" w:type="dxa"/>
        <w:left w:w="108" w:type="dxa"/>
        <w:bottom w:w="0" w:type="dxa"/>
        <w:right w:w="108" w:type="dxa"/>
      </w:tblCellMar>
    </w:tblPr>
  </w:style>
  <w:style w:type="character" w:customStyle="1" w:styleId="29">
    <w:name w:val="fontstyle01"/>
    <w:basedOn w:val="15"/>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48</TotalTime>
  <ScaleCrop>false</ScaleCrop>
  <LinksUpToDate>false</LinksUpToDate>
  <Application>WPS Office_11.2.0.9453_F1E327BC-269C-435d-A152-05C5408002CA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2018-07-19T23:56:00Z</dcterms:created>
  <dc:creator>WIN 7</dc:creator>
  <cp:lastModifiedBy>Mariamah</cp:lastModifiedBy>
  <dcterms:modified xsi:type="dcterms:W3CDTF">2020-07-15T23:39:26Z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